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D4C" w:rsidRPr="000E4063" w:rsidRDefault="00AB0D4C" w:rsidP="0077501E">
      <w:pPr>
        <w:rPr>
          <w:rFonts w:eastAsia="Arial Unicode MS"/>
          <w:sz w:val="22"/>
          <w:szCs w:val="22"/>
          <w:lang w:val="en-US"/>
        </w:rPr>
      </w:pPr>
      <w:bookmarkStart w:id="0" w:name="_GoBack"/>
      <w:bookmarkEnd w:id="0"/>
    </w:p>
    <w:p w:rsidR="0080399B" w:rsidRPr="006F4DA0" w:rsidRDefault="0080399B" w:rsidP="0077501E">
      <w:pPr>
        <w:ind w:right="141"/>
        <w:jc w:val="center"/>
        <w:rPr>
          <w:rFonts w:eastAsia="Arial Unicode MS"/>
          <w:b/>
          <w:sz w:val="22"/>
          <w:szCs w:val="22"/>
        </w:rPr>
      </w:pPr>
      <w:r w:rsidRPr="006F4DA0">
        <w:rPr>
          <w:rFonts w:eastAsia="Arial Unicode MS"/>
          <w:b/>
          <w:sz w:val="22"/>
          <w:szCs w:val="22"/>
        </w:rPr>
        <w:t>Управление Федеральной службы судебных приставов</w:t>
      </w:r>
    </w:p>
    <w:p w:rsidR="0080399B" w:rsidRPr="006F4DA0" w:rsidRDefault="0080399B" w:rsidP="0077501E">
      <w:pPr>
        <w:ind w:right="141"/>
        <w:jc w:val="center"/>
        <w:rPr>
          <w:rFonts w:eastAsia="Arial Unicode MS"/>
          <w:b/>
          <w:sz w:val="22"/>
          <w:szCs w:val="22"/>
        </w:rPr>
      </w:pPr>
      <w:r w:rsidRPr="006F4DA0">
        <w:rPr>
          <w:rFonts w:eastAsia="Arial Unicode MS"/>
          <w:b/>
          <w:sz w:val="22"/>
          <w:szCs w:val="22"/>
        </w:rPr>
        <w:t xml:space="preserve">  по Республике Дагестан</w:t>
      </w:r>
    </w:p>
    <w:p w:rsidR="0080399B" w:rsidRPr="006F4DA0" w:rsidRDefault="0080399B" w:rsidP="0077501E">
      <w:pPr>
        <w:ind w:right="141"/>
        <w:jc w:val="center"/>
        <w:rPr>
          <w:rFonts w:eastAsia="Arial Unicode MS"/>
          <w:b/>
          <w:sz w:val="22"/>
          <w:szCs w:val="22"/>
        </w:rPr>
      </w:pPr>
    </w:p>
    <w:p w:rsidR="0080399B" w:rsidRPr="006F4DA0" w:rsidRDefault="0080399B" w:rsidP="0077501E">
      <w:pPr>
        <w:ind w:firstLine="4140"/>
        <w:jc w:val="center"/>
        <w:rPr>
          <w:rFonts w:eastAsia="Arial Unicode MS"/>
          <w:b/>
          <w:sz w:val="22"/>
          <w:szCs w:val="22"/>
        </w:rPr>
      </w:pPr>
    </w:p>
    <w:p w:rsidR="0080399B" w:rsidRPr="006F4DA0" w:rsidRDefault="0080399B" w:rsidP="0077501E">
      <w:pPr>
        <w:ind w:firstLine="3600"/>
        <w:jc w:val="center"/>
        <w:rPr>
          <w:rFonts w:eastAsia="Arial Unicode MS"/>
          <w:sz w:val="22"/>
          <w:szCs w:val="22"/>
        </w:rPr>
      </w:pPr>
    </w:p>
    <w:p w:rsidR="0080399B" w:rsidRPr="006F4DA0" w:rsidRDefault="0080399B" w:rsidP="0077501E">
      <w:pPr>
        <w:ind w:left="5812"/>
        <w:jc w:val="center"/>
        <w:rPr>
          <w:rFonts w:eastAsia="Arial Unicode MS"/>
          <w:sz w:val="22"/>
          <w:szCs w:val="22"/>
        </w:rPr>
      </w:pPr>
      <w:r w:rsidRPr="006F4DA0">
        <w:rPr>
          <w:rFonts w:eastAsia="Arial Unicode MS"/>
          <w:sz w:val="22"/>
          <w:szCs w:val="22"/>
        </w:rPr>
        <w:t>УТВЕРЖДАЮ</w:t>
      </w:r>
    </w:p>
    <w:p w:rsidR="0080399B" w:rsidRPr="006F4DA0" w:rsidRDefault="0080399B" w:rsidP="0077501E">
      <w:pPr>
        <w:ind w:left="5812"/>
        <w:jc w:val="center"/>
        <w:rPr>
          <w:rFonts w:eastAsia="Arial Unicode MS"/>
          <w:sz w:val="22"/>
          <w:szCs w:val="22"/>
        </w:rPr>
      </w:pPr>
    </w:p>
    <w:p w:rsidR="0080399B" w:rsidRPr="006F4DA0" w:rsidRDefault="0080399B" w:rsidP="0077501E">
      <w:pPr>
        <w:ind w:left="5812"/>
        <w:jc w:val="center"/>
        <w:rPr>
          <w:rFonts w:eastAsia="Arial Unicode MS"/>
          <w:sz w:val="22"/>
          <w:szCs w:val="22"/>
        </w:rPr>
      </w:pPr>
      <w:r w:rsidRPr="006F4DA0">
        <w:rPr>
          <w:rFonts w:eastAsia="Arial Unicode MS"/>
          <w:sz w:val="22"/>
          <w:szCs w:val="22"/>
        </w:rPr>
        <w:t>Заместитель руководителя  Управления    Федеральной службы судебных приставов  по Республике Дагестан –  заместитель главного судебного пристава Республики Дагестан.</w:t>
      </w:r>
    </w:p>
    <w:p w:rsidR="0080399B" w:rsidRPr="006F4DA0" w:rsidRDefault="0080399B" w:rsidP="0077501E">
      <w:pPr>
        <w:ind w:left="5812"/>
        <w:jc w:val="center"/>
        <w:rPr>
          <w:rFonts w:eastAsia="Arial Unicode MS"/>
          <w:sz w:val="22"/>
          <w:szCs w:val="22"/>
        </w:rPr>
      </w:pPr>
    </w:p>
    <w:p w:rsidR="0080399B" w:rsidRPr="006F4DA0" w:rsidRDefault="0080399B" w:rsidP="0077501E">
      <w:pPr>
        <w:ind w:left="5812"/>
        <w:jc w:val="center"/>
        <w:rPr>
          <w:rFonts w:eastAsia="Arial Unicode MS"/>
          <w:sz w:val="22"/>
          <w:szCs w:val="22"/>
        </w:rPr>
      </w:pPr>
      <w:r w:rsidRPr="006F4DA0">
        <w:rPr>
          <w:rFonts w:eastAsia="Arial Unicode MS"/>
          <w:sz w:val="22"/>
          <w:szCs w:val="22"/>
        </w:rPr>
        <w:t>____________</w:t>
      </w:r>
      <w:r w:rsidR="002B353F" w:rsidRPr="006F4DA0">
        <w:rPr>
          <w:rFonts w:eastAsia="Arial Unicode MS"/>
          <w:sz w:val="22"/>
          <w:szCs w:val="22"/>
        </w:rPr>
        <w:t>Л.В. Шабуневич</w:t>
      </w:r>
    </w:p>
    <w:p w:rsidR="0080399B" w:rsidRPr="006F4DA0" w:rsidRDefault="0080399B" w:rsidP="0077501E">
      <w:pPr>
        <w:ind w:left="5812" w:right="141"/>
        <w:jc w:val="center"/>
        <w:rPr>
          <w:rFonts w:eastAsia="Arial Unicode MS"/>
          <w:sz w:val="22"/>
          <w:szCs w:val="22"/>
        </w:rPr>
      </w:pPr>
      <w:r w:rsidRPr="006F4DA0">
        <w:rPr>
          <w:rFonts w:eastAsia="Arial Unicode MS"/>
          <w:sz w:val="22"/>
          <w:szCs w:val="22"/>
        </w:rPr>
        <w:t>«___»___________201</w:t>
      </w:r>
      <w:r w:rsidR="000D2D6C" w:rsidRPr="006F4DA0">
        <w:rPr>
          <w:rFonts w:eastAsia="Arial Unicode MS"/>
          <w:sz w:val="22"/>
          <w:szCs w:val="22"/>
        </w:rPr>
        <w:t>9</w:t>
      </w:r>
      <w:r w:rsidRPr="006F4DA0">
        <w:rPr>
          <w:rFonts w:eastAsia="Arial Unicode MS"/>
          <w:sz w:val="22"/>
          <w:szCs w:val="22"/>
        </w:rPr>
        <w:t xml:space="preserve"> года</w:t>
      </w:r>
    </w:p>
    <w:p w:rsidR="0080399B" w:rsidRPr="006F4DA0" w:rsidRDefault="0080399B" w:rsidP="0077501E">
      <w:pPr>
        <w:pStyle w:val="10"/>
        <w:tabs>
          <w:tab w:val="clear" w:pos="2772"/>
          <w:tab w:val="left" w:pos="708"/>
        </w:tabs>
        <w:spacing w:after="0"/>
        <w:ind w:left="5812" w:firstLine="0"/>
        <w:jc w:val="center"/>
        <w:rPr>
          <w:rFonts w:eastAsia="Arial Unicode MS"/>
          <w:sz w:val="22"/>
          <w:szCs w:val="22"/>
        </w:rPr>
      </w:pPr>
    </w:p>
    <w:p w:rsidR="006C56A1" w:rsidRPr="006F4DA0" w:rsidRDefault="006C56A1" w:rsidP="0077501E">
      <w:pPr>
        <w:pStyle w:val="10"/>
        <w:tabs>
          <w:tab w:val="clear" w:pos="2772"/>
          <w:tab w:val="left" w:pos="708"/>
        </w:tabs>
        <w:spacing w:after="0"/>
        <w:ind w:left="0" w:firstLine="0"/>
        <w:jc w:val="center"/>
        <w:rPr>
          <w:rFonts w:eastAsia="Arial Unicode MS"/>
          <w:sz w:val="22"/>
          <w:szCs w:val="22"/>
        </w:rPr>
      </w:pPr>
    </w:p>
    <w:p w:rsidR="006C56A1" w:rsidRPr="006F4DA0" w:rsidRDefault="006C56A1" w:rsidP="0077501E">
      <w:pPr>
        <w:pStyle w:val="10"/>
        <w:tabs>
          <w:tab w:val="clear" w:pos="2772"/>
          <w:tab w:val="left" w:pos="708"/>
        </w:tabs>
        <w:spacing w:after="0"/>
        <w:ind w:left="0" w:firstLine="0"/>
        <w:jc w:val="center"/>
        <w:rPr>
          <w:rFonts w:eastAsia="Arial Unicode MS"/>
          <w:sz w:val="22"/>
          <w:szCs w:val="22"/>
        </w:rPr>
      </w:pPr>
    </w:p>
    <w:p w:rsidR="006C56A1" w:rsidRPr="006F4DA0" w:rsidRDefault="006C56A1" w:rsidP="0077501E">
      <w:pPr>
        <w:pStyle w:val="10"/>
        <w:tabs>
          <w:tab w:val="clear" w:pos="2772"/>
          <w:tab w:val="left" w:pos="708"/>
        </w:tabs>
        <w:spacing w:after="0"/>
        <w:ind w:left="0" w:firstLine="0"/>
        <w:jc w:val="center"/>
        <w:rPr>
          <w:rFonts w:eastAsia="Arial Unicode MS"/>
          <w:sz w:val="22"/>
          <w:szCs w:val="22"/>
        </w:rPr>
      </w:pPr>
    </w:p>
    <w:p w:rsidR="006C56A1" w:rsidRPr="006F4DA0" w:rsidRDefault="006C56A1" w:rsidP="0077501E">
      <w:pPr>
        <w:pStyle w:val="10"/>
        <w:tabs>
          <w:tab w:val="clear" w:pos="2772"/>
          <w:tab w:val="left" w:pos="708"/>
        </w:tabs>
        <w:spacing w:after="0"/>
        <w:ind w:left="0" w:firstLine="0"/>
        <w:jc w:val="center"/>
        <w:rPr>
          <w:rFonts w:eastAsia="Arial Unicode MS"/>
          <w:sz w:val="22"/>
          <w:szCs w:val="22"/>
        </w:rPr>
      </w:pPr>
    </w:p>
    <w:p w:rsidR="006C56A1" w:rsidRPr="006F4DA0" w:rsidRDefault="006C56A1" w:rsidP="0077501E">
      <w:pPr>
        <w:pStyle w:val="10"/>
        <w:tabs>
          <w:tab w:val="clear" w:pos="2772"/>
          <w:tab w:val="left" w:pos="708"/>
        </w:tabs>
        <w:spacing w:after="0"/>
        <w:ind w:left="0" w:firstLine="0"/>
        <w:jc w:val="center"/>
        <w:rPr>
          <w:rFonts w:eastAsia="Arial Unicode MS"/>
          <w:sz w:val="22"/>
          <w:szCs w:val="22"/>
        </w:rPr>
      </w:pPr>
    </w:p>
    <w:p w:rsidR="00CC7BF8" w:rsidRPr="006F4DA0" w:rsidRDefault="00CC7BF8" w:rsidP="0077501E">
      <w:pPr>
        <w:pStyle w:val="10"/>
        <w:tabs>
          <w:tab w:val="clear" w:pos="2772"/>
          <w:tab w:val="left" w:pos="708"/>
        </w:tabs>
        <w:spacing w:after="0"/>
        <w:ind w:left="0" w:firstLine="0"/>
        <w:jc w:val="center"/>
        <w:rPr>
          <w:rFonts w:eastAsia="Arial Unicode MS"/>
          <w:sz w:val="22"/>
          <w:szCs w:val="22"/>
        </w:rPr>
      </w:pPr>
    </w:p>
    <w:p w:rsidR="002954EC" w:rsidRPr="006F4DA0" w:rsidRDefault="002954EC" w:rsidP="0077501E">
      <w:pPr>
        <w:pStyle w:val="10"/>
        <w:tabs>
          <w:tab w:val="clear" w:pos="2772"/>
          <w:tab w:val="left" w:pos="708"/>
        </w:tabs>
        <w:spacing w:after="0"/>
        <w:ind w:left="0" w:firstLine="0"/>
        <w:jc w:val="center"/>
        <w:rPr>
          <w:rFonts w:eastAsia="Arial Unicode MS"/>
          <w:sz w:val="22"/>
          <w:szCs w:val="22"/>
        </w:rPr>
      </w:pPr>
    </w:p>
    <w:p w:rsidR="002954EC" w:rsidRPr="00AD627E" w:rsidRDefault="002954EC" w:rsidP="0077501E">
      <w:pPr>
        <w:pStyle w:val="10"/>
        <w:tabs>
          <w:tab w:val="clear" w:pos="2772"/>
          <w:tab w:val="left" w:pos="708"/>
        </w:tabs>
        <w:spacing w:after="0"/>
        <w:ind w:left="0" w:firstLine="0"/>
        <w:jc w:val="center"/>
        <w:rPr>
          <w:rFonts w:eastAsia="Arial Unicode MS"/>
          <w:sz w:val="22"/>
          <w:szCs w:val="22"/>
        </w:rPr>
      </w:pPr>
    </w:p>
    <w:p w:rsidR="00DA4440" w:rsidRPr="00C60AD3" w:rsidRDefault="00DA4440" w:rsidP="00DA4440">
      <w:pPr>
        <w:jc w:val="center"/>
        <w:rPr>
          <w:rFonts w:eastAsia="Arial Unicode MS"/>
          <w:b/>
          <w:bCs/>
          <w:caps/>
          <w:sz w:val="20"/>
          <w:szCs w:val="20"/>
        </w:rPr>
      </w:pPr>
      <w:r w:rsidRPr="00C60AD3">
        <w:rPr>
          <w:rFonts w:eastAsia="Arial Unicode MS"/>
          <w:b/>
          <w:bCs/>
          <w:caps/>
          <w:sz w:val="20"/>
          <w:szCs w:val="20"/>
        </w:rPr>
        <w:t>Документация оБ ЭЛЕКТРОННОМ АУКЦИОНЕ</w:t>
      </w:r>
    </w:p>
    <w:p w:rsidR="00F549D3" w:rsidRPr="00754D8D" w:rsidRDefault="00DA4440" w:rsidP="00754D8D">
      <w:pPr>
        <w:widowControl w:val="0"/>
        <w:suppressAutoHyphens w:val="0"/>
        <w:autoSpaceDE w:val="0"/>
        <w:ind w:firstLine="709"/>
        <w:jc w:val="center"/>
        <w:rPr>
          <w:b/>
        </w:rPr>
      </w:pPr>
      <w:r w:rsidRPr="001A68BF">
        <w:rPr>
          <w:rFonts w:eastAsia="Arial Unicode MS"/>
          <w:b/>
        </w:rPr>
        <w:t xml:space="preserve">на право заключения государственного контракта на </w:t>
      </w:r>
      <w:r w:rsidR="00754D8D" w:rsidRPr="00754D8D">
        <w:rPr>
          <w:b/>
        </w:rPr>
        <w:t>выполнение работ по составлению рабочей документации и локального сметного расчета на монтаж охранно- пожарной сигнализации и системы оповещения людей о пожаре</w:t>
      </w:r>
    </w:p>
    <w:p w:rsidR="00AB0D4C" w:rsidRPr="00754D8D" w:rsidRDefault="00AB0D4C" w:rsidP="0077501E">
      <w:pPr>
        <w:ind w:firstLine="720"/>
        <w:jc w:val="center"/>
        <w:rPr>
          <w:rFonts w:eastAsia="Arial Unicode MS"/>
          <w:b/>
        </w:rPr>
      </w:pPr>
    </w:p>
    <w:p w:rsidR="00AB0D4C" w:rsidRPr="006F4DA0" w:rsidRDefault="0080399B" w:rsidP="0077501E">
      <w:pPr>
        <w:jc w:val="center"/>
        <w:rPr>
          <w:rFonts w:eastAsia="Arial Unicode MS"/>
          <w:sz w:val="22"/>
          <w:szCs w:val="22"/>
        </w:rPr>
      </w:pPr>
      <w:r w:rsidRPr="006F4DA0">
        <w:rPr>
          <w:rFonts w:eastAsia="Arial Unicode MS"/>
          <w:sz w:val="22"/>
          <w:szCs w:val="22"/>
        </w:rPr>
        <w:t>Махачкала  - 201</w:t>
      </w:r>
      <w:r w:rsidR="000D2D6C" w:rsidRPr="006F4DA0">
        <w:rPr>
          <w:rFonts w:eastAsia="Arial Unicode MS"/>
          <w:sz w:val="22"/>
          <w:szCs w:val="22"/>
        </w:rPr>
        <w:t>9</w:t>
      </w:r>
    </w:p>
    <w:p w:rsidR="00382E29" w:rsidRPr="006F4DA0" w:rsidRDefault="00382E29" w:rsidP="0077501E">
      <w:pPr>
        <w:pStyle w:val="10"/>
        <w:tabs>
          <w:tab w:val="clear" w:pos="2772"/>
          <w:tab w:val="left" w:pos="708"/>
        </w:tabs>
        <w:spacing w:after="0"/>
        <w:ind w:left="0" w:firstLine="0"/>
        <w:jc w:val="center"/>
        <w:rPr>
          <w:rFonts w:eastAsia="Arial Unicode MS"/>
          <w:sz w:val="22"/>
          <w:szCs w:val="22"/>
        </w:rPr>
      </w:pPr>
    </w:p>
    <w:p w:rsidR="002954EC" w:rsidRPr="006F4DA0" w:rsidRDefault="002954EC" w:rsidP="0077501E">
      <w:pPr>
        <w:pStyle w:val="10"/>
        <w:tabs>
          <w:tab w:val="clear" w:pos="2772"/>
          <w:tab w:val="left" w:pos="708"/>
        </w:tabs>
        <w:spacing w:after="0"/>
        <w:ind w:left="0" w:firstLine="0"/>
        <w:jc w:val="center"/>
        <w:rPr>
          <w:rFonts w:eastAsia="Arial Unicode MS"/>
          <w:sz w:val="22"/>
          <w:szCs w:val="22"/>
        </w:rPr>
      </w:pPr>
    </w:p>
    <w:p w:rsidR="00D86C34" w:rsidRPr="006F4DA0" w:rsidRDefault="00D86C34" w:rsidP="0077501E">
      <w:pPr>
        <w:pStyle w:val="10"/>
        <w:tabs>
          <w:tab w:val="clear" w:pos="2772"/>
          <w:tab w:val="left" w:pos="708"/>
        </w:tabs>
        <w:spacing w:after="0"/>
        <w:ind w:left="0" w:firstLine="0"/>
        <w:jc w:val="center"/>
        <w:rPr>
          <w:rFonts w:eastAsia="Arial Unicode MS"/>
          <w:sz w:val="22"/>
          <w:szCs w:val="22"/>
        </w:rPr>
      </w:pPr>
    </w:p>
    <w:p w:rsidR="0080399B" w:rsidRPr="006F4DA0" w:rsidRDefault="0080399B" w:rsidP="0077501E">
      <w:pPr>
        <w:pStyle w:val="10"/>
        <w:tabs>
          <w:tab w:val="clear" w:pos="2772"/>
          <w:tab w:val="left" w:pos="708"/>
        </w:tabs>
        <w:spacing w:after="0"/>
        <w:ind w:left="0" w:firstLine="0"/>
        <w:jc w:val="center"/>
        <w:rPr>
          <w:rFonts w:eastAsia="Arial Unicode MS"/>
          <w:sz w:val="22"/>
          <w:szCs w:val="22"/>
        </w:rPr>
      </w:pPr>
      <w:r w:rsidRPr="006F4DA0">
        <w:rPr>
          <w:rFonts w:eastAsia="Arial Unicode MS"/>
          <w:sz w:val="22"/>
          <w:szCs w:val="22"/>
        </w:rPr>
        <w:t xml:space="preserve">РАЗДЕЛ </w:t>
      </w:r>
      <w:r w:rsidRPr="006F4DA0">
        <w:rPr>
          <w:rFonts w:eastAsia="Arial Unicode MS"/>
          <w:sz w:val="22"/>
          <w:szCs w:val="22"/>
          <w:lang w:val="en-US"/>
        </w:rPr>
        <w:t>I</w:t>
      </w:r>
    </w:p>
    <w:p w:rsidR="005E6B12" w:rsidRPr="006F4DA0" w:rsidRDefault="005E6B12" w:rsidP="0077501E">
      <w:pPr>
        <w:pStyle w:val="10"/>
        <w:tabs>
          <w:tab w:val="clear" w:pos="2772"/>
          <w:tab w:val="left" w:pos="708"/>
        </w:tabs>
        <w:spacing w:after="0"/>
        <w:ind w:left="0" w:firstLine="0"/>
        <w:jc w:val="center"/>
        <w:rPr>
          <w:rFonts w:eastAsia="Arial Unicode MS"/>
          <w:sz w:val="22"/>
          <w:szCs w:val="22"/>
        </w:rPr>
      </w:pPr>
    </w:p>
    <w:p w:rsidR="0080399B" w:rsidRPr="006F4DA0" w:rsidRDefault="0080399B" w:rsidP="00375E87">
      <w:pPr>
        <w:pStyle w:val="10"/>
        <w:numPr>
          <w:ilvl w:val="0"/>
          <w:numId w:val="3"/>
        </w:numPr>
        <w:tabs>
          <w:tab w:val="left" w:pos="708"/>
        </w:tabs>
        <w:spacing w:after="0"/>
        <w:ind w:left="0"/>
        <w:rPr>
          <w:rFonts w:eastAsia="Arial Unicode MS"/>
          <w:sz w:val="22"/>
          <w:szCs w:val="22"/>
        </w:rPr>
      </w:pPr>
      <w:r w:rsidRPr="006F4DA0">
        <w:rPr>
          <w:rFonts w:eastAsia="Arial Unicode MS"/>
          <w:sz w:val="22"/>
          <w:szCs w:val="22"/>
        </w:rPr>
        <w:t xml:space="preserve">Общие сведения              </w:t>
      </w:r>
    </w:p>
    <w:tbl>
      <w:tblPr>
        <w:tblW w:w="10773" w:type="dxa"/>
        <w:tblInd w:w="108" w:type="dxa"/>
        <w:tblLayout w:type="fixed"/>
        <w:tblLook w:val="0000" w:firstRow="0" w:lastRow="0" w:firstColumn="0" w:lastColumn="0" w:noHBand="0" w:noVBand="0"/>
      </w:tblPr>
      <w:tblGrid>
        <w:gridCol w:w="540"/>
        <w:gridCol w:w="10233"/>
      </w:tblGrid>
      <w:tr w:rsidR="0080399B" w:rsidRPr="006F4DA0" w:rsidTr="007A461C">
        <w:trPr>
          <w:trHeight w:val="444"/>
        </w:trPr>
        <w:tc>
          <w:tcPr>
            <w:tcW w:w="540" w:type="dxa"/>
            <w:tcBorders>
              <w:top w:val="single" w:sz="4" w:space="0" w:color="000000"/>
              <w:left w:val="single" w:sz="4" w:space="0" w:color="000000"/>
              <w:bottom w:val="single" w:sz="4" w:space="0" w:color="000000"/>
            </w:tcBorders>
            <w:shd w:val="clear" w:color="auto" w:fill="C0C0C0"/>
            <w:vAlign w:val="center"/>
          </w:tcPr>
          <w:p w:rsidR="0080399B" w:rsidRPr="006F4DA0" w:rsidRDefault="0080399B" w:rsidP="0077501E">
            <w:pPr>
              <w:pStyle w:val="a7"/>
              <w:widowControl w:val="0"/>
              <w:snapToGrid w:val="0"/>
              <w:spacing w:after="0"/>
              <w:ind w:right="-108"/>
              <w:jc w:val="center"/>
              <w:rPr>
                <w:rFonts w:eastAsia="Arial Unicode MS"/>
                <w:b/>
                <w:bCs/>
              </w:rPr>
            </w:pPr>
            <w:r w:rsidRPr="006F4DA0">
              <w:rPr>
                <w:rFonts w:eastAsia="Arial Unicode MS"/>
                <w:b/>
                <w:bCs/>
                <w:sz w:val="22"/>
                <w:szCs w:val="22"/>
              </w:rPr>
              <w:t>№</w:t>
            </w:r>
          </w:p>
          <w:p w:rsidR="0080399B" w:rsidRPr="006F4DA0" w:rsidRDefault="0080399B" w:rsidP="0077501E">
            <w:pPr>
              <w:pStyle w:val="a7"/>
              <w:widowControl w:val="0"/>
              <w:spacing w:after="0"/>
              <w:ind w:right="-108"/>
              <w:jc w:val="center"/>
              <w:rPr>
                <w:rFonts w:eastAsia="Arial Unicode MS"/>
                <w:b/>
                <w:bCs/>
              </w:rPr>
            </w:pPr>
          </w:p>
        </w:tc>
        <w:tc>
          <w:tcPr>
            <w:tcW w:w="1023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80399B" w:rsidRPr="006F4DA0" w:rsidRDefault="0080399B" w:rsidP="0077501E">
            <w:pPr>
              <w:pStyle w:val="a7"/>
              <w:widowControl w:val="0"/>
              <w:snapToGrid w:val="0"/>
              <w:spacing w:after="0"/>
              <w:jc w:val="center"/>
              <w:rPr>
                <w:rFonts w:eastAsia="Arial Unicode MS"/>
                <w:b/>
                <w:bCs/>
              </w:rPr>
            </w:pPr>
            <w:r w:rsidRPr="006F4DA0">
              <w:rPr>
                <w:rFonts w:eastAsia="Arial Unicode MS"/>
                <w:b/>
                <w:bCs/>
                <w:sz w:val="22"/>
                <w:szCs w:val="22"/>
              </w:rPr>
              <w:t>Содержание:</w:t>
            </w:r>
          </w:p>
        </w:tc>
      </w:tr>
      <w:tr w:rsidR="005E6B12" w:rsidRPr="006F4DA0" w:rsidTr="007A461C">
        <w:trPr>
          <w:cantSplit/>
        </w:trPr>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6F4DA0" w:rsidRDefault="005E6B12" w:rsidP="00BD6EDD">
            <w:pPr>
              <w:jc w:val="both"/>
              <w:rPr>
                <w:rFonts w:eastAsia="Arial Unicode MS"/>
              </w:rPr>
            </w:pPr>
            <w:r w:rsidRPr="006F4DA0">
              <w:rPr>
                <w:rFonts w:eastAsia="Arial Unicode MS"/>
                <w:b/>
                <w:sz w:val="22"/>
                <w:szCs w:val="22"/>
              </w:rPr>
              <w:t>Наименование Заказчика:</w:t>
            </w:r>
            <w:r w:rsidRPr="006F4DA0">
              <w:rPr>
                <w:rFonts w:eastAsia="Arial Unicode MS"/>
                <w:sz w:val="22"/>
                <w:szCs w:val="22"/>
              </w:rPr>
              <w:t xml:space="preserve"> Управление Федеральной службы судебных приставов по Республике Дагестан.</w:t>
            </w:r>
            <w:r w:rsidRPr="006F4DA0">
              <w:rPr>
                <w:rFonts w:eastAsia="Arial Unicode MS"/>
                <w:sz w:val="22"/>
                <w:szCs w:val="22"/>
              </w:rPr>
              <w:tab/>
            </w:r>
          </w:p>
          <w:p w:rsidR="005E6B12" w:rsidRPr="006F4DA0" w:rsidRDefault="005E6B12" w:rsidP="00BD6EDD">
            <w:pPr>
              <w:jc w:val="both"/>
              <w:rPr>
                <w:rFonts w:eastAsia="Arial Unicode MS"/>
              </w:rPr>
            </w:pPr>
            <w:r w:rsidRPr="006F4DA0">
              <w:rPr>
                <w:rFonts w:eastAsia="Arial Unicode MS"/>
                <w:b/>
                <w:sz w:val="22"/>
                <w:szCs w:val="22"/>
              </w:rPr>
              <w:t>Место нахождения Заказчика:</w:t>
            </w:r>
            <w:r w:rsidRPr="006F4DA0">
              <w:rPr>
                <w:rFonts w:eastAsia="Arial Unicode MS"/>
                <w:sz w:val="22"/>
                <w:szCs w:val="22"/>
              </w:rPr>
              <w:t xml:space="preserve"> 367023, Республика Дагестан, г. Махачкала, ул. Мирзабекова А.М., 159.</w:t>
            </w:r>
          </w:p>
          <w:p w:rsidR="005E6B12" w:rsidRPr="006F4DA0" w:rsidRDefault="005E6B12" w:rsidP="00BD6EDD">
            <w:pPr>
              <w:jc w:val="both"/>
              <w:rPr>
                <w:rFonts w:eastAsia="Arial Unicode MS"/>
              </w:rPr>
            </w:pPr>
            <w:r w:rsidRPr="006F4DA0">
              <w:rPr>
                <w:rFonts w:eastAsia="Arial Unicode MS"/>
                <w:b/>
                <w:sz w:val="22"/>
                <w:szCs w:val="22"/>
              </w:rPr>
              <w:t xml:space="preserve">Почтовый адрес Заказчика: </w:t>
            </w:r>
            <w:r w:rsidRPr="006F4DA0">
              <w:rPr>
                <w:rFonts w:eastAsia="Arial Unicode MS"/>
                <w:sz w:val="22"/>
                <w:szCs w:val="22"/>
              </w:rPr>
              <w:t>367023, Республика Дагестан, г. Махачкала, ул. Мирзабекова А.М., 159.</w:t>
            </w:r>
          </w:p>
          <w:p w:rsidR="005E6B12" w:rsidRPr="006F4DA0" w:rsidRDefault="005E6B12" w:rsidP="00BD6EDD">
            <w:pPr>
              <w:jc w:val="both"/>
              <w:rPr>
                <w:rFonts w:eastAsia="Arial Unicode MS"/>
              </w:rPr>
            </w:pPr>
            <w:r w:rsidRPr="006F4DA0">
              <w:rPr>
                <w:rFonts w:eastAsia="Arial Unicode MS"/>
                <w:b/>
                <w:sz w:val="22"/>
                <w:szCs w:val="22"/>
              </w:rPr>
              <w:t xml:space="preserve">Адрес электронной почты Заказчика: </w:t>
            </w:r>
            <w:hyperlink r:id="rId6" w:history="1">
              <w:r w:rsidRPr="006F4DA0">
                <w:rPr>
                  <w:rStyle w:val="a4"/>
                  <w:rFonts w:eastAsia="Arial Unicode MS"/>
                  <w:sz w:val="22"/>
                  <w:szCs w:val="22"/>
                  <w:lang w:val="en-US"/>
                </w:rPr>
                <w:t>mto</w:t>
              </w:r>
              <w:r w:rsidRPr="006F4DA0">
                <w:rPr>
                  <w:rStyle w:val="a4"/>
                  <w:rFonts w:eastAsia="Arial Unicode MS"/>
                  <w:sz w:val="22"/>
                  <w:szCs w:val="22"/>
                </w:rPr>
                <w:t>@</w:t>
              </w:r>
              <w:r w:rsidRPr="006F4DA0">
                <w:rPr>
                  <w:rStyle w:val="a4"/>
                  <w:rFonts w:eastAsia="Arial Unicode MS"/>
                  <w:sz w:val="22"/>
                  <w:szCs w:val="22"/>
                  <w:lang w:val="en-US"/>
                </w:rPr>
                <w:t>r</w:t>
              </w:r>
              <w:r w:rsidRPr="006F4DA0">
                <w:rPr>
                  <w:rStyle w:val="a4"/>
                  <w:rFonts w:eastAsia="Arial Unicode MS"/>
                  <w:sz w:val="22"/>
                  <w:szCs w:val="22"/>
                </w:rPr>
                <w:t>05.fssprus.ru</w:t>
              </w:r>
            </w:hyperlink>
            <w:r w:rsidRPr="006F4DA0">
              <w:rPr>
                <w:rFonts w:eastAsia="Arial Unicode MS"/>
                <w:sz w:val="22"/>
                <w:szCs w:val="22"/>
              </w:rPr>
              <w:t xml:space="preserve">. </w:t>
            </w:r>
          </w:p>
          <w:p w:rsidR="005E6B12" w:rsidRPr="006F4DA0" w:rsidRDefault="005E6B12" w:rsidP="00BD6EDD">
            <w:pPr>
              <w:jc w:val="both"/>
              <w:rPr>
                <w:rFonts w:eastAsia="Arial Unicode MS"/>
              </w:rPr>
            </w:pPr>
            <w:r w:rsidRPr="006F4DA0">
              <w:rPr>
                <w:rFonts w:eastAsia="Arial Unicode MS"/>
                <w:b/>
                <w:sz w:val="22"/>
                <w:szCs w:val="22"/>
              </w:rPr>
              <w:t>Контактные лица:</w:t>
            </w:r>
            <w:r w:rsidRPr="006F4DA0">
              <w:rPr>
                <w:rFonts w:eastAsia="Arial Unicode MS"/>
                <w:sz w:val="22"/>
                <w:szCs w:val="22"/>
              </w:rPr>
              <w:t>Цаххаев Амир Магомедович, тел. (8722)67-87-26/69-43-34.</w:t>
            </w:r>
          </w:p>
        </w:tc>
      </w:tr>
      <w:tr w:rsidR="005E6B12" w:rsidRPr="006F4DA0" w:rsidTr="007A461C">
        <w:trPr>
          <w:cantSplit/>
        </w:trPr>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754D8D" w:rsidRPr="00754D8D" w:rsidRDefault="005E6B12" w:rsidP="00754D8D">
            <w:pPr>
              <w:widowControl w:val="0"/>
              <w:suppressAutoHyphens w:val="0"/>
              <w:autoSpaceDE w:val="0"/>
              <w:ind w:hanging="81"/>
              <w:jc w:val="both"/>
              <w:rPr>
                <w:b/>
              </w:rPr>
            </w:pPr>
            <w:r w:rsidRPr="006F4DA0">
              <w:rPr>
                <w:rFonts w:eastAsia="Arial Unicode MS"/>
                <w:b/>
                <w:sz w:val="22"/>
                <w:szCs w:val="22"/>
              </w:rPr>
              <w:t xml:space="preserve">Наименование и описание объекта закупки: </w:t>
            </w:r>
            <w:r w:rsidR="00754D8D" w:rsidRPr="00754D8D">
              <w:t>выполнение работ по составлению рабочей документации и локального сметного расчета на монтаж охранно- пожарной сигнализации и системы оповещения людей о пожаре</w:t>
            </w:r>
          </w:p>
          <w:p w:rsidR="005E6B12" w:rsidRPr="006F4DA0" w:rsidRDefault="005E6B12" w:rsidP="00BD6EDD">
            <w:pPr>
              <w:widowControl w:val="0"/>
              <w:autoSpaceDE w:val="0"/>
              <w:autoSpaceDN w:val="0"/>
              <w:adjustRightInd w:val="0"/>
              <w:ind w:firstLine="14"/>
              <w:jc w:val="both"/>
              <w:rPr>
                <w:rFonts w:eastAsia="Arial Unicode MS"/>
              </w:rPr>
            </w:pPr>
            <w:r w:rsidRPr="006F4DA0">
              <w:rPr>
                <w:rFonts w:eastAsia="Arial Unicode MS"/>
                <w:b/>
                <w:sz w:val="22"/>
                <w:szCs w:val="22"/>
              </w:rPr>
              <w:t xml:space="preserve">Место </w:t>
            </w:r>
            <w:r w:rsidR="00754D8D">
              <w:rPr>
                <w:rFonts w:eastAsia="Arial Unicode MS"/>
                <w:b/>
                <w:sz w:val="22"/>
                <w:szCs w:val="22"/>
              </w:rPr>
              <w:t>выполнения работ</w:t>
            </w:r>
            <w:r w:rsidRPr="006F4DA0">
              <w:rPr>
                <w:rFonts w:eastAsia="Arial Unicode MS"/>
                <w:b/>
                <w:sz w:val="22"/>
                <w:szCs w:val="22"/>
              </w:rPr>
              <w:t xml:space="preserve">: </w:t>
            </w:r>
            <w:r w:rsidRPr="006F4DA0">
              <w:rPr>
                <w:rFonts w:eastAsia="Arial Unicode MS"/>
                <w:sz w:val="22"/>
                <w:szCs w:val="22"/>
              </w:rPr>
              <w:t>Республика Дагестан, Республика Дагестан, г. Махачкала, ул. Мирзабекова А.М., 159.</w:t>
            </w:r>
          </w:p>
          <w:p w:rsidR="005E6B12" w:rsidRPr="006F4DA0" w:rsidRDefault="005E6B12" w:rsidP="00BD6EDD">
            <w:pPr>
              <w:jc w:val="both"/>
              <w:rPr>
                <w:rFonts w:eastAsia="Arial Unicode MS"/>
              </w:rPr>
            </w:pPr>
            <w:r w:rsidRPr="006F4DA0">
              <w:rPr>
                <w:rFonts w:eastAsia="Arial Unicode MS"/>
                <w:b/>
                <w:sz w:val="22"/>
                <w:szCs w:val="22"/>
              </w:rPr>
              <w:t xml:space="preserve">Срок </w:t>
            </w:r>
            <w:r w:rsidR="00754D8D">
              <w:rPr>
                <w:rFonts w:eastAsia="Arial Unicode MS"/>
                <w:b/>
                <w:sz w:val="22"/>
                <w:szCs w:val="22"/>
              </w:rPr>
              <w:t>выполнения работ</w:t>
            </w:r>
            <w:r w:rsidRPr="006F4DA0">
              <w:rPr>
                <w:rFonts w:eastAsia="Arial Unicode MS"/>
                <w:b/>
                <w:sz w:val="22"/>
                <w:szCs w:val="22"/>
              </w:rPr>
              <w:t xml:space="preserve">: </w:t>
            </w:r>
            <w:r w:rsidRPr="006F4DA0">
              <w:rPr>
                <w:rFonts w:eastAsia="Arial Unicode MS"/>
                <w:sz w:val="22"/>
                <w:szCs w:val="22"/>
              </w:rPr>
              <w:t xml:space="preserve">согласно проекту государственного контракта (Приложение № 3 настоящей документации)   </w:t>
            </w:r>
          </w:p>
          <w:p w:rsidR="005E6B12" w:rsidRPr="006F4DA0" w:rsidRDefault="005E6B12" w:rsidP="00BD6EDD">
            <w:pPr>
              <w:jc w:val="both"/>
              <w:rPr>
                <w:rFonts w:eastAsia="Arial Unicode MS"/>
                <w:b/>
                <w:i/>
              </w:rPr>
            </w:pPr>
            <w:r w:rsidRPr="006F4DA0">
              <w:rPr>
                <w:rFonts w:eastAsia="Arial Unicode MS"/>
                <w:b/>
                <w:sz w:val="22"/>
                <w:szCs w:val="22"/>
              </w:rPr>
              <w:t>Начальная (максимальная) цена контракта (цена лота):</w:t>
            </w:r>
            <w:r w:rsidR="00DC5565">
              <w:rPr>
                <w:rFonts w:eastAsia="Arial Unicode MS"/>
                <w:b/>
                <w:sz w:val="22"/>
                <w:szCs w:val="22"/>
              </w:rPr>
              <w:t xml:space="preserve"> </w:t>
            </w:r>
            <w:r w:rsidR="00B1308A">
              <w:rPr>
                <w:sz w:val="22"/>
                <w:szCs w:val="22"/>
              </w:rPr>
              <w:t xml:space="preserve">425337,95 </w:t>
            </w:r>
            <w:r w:rsidRPr="006F4DA0">
              <w:rPr>
                <w:rFonts w:eastAsia="Arial Unicode MS"/>
                <w:b/>
                <w:i/>
                <w:color w:val="000000"/>
                <w:sz w:val="22"/>
                <w:szCs w:val="22"/>
                <w:highlight w:val="yellow"/>
                <w:lang w:eastAsia="ru-RU"/>
              </w:rPr>
              <w:t>руб</w:t>
            </w:r>
            <w:r w:rsidRPr="006F4DA0">
              <w:rPr>
                <w:rFonts w:eastAsia="Arial Unicode MS"/>
                <w:color w:val="000000"/>
                <w:sz w:val="22"/>
                <w:szCs w:val="22"/>
                <w:highlight w:val="yellow"/>
                <w:lang w:eastAsia="ru-RU"/>
              </w:rPr>
              <w:t>.</w:t>
            </w:r>
            <w:r w:rsidRPr="006F4DA0">
              <w:rPr>
                <w:rFonts w:eastAsia="Arial Unicode MS"/>
                <w:b/>
                <w:i/>
                <w:sz w:val="22"/>
                <w:szCs w:val="22"/>
                <w:highlight w:val="yellow"/>
              </w:rPr>
              <w:t xml:space="preserve"> (</w:t>
            </w:r>
            <w:r w:rsidR="00B1308A">
              <w:rPr>
                <w:rFonts w:eastAsia="Arial Unicode MS"/>
                <w:b/>
                <w:i/>
                <w:sz w:val="22"/>
                <w:szCs w:val="22"/>
                <w:highlight w:val="yellow"/>
              </w:rPr>
              <w:t>четыреста двадцать пять</w:t>
            </w:r>
            <w:r w:rsidR="00DC5565">
              <w:rPr>
                <w:rFonts w:eastAsia="Arial Unicode MS"/>
                <w:b/>
                <w:i/>
                <w:sz w:val="22"/>
                <w:szCs w:val="22"/>
                <w:highlight w:val="yellow"/>
              </w:rPr>
              <w:t xml:space="preserve"> </w:t>
            </w:r>
            <w:r w:rsidRPr="006F4DA0">
              <w:rPr>
                <w:rFonts w:eastAsia="Arial Unicode MS"/>
                <w:b/>
                <w:i/>
                <w:sz w:val="22"/>
                <w:szCs w:val="22"/>
                <w:highlight w:val="yellow"/>
              </w:rPr>
              <w:t>тысяч</w:t>
            </w:r>
            <w:r w:rsidR="00DC5565">
              <w:rPr>
                <w:rFonts w:eastAsia="Arial Unicode MS"/>
                <w:b/>
                <w:i/>
                <w:sz w:val="22"/>
                <w:szCs w:val="22"/>
                <w:highlight w:val="yellow"/>
              </w:rPr>
              <w:t xml:space="preserve"> </w:t>
            </w:r>
            <w:r w:rsidR="00B1308A">
              <w:rPr>
                <w:rFonts w:eastAsia="Arial Unicode MS"/>
                <w:b/>
                <w:i/>
                <w:sz w:val="22"/>
                <w:szCs w:val="22"/>
                <w:highlight w:val="yellow"/>
              </w:rPr>
              <w:t>триста тридцать семь</w:t>
            </w:r>
            <w:r w:rsidR="00CC7BF8">
              <w:rPr>
                <w:rFonts w:eastAsia="Arial Unicode MS"/>
                <w:b/>
                <w:i/>
                <w:sz w:val="22"/>
                <w:szCs w:val="22"/>
                <w:highlight w:val="yellow"/>
              </w:rPr>
              <w:t xml:space="preserve"> </w:t>
            </w:r>
            <w:r w:rsidRPr="006F4DA0">
              <w:rPr>
                <w:rFonts w:eastAsia="Arial Unicode MS"/>
                <w:b/>
                <w:i/>
                <w:sz w:val="22"/>
                <w:szCs w:val="22"/>
                <w:highlight w:val="yellow"/>
              </w:rPr>
              <w:t>рубл</w:t>
            </w:r>
            <w:r w:rsidR="005B6C7C">
              <w:rPr>
                <w:rFonts w:eastAsia="Arial Unicode MS"/>
                <w:b/>
                <w:i/>
                <w:sz w:val="22"/>
                <w:szCs w:val="22"/>
                <w:highlight w:val="yellow"/>
              </w:rPr>
              <w:t>ей</w:t>
            </w:r>
            <w:r w:rsidR="00B1308A">
              <w:rPr>
                <w:rFonts w:eastAsia="Arial Unicode MS"/>
                <w:b/>
                <w:i/>
                <w:sz w:val="22"/>
                <w:szCs w:val="22"/>
                <w:highlight w:val="yellow"/>
              </w:rPr>
              <w:t xml:space="preserve"> 95</w:t>
            </w:r>
            <w:r w:rsidRPr="006F4DA0">
              <w:rPr>
                <w:rFonts w:eastAsia="Arial Unicode MS"/>
                <w:b/>
                <w:i/>
                <w:sz w:val="22"/>
                <w:szCs w:val="22"/>
                <w:highlight w:val="yellow"/>
              </w:rPr>
              <w:t xml:space="preserve"> копеек).</w:t>
            </w:r>
          </w:p>
          <w:p w:rsidR="005E6B12" w:rsidRPr="006F4DA0" w:rsidRDefault="005E6B12" w:rsidP="00BD6EDD">
            <w:pPr>
              <w:shd w:val="clear" w:color="auto" w:fill="FFFFFF"/>
              <w:tabs>
                <w:tab w:val="left" w:pos="360"/>
              </w:tabs>
              <w:jc w:val="both"/>
              <w:rPr>
                <w:rFonts w:eastAsia="Arial Unicode MS"/>
                <w:b/>
                <w:i/>
              </w:rPr>
            </w:pPr>
            <w:r w:rsidRPr="006F4DA0">
              <w:rPr>
                <w:rFonts w:eastAsia="Arial Unicode MS"/>
                <w:b/>
                <w:sz w:val="22"/>
                <w:szCs w:val="22"/>
              </w:rPr>
              <w:t>Обоснование начальной (максимальной) цена контракта:</w:t>
            </w:r>
            <w:r w:rsidR="00754D8D">
              <w:rPr>
                <w:rFonts w:eastAsia="Arial Unicode MS"/>
                <w:b/>
                <w:sz w:val="22"/>
                <w:szCs w:val="22"/>
              </w:rPr>
              <w:t xml:space="preserve"> </w:t>
            </w:r>
            <w:r w:rsidR="00754D8D">
              <w:rPr>
                <w:rFonts w:eastAsia="Arial Unicode MS"/>
                <w:b/>
                <w:i/>
                <w:sz w:val="22"/>
                <w:szCs w:val="22"/>
              </w:rPr>
              <w:t>сметный расчет</w:t>
            </w:r>
            <w:r w:rsidRPr="006F4DA0">
              <w:rPr>
                <w:rFonts w:eastAsia="Arial Unicode MS"/>
                <w:b/>
                <w:i/>
                <w:sz w:val="22"/>
                <w:szCs w:val="22"/>
              </w:rPr>
              <w:t>, Приложение №2 к документации.</w:t>
            </w:r>
          </w:p>
          <w:p w:rsidR="005E6B12" w:rsidRPr="006F4DA0" w:rsidRDefault="005E6B12" w:rsidP="005E6B12">
            <w:pPr>
              <w:shd w:val="clear" w:color="auto" w:fill="FFFFFF"/>
              <w:tabs>
                <w:tab w:val="left" w:pos="360"/>
              </w:tabs>
              <w:jc w:val="both"/>
              <w:rPr>
                <w:rFonts w:eastAsia="Arial Unicode MS"/>
                <w:b/>
              </w:rPr>
            </w:pPr>
            <w:r w:rsidRPr="006F4DA0">
              <w:rPr>
                <w:rFonts w:eastAsia="Arial Unicode MS"/>
                <w:b/>
                <w:sz w:val="22"/>
                <w:szCs w:val="22"/>
              </w:rPr>
              <w:t xml:space="preserve">Источник финансирования: </w:t>
            </w:r>
            <w:r w:rsidRPr="006F4DA0">
              <w:rPr>
                <w:rFonts w:eastAsia="Arial Unicode MS"/>
                <w:sz w:val="22"/>
                <w:szCs w:val="22"/>
              </w:rPr>
              <w:t>федеральный бюджет 2019 года.</w:t>
            </w:r>
          </w:p>
        </w:tc>
      </w:tr>
      <w:tr w:rsidR="005E6B12" w:rsidRPr="006F4DA0" w:rsidTr="007A461C">
        <w:trPr>
          <w:cantSplit/>
        </w:trPr>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6F4DA0" w:rsidRDefault="005E6B12" w:rsidP="00CC7BF8">
            <w:pPr>
              <w:shd w:val="clear" w:color="auto" w:fill="FFFFFF"/>
              <w:tabs>
                <w:tab w:val="left" w:pos="360"/>
              </w:tabs>
              <w:jc w:val="both"/>
              <w:rPr>
                <w:rFonts w:eastAsia="Arial Unicode MS"/>
                <w:b/>
              </w:rPr>
            </w:pPr>
            <w:r w:rsidRPr="006F4DA0">
              <w:rPr>
                <w:rFonts w:eastAsia="Arial Unicode MS"/>
                <w:b/>
                <w:sz w:val="22"/>
                <w:szCs w:val="22"/>
              </w:rPr>
              <w:t xml:space="preserve">Идентификационный код закупки: </w:t>
            </w:r>
            <w:r w:rsidRPr="006F4DA0">
              <w:rPr>
                <w:sz w:val="22"/>
                <w:szCs w:val="22"/>
              </w:rPr>
              <w:t>ИКЗ:</w:t>
            </w:r>
            <w:r w:rsidR="00DC5565">
              <w:rPr>
                <w:rFonts w:ascii="Tahoma" w:hAnsi="Tahoma" w:cs="Tahoma"/>
                <w:sz w:val="14"/>
                <w:szCs w:val="14"/>
              </w:rPr>
              <w:t xml:space="preserve"> </w:t>
            </w:r>
            <w:r w:rsidR="00C17C11">
              <w:rPr>
                <w:rFonts w:ascii="Tahoma" w:hAnsi="Tahoma" w:cs="Tahoma"/>
                <w:sz w:val="14"/>
                <w:szCs w:val="14"/>
              </w:rPr>
              <w:t>191056002867205730100100630024321244</w:t>
            </w:r>
          </w:p>
        </w:tc>
      </w:tr>
      <w:tr w:rsidR="005E6B12" w:rsidRPr="006F4DA0" w:rsidTr="007A461C">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6F4DA0" w:rsidRDefault="005E6B12" w:rsidP="00BD6EDD">
            <w:pPr>
              <w:suppressAutoHyphens w:val="0"/>
              <w:autoSpaceDE w:val="0"/>
              <w:autoSpaceDN w:val="0"/>
              <w:adjustRightInd w:val="0"/>
              <w:ind w:left="14"/>
              <w:jc w:val="both"/>
              <w:rPr>
                <w:rFonts w:eastAsia="Arial Unicode MS"/>
              </w:rPr>
            </w:pPr>
            <w:r w:rsidRPr="006F4DA0">
              <w:rPr>
                <w:rFonts w:eastAsia="Arial Unicode MS"/>
                <w:b/>
                <w:sz w:val="22"/>
                <w:szCs w:val="22"/>
              </w:rPr>
              <w:t>Ограничения на участие в определении поставщика (подрядчика, исполнителя):</w:t>
            </w:r>
            <w:r w:rsidRPr="006F4DA0">
              <w:rPr>
                <w:rFonts w:eastAsia="Arial Unicode MS"/>
                <w:sz w:val="22"/>
                <w:szCs w:val="22"/>
              </w:rPr>
              <w:t xml:space="preserve"> в соответствии со статьей 30 Федерального закона 44-ФЗ, закупка предназначена для субъектов малого предпринимательства</w:t>
            </w:r>
            <w:r w:rsidRPr="006F4DA0">
              <w:rPr>
                <w:rFonts w:eastAsia="Arial Unicode MS"/>
                <w:sz w:val="22"/>
                <w:szCs w:val="22"/>
                <w:lang w:eastAsia="en-US"/>
              </w:rPr>
              <w:t xml:space="preserve"> и социально ориентированных некоммерческих организаций</w:t>
            </w:r>
            <w:r w:rsidRPr="006F4DA0">
              <w:rPr>
                <w:rFonts w:eastAsia="Arial Unicode MS"/>
                <w:sz w:val="22"/>
                <w:szCs w:val="22"/>
              </w:rPr>
              <w:t>.</w:t>
            </w:r>
          </w:p>
        </w:tc>
      </w:tr>
      <w:tr w:rsidR="005E6B12" w:rsidRPr="006F4DA0" w:rsidTr="007A461C">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6F4DA0" w:rsidRDefault="005E6B12" w:rsidP="00BD6EDD">
            <w:pPr>
              <w:suppressAutoHyphens w:val="0"/>
              <w:autoSpaceDE w:val="0"/>
              <w:autoSpaceDN w:val="0"/>
              <w:adjustRightInd w:val="0"/>
              <w:ind w:left="14"/>
              <w:jc w:val="both"/>
              <w:rPr>
                <w:rFonts w:eastAsia="Arial Unicode MS"/>
                <w:b/>
              </w:rPr>
            </w:pPr>
            <w:r w:rsidRPr="006F4DA0">
              <w:rPr>
                <w:rFonts w:eastAsia="Arial Unicode MS"/>
                <w:b/>
                <w:sz w:val="22"/>
                <w:szCs w:val="22"/>
              </w:rPr>
              <w:t xml:space="preserve">Способ определения поставщика (подрядчика, исполнителя): </w:t>
            </w:r>
            <w:r w:rsidRPr="006F4DA0">
              <w:rPr>
                <w:rFonts w:eastAsia="Arial Unicode MS"/>
                <w:sz w:val="22"/>
                <w:szCs w:val="22"/>
              </w:rPr>
              <w:t>электронный аукцион</w:t>
            </w:r>
          </w:p>
        </w:tc>
      </w:tr>
      <w:tr w:rsidR="005E6B12" w:rsidRPr="006F4DA0" w:rsidTr="007A461C">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6F4DA0" w:rsidRDefault="005E6B12" w:rsidP="00BD6EDD">
            <w:pPr>
              <w:suppressAutoHyphens w:val="0"/>
              <w:autoSpaceDE w:val="0"/>
              <w:autoSpaceDN w:val="0"/>
              <w:adjustRightInd w:val="0"/>
              <w:jc w:val="both"/>
              <w:rPr>
                <w:rFonts w:eastAsia="Arial Unicode MS"/>
              </w:rPr>
            </w:pPr>
            <w:r w:rsidRPr="006F4DA0">
              <w:rPr>
                <w:rFonts w:eastAsia="Arial Unicode MS"/>
                <w:b/>
                <w:sz w:val="22"/>
                <w:szCs w:val="22"/>
              </w:rPr>
              <w:t xml:space="preserve">Срок подачи заявок: </w:t>
            </w:r>
            <w:r w:rsidRPr="006F4DA0">
              <w:rPr>
                <w:rFonts w:eastAsia="Arial Unicode MS"/>
                <w:sz w:val="22"/>
                <w:szCs w:val="22"/>
              </w:rPr>
              <w:t xml:space="preserve">с момента публикации </w:t>
            </w:r>
            <w:r w:rsidR="00320900">
              <w:rPr>
                <w:rFonts w:eastAsia="Arial Unicode MS"/>
                <w:sz w:val="22"/>
                <w:szCs w:val="22"/>
              </w:rPr>
              <w:t xml:space="preserve">до </w:t>
            </w:r>
            <w:r w:rsidR="00D2259F">
              <w:rPr>
                <w:rFonts w:eastAsia="Arial Unicode MS"/>
                <w:sz w:val="22"/>
                <w:szCs w:val="22"/>
              </w:rPr>
              <w:t>21</w:t>
            </w:r>
            <w:r w:rsidR="00073946">
              <w:rPr>
                <w:rFonts w:eastAsia="Arial Unicode MS"/>
                <w:sz w:val="22"/>
                <w:szCs w:val="22"/>
              </w:rPr>
              <w:t>.05</w:t>
            </w:r>
            <w:r w:rsidR="00320900">
              <w:rPr>
                <w:rFonts w:eastAsia="Arial Unicode MS"/>
                <w:sz w:val="22"/>
                <w:szCs w:val="22"/>
              </w:rPr>
              <w:t>.2019</w:t>
            </w:r>
          </w:p>
          <w:p w:rsidR="005E6B12" w:rsidRPr="006F4DA0" w:rsidRDefault="005E6B12" w:rsidP="00BD6EDD">
            <w:pPr>
              <w:suppressAutoHyphens w:val="0"/>
              <w:autoSpaceDE w:val="0"/>
              <w:autoSpaceDN w:val="0"/>
              <w:adjustRightInd w:val="0"/>
              <w:jc w:val="both"/>
              <w:rPr>
                <w:rFonts w:eastAsia="Arial Unicode MS"/>
              </w:rPr>
            </w:pPr>
            <w:r w:rsidRPr="006F4DA0">
              <w:rPr>
                <w:rFonts w:eastAsia="Arial Unicode MS"/>
                <w:b/>
                <w:sz w:val="22"/>
                <w:szCs w:val="22"/>
              </w:rPr>
              <w:t xml:space="preserve">Место подачи заявок: </w:t>
            </w:r>
            <w:r w:rsidRPr="006F4DA0">
              <w:rPr>
                <w:rFonts w:eastAsia="Arial Unicode MS"/>
                <w:sz w:val="22"/>
                <w:szCs w:val="22"/>
              </w:rPr>
              <w:t xml:space="preserve">ОАО «Единая электронная торговая площадка» по адресу в сети Интернет </w:t>
            </w:r>
            <w:hyperlink r:id="rId7" w:history="1">
              <w:r w:rsidRPr="006F4DA0">
                <w:rPr>
                  <w:rStyle w:val="a4"/>
                  <w:rFonts w:eastAsia="Arial Unicode MS"/>
                  <w:sz w:val="22"/>
                  <w:szCs w:val="22"/>
                  <w:lang w:val="en-US"/>
                </w:rPr>
                <w:t>http</w:t>
              </w:r>
              <w:r w:rsidRPr="006F4DA0">
                <w:rPr>
                  <w:rStyle w:val="a4"/>
                  <w:rFonts w:eastAsia="Arial Unicode MS"/>
                  <w:sz w:val="22"/>
                  <w:szCs w:val="22"/>
                </w:rPr>
                <w:t>://</w:t>
              </w:r>
              <w:r w:rsidRPr="006F4DA0">
                <w:rPr>
                  <w:rStyle w:val="a4"/>
                  <w:rFonts w:eastAsia="Arial Unicode MS"/>
                  <w:sz w:val="22"/>
                  <w:szCs w:val="22"/>
                  <w:lang w:val="en-US"/>
                </w:rPr>
                <w:t>roseltorg</w:t>
              </w:r>
              <w:r w:rsidRPr="006F4DA0">
                <w:rPr>
                  <w:rStyle w:val="a4"/>
                  <w:rFonts w:eastAsia="Arial Unicode MS"/>
                  <w:sz w:val="22"/>
                  <w:szCs w:val="22"/>
                </w:rPr>
                <w:t>.</w:t>
              </w:r>
              <w:r w:rsidRPr="006F4DA0">
                <w:rPr>
                  <w:rStyle w:val="a4"/>
                  <w:rFonts w:eastAsia="Arial Unicode MS"/>
                  <w:sz w:val="22"/>
                  <w:szCs w:val="22"/>
                  <w:lang w:val="en-US"/>
                </w:rPr>
                <w:t>ru</w:t>
              </w:r>
            </w:hyperlink>
            <w:r w:rsidRPr="006F4DA0">
              <w:rPr>
                <w:rFonts w:eastAsia="Arial Unicode MS"/>
                <w:sz w:val="22"/>
                <w:szCs w:val="22"/>
              </w:rPr>
              <w:t>.</w:t>
            </w:r>
          </w:p>
          <w:p w:rsidR="005E6B12" w:rsidRPr="006F4DA0" w:rsidRDefault="005E6B12" w:rsidP="00BD6EDD">
            <w:pPr>
              <w:widowControl w:val="0"/>
              <w:autoSpaceDE w:val="0"/>
              <w:autoSpaceDN w:val="0"/>
              <w:adjustRightInd w:val="0"/>
              <w:jc w:val="both"/>
              <w:outlineLvl w:val="2"/>
              <w:rPr>
                <w:rFonts w:eastAsia="Arial Unicode MS"/>
                <w:b/>
              </w:rPr>
            </w:pPr>
            <w:r w:rsidRPr="006F4DA0">
              <w:rPr>
                <w:rFonts w:eastAsia="Arial Unicode MS"/>
                <w:b/>
                <w:sz w:val="22"/>
                <w:szCs w:val="22"/>
              </w:rPr>
              <w:t xml:space="preserve">Порядок подачи заявки: </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(в ред. Федерального </w:t>
            </w:r>
            <w:hyperlink r:id="rId8"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2. Заявка на участие в электронном аукционе состоит из двух частей.</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3. Первая часть заявки на участие в электронном аукционе должна содержать:</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2) при осуществлении закупки товара или закупки работы, услуги, для выполнения, оказания которых используется товар:</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9" w:history="1">
              <w:r>
                <w:rPr>
                  <w:rFonts w:eastAsiaTheme="minorHAnsi"/>
                  <w:color w:val="0000FF"/>
                  <w:sz w:val="22"/>
                  <w:szCs w:val="22"/>
                  <w:lang w:eastAsia="en-US"/>
                </w:rPr>
                <w:t>статьей 14</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(часть 3 в ред. Федерального </w:t>
            </w:r>
            <w:hyperlink r:id="rId10"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4. Первая часть заявки на участие в электронном аукционе, предусмотренная </w:t>
            </w:r>
            <w:hyperlink w:anchor="Par3" w:history="1">
              <w:r>
                <w:rPr>
                  <w:rFonts w:eastAsiaTheme="minorHAnsi"/>
                  <w:color w:val="0000FF"/>
                  <w:sz w:val="22"/>
                  <w:szCs w:val="22"/>
                  <w:lang w:eastAsia="en-US"/>
                </w:rPr>
                <w:t>частью 3</w:t>
              </w:r>
            </w:hyperlink>
            <w:r>
              <w:rPr>
                <w:rFonts w:eastAsiaTheme="minorHAnsi"/>
                <w:sz w:val="22"/>
                <w:szCs w:val="22"/>
                <w:lang w:eastAsia="en-US"/>
              </w:rP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7E065E" w:rsidRDefault="007E065E" w:rsidP="007E065E">
            <w:pPr>
              <w:suppressAutoHyphens w:val="0"/>
              <w:autoSpaceDE w:val="0"/>
              <w:autoSpaceDN w:val="0"/>
              <w:adjustRightInd w:val="0"/>
              <w:ind w:firstLine="540"/>
              <w:jc w:val="both"/>
              <w:rPr>
                <w:rFonts w:eastAsiaTheme="minorHAnsi"/>
                <w:lang w:eastAsia="en-US"/>
              </w:rPr>
            </w:pPr>
            <w:bookmarkStart w:id="1" w:name="Par10"/>
            <w:bookmarkEnd w:id="1"/>
            <w:r>
              <w:rPr>
                <w:rFonts w:eastAsiaTheme="minorHAnsi"/>
                <w:sz w:val="22"/>
                <w:szCs w:val="22"/>
                <w:lang w:eastAsia="en-US"/>
              </w:rPr>
              <w:t>5. Вторая часть заявки на участие в электронном аукционе должна содержать следующие документы и информацию:</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(в ред. Федеральных законов от 28.12.2013 </w:t>
            </w:r>
            <w:hyperlink r:id="rId11" w:history="1">
              <w:r>
                <w:rPr>
                  <w:rFonts w:eastAsiaTheme="minorHAnsi"/>
                  <w:color w:val="0000FF"/>
                  <w:sz w:val="22"/>
                  <w:szCs w:val="22"/>
                  <w:lang w:eastAsia="en-US"/>
                </w:rPr>
                <w:t>N 396-ФЗ</w:t>
              </w:r>
            </w:hyperlink>
            <w:r>
              <w:rPr>
                <w:rFonts w:eastAsiaTheme="minorHAnsi"/>
                <w:sz w:val="22"/>
                <w:szCs w:val="22"/>
                <w:lang w:eastAsia="en-US"/>
              </w:rPr>
              <w:t xml:space="preserve">, от 04.06.2014 </w:t>
            </w:r>
            <w:hyperlink r:id="rId12" w:history="1">
              <w:r>
                <w:rPr>
                  <w:rFonts w:eastAsiaTheme="minorHAnsi"/>
                  <w:color w:val="0000FF"/>
                  <w:sz w:val="22"/>
                  <w:szCs w:val="22"/>
                  <w:lang w:eastAsia="en-US"/>
                </w:rPr>
                <w:t>N 140-ФЗ</w:t>
              </w:r>
            </w:hyperlink>
            <w:r>
              <w:rPr>
                <w:rFonts w:eastAsiaTheme="minorHAnsi"/>
                <w:sz w:val="22"/>
                <w:szCs w:val="22"/>
                <w:lang w:eastAsia="en-US"/>
              </w:rPr>
              <w:t xml:space="preserve">, от 31.12.2017 </w:t>
            </w:r>
            <w:hyperlink r:id="rId13" w:history="1">
              <w:r>
                <w:rPr>
                  <w:rFonts w:eastAsiaTheme="minorHAnsi"/>
                  <w:color w:val="0000FF"/>
                  <w:sz w:val="22"/>
                  <w:szCs w:val="22"/>
                  <w:lang w:eastAsia="en-US"/>
                </w:rPr>
                <w:t>N 504-ФЗ</w:t>
              </w:r>
            </w:hyperlink>
            <w:r>
              <w:rPr>
                <w:rFonts w:eastAsiaTheme="minorHAnsi"/>
                <w:sz w:val="22"/>
                <w:szCs w:val="22"/>
                <w:lang w:eastAsia="en-US"/>
              </w:rPr>
              <w:t>)</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2) документы, подтверждающие соответствие участника такого аукциона требованиям, установленным </w:t>
            </w:r>
            <w:hyperlink r:id="rId14" w:history="1">
              <w:r>
                <w:rPr>
                  <w:rFonts w:eastAsiaTheme="minorHAnsi"/>
                  <w:color w:val="0000FF"/>
                  <w:sz w:val="22"/>
                  <w:szCs w:val="22"/>
                  <w:lang w:eastAsia="en-US"/>
                </w:rPr>
                <w:t>пунктом 1 части 1</w:t>
              </w:r>
            </w:hyperlink>
            <w:r>
              <w:rPr>
                <w:rFonts w:eastAsiaTheme="minorHAnsi"/>
                <w:sz w:val="22"/>
                <w:szCs w:val="22"/>
                <w:lang w:eastAsia="en-US"/>
              </w:rPr>
              <w:t xml:space="preserve">, </w:t>
            </w:r>
            <w:hyperlink r:id="rId15" w:history="1">
              <w:r>
                <w:rPr>
                  <w:rFonts w:eastAsiaTheme="minorHAnsi"/>
                  <w:color w:val="0000FF"/>
                  <w:sz w:val="22"/>
                  <w:szCs w:val="22"/>
                  <w:lang w:eastAsia="en-US"/>
                </w:rPr>
                <w:t>частями 2</w:t>
              </w:r>
            </w:hyperlink>
            <w:r>
              <w:rPr>
                <w:rFonts w:eastAsiaTheme="minorHAnsi"/>
                <w:sz w:val="22"/>
                <w:szCs w:val="22"/>
                <w:lang w:eastAsia="en-US"/>
              </w:rPr>
              <w:t xml:space="preserve"> и </w:t>
            </w:r>
            <w:hyperlink r:id="rId16" w:history="1">
              <w:r>
                <w:rPr>
                  <w:rFonts w:eastAsiaTheme="minorHAnsi"/>
                  <w:color w:val="0000FF"/>
                  <w:sz w:val="22"/>
                  <w:szCs w:val="22"/>
                  <w:lang w:eastAsia="en-US"/>
                </w:rPr>
                <w:t>2.1 статьи 31</w:t>
              </w:r>
            </w:hyperlink>
            <w:r>
              <w:rPr>
                <w:rFonts w:eastAsiaTheme="minorHAnsi"/>
                <w:sz w:val="22"/>
                <w:szCs w:val="22"/>
                <w:lang w:eastAsia="en-US"/>
              </w:rPr>
              <w:t xml:space="preserve"> (при наличии таких требований)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r:id="rId17" w:history="1">
              <w:r>
                <w:rPr>
                  <w:rFonts w:eastAsiaTheme="minorHAnsi"/>
                  <w:color w:val="0000FF"/>
                  <w:sz w:val="22"/>
                  <w:szCs w:val="22"/>
                  <w:lang w:eastAsia="en-US"/>
                </w:rPr>
                <w:t>пунктами 3</w:t>
              </w:r>
            </w:hyperlink>
            <w:r>
              <w:rPr>
                <w:rFonts w:eastAsiaTheme="minorHAnsi"/>
                <w:sz w:val="22"/>
                <w:szCs w:val="22"/>
                <w:lang w:eastAsia="en-US"/>
              </w:rPr>
              <w:t xml:space="preserve"> - </w:t>
            </w:r>
            <w:hyperlink r:id="rId18" w:history="1">
              <w:r>
                <w:rPr>
                  <w:rFonts w:eastAsiaTheme="minorHAnsi"/>
                  <w:color w:val="0000FF"/>
                  <w:sz w:val="22"/>
                  <w:szCs w:val="22"/>
                  <w:lang w:eastAsia="en-US"/>
                </w:rPr>
                <w:t>9 части 1 статьи 31</w:t>
              </w:r>
            </w:hyperlink>
            <w:r>
              <w:rPr>
                <w:rFonts w:eastAsiaTheme="minorHAnsi"/>
                <w:sz w:val="22"/>
                <w:szCs w:val="22"/>
                <w:lang w:eastAsia="en-US"/>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(в ред. Федеральных законов от 28.12.2013 </w:t>
            </w:r>
            <w:hyperlink r:id="rId19" w:history="1">
              <w:r>
                <w:rPr>
                  <w:rFonts w:eastAsiaTheme="minorHAnsi"/>
                  <w:color w:val="0000FF"/>
                  <w:sz w:val="22"/>
                  <w:szCs w:val="22"/>
                  <w:lang w:eastAsia="en-US"/>
                </w:rPr>
                <w:t>N 396-ФЗ</w:t>
              </w:r>
            </w:hyperlink>
            <w:r>
              <w:rPr>
                <w:rFonts w:eastAsiaTheme="minorHAnsi"/>
                <w:sz w:val="22"/>
                <w:szCs w:val="22"/>
                <w:lang w:eastAsia="en-US"/>
              </w:rPr>
              <w:t xml:space="preserve">, от 04.06.2014 </w:t>
            </w:r>
            <w:hyperlink r:id="rId20" w:history="1">
              <w:r>
                <w:rPr>
                  <w:rFonts w:eastAsiaTheme="minorHAnsi"/>
                  <w:color w:val="0000FF"/>
                  <w:sz w:val="22"/>
                  <w:szCs w:val="22"/>
                  <w:lang w:eastAsia="en-US"/>
                </w:rPr>
                <w:t>N 140-ФЗ</w:t>
              </w:r>
            </w:hyperlink>
            <w:r>
              <w:rPr>
                <w:rFonts w:eastAsiaTheme="minorHAnsi"/>
                <w:sz w:val="22"/>
                <w:szCs w:val="22"/>
                <w:lang w:eastAsia="en-US"/>
              </w:rPr>
              <w:t xml:space="preserve">, от 29.06.2015 </w:t>
            </w:r>
            <w:hyperlink r:id="rId21" w:history="1">
              <w:r>
                <w:rPr>
                  <w:rFonts w:eastAsiaTheme="minorHAnsi"/>
                  <w:color w:val="0000FF"/>
                  <w:sz w:val="22"/>
                  <w:szCs w:val="22"/>
                  <w:lang w:eastAsia="en-US"/>
                </w:rPr>
                <w:t>N 210-ФЗ</w:t>
              </w:r>
            </w:hyperlink>
            <w:r>
              <w:rPr>
                <w:rFonts w:eastAsiaTheme="minorHAnsi"/>
                <w:sz w:val="22"/>
                <w:szCs w:val="22"/>
                <w:lang w:eastAsia="en-US"/>
              </w:rPr>
              <w:t xml:space="preserve">, от 31.12.2017 </w:t>
            </w:r>
            <w:hyperlink r:id="rId22" w:history="1">
              <w:r>
                <w:rPr>
                  <w:rFonts w:eastAsiaTheme="minorHAnsi"/>
                  <w:color w:val="0000FF"/>
                  <w:sz w:val="22"/>
                  <w:szCs w:val="22"/>
                  <w:lang w:eastAsia="en-US"/>
                </w:rPr>
                <w:t>N 504-ФЗ</w:t>
              </w:r>
            </w:hyperlink>
            <w:r>
              <w:rPr>
                <w:rFonts w:eastAsiaTheme="minorHAnsi"/>
                <w:sz w:val="22"/>
                <w:szCs w:val="22"/>
                <w:lang w:eastAsia="en-US"/>
              </w:rPr>
              <w:t>)</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(в ред. Федерального </w:t>
            </w:r>
            <w:hyperlink r:id="rId23" w:history="1">
              <w:r>
                <w:rPr>
                  <w:rFonts w:eastAsiaTheme="minorHAnsi"/>
                  <w:color w:val="0000FF"/>
                  <w:sz w:val="22"/>
                  <w:szCs w:val="22"/>
                  <w:lang w:eastAsia="en-US"/>
                </w:rPr>
                <w:t>закона</w:t>
              </w:r>
            </w:hyperlink>
            <w:r>
              <w:rPr>
                <w:rFonts w:eastAsiaTheme="minorHAnsi"/>
                <w:sz w:val="22"/>
                <w:szCs w:val="22"/>
                <w:lang w:eastAsia="en-US"/>
              </w:rPr>
              <w:t xml:space="preserve"> от 04.06.2014 N 140-ФЗ)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7E065E" w:rsidRDefault="007E065E" w:rsidP="008E115D">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5) документы, подтверждающие право участника электронного аукциона на получение </w:t>
            </w:r>
            <w:r>
              <w:rPr>
                <w:rFonts w:eastAsiaTheme="minorHAnsi"/>
                <w:sz w:val="22"/>
                <w:szCs w:val="22"/>
                <w:lang w:eastAsia="en-US"/>
              </w:rPr>
              <w:lastRenderedPageBreak/>
              <w:t xml:space="preserve">преимуществ в соответствии со </w:t>
            </w:r>
            <w:hyperlink r:id="rId24" w:history="1">
              <w:r>
                <w:rPr>
                  <w:rFonts w:eastAsiaTheme="minorHAnsi"/>
                  <w:color w:val="0000FF"/>
                  <w:sz w:val="22"/>
                  <w:szCs w:val="22"/>
                  <w:lang w:eastAsia="en-US"/>
                </w:rPr>
                <w:t>статьями 28</w:t>
              </w:r>
            </w:hyperlink>
            <w:r>
              <w:rPr>
                <w:rFonts w:eastAsiaTheme="minorHAnsi"/>
                <w:sz w:val="22"/>
                <w:szCs w:val="22"/>
                <w:lang w:eastAsia="en-US"/>
              </w:rPr>
              <w:t xml:space="preserve"> и </w:t>
            </w:r>
            <w:hyperlink r:id="rId25" w:history="1">
              <w:r>
                <w:rPr>
                  <w:rFonts w:eastAsiaTheme="minorHAnsi"/>
                  <w:color w:val="0000FF"/>
                  <w:sz w:val="22"/>
                  <w:szCs w:val="22"/>
                  <w:lang w:eastAsia="en-US"/>
                </w:rPr>
                <w:t>29</w:t>
              </w:r>
            </w:hyperlink>
            <w:r>
              <w:rPr>
                <w:rFonts w:eastAsiaTheme="minorHAnsi"/>
                <w:sz w:val="22"/>
                <w:szCs w:val="22"/>
                <w:lang w:eastAsia="en-US"/>
              </w:rPr>
              <w:t xml:space="preserve"> настоящего Федерального закона (в случае, если участник электронного аукциона заявил о получении указанных преимуществ), или копии таких документов</w:t>
            </w:r>
            <w:r w:rsidR="008E115D">
              <w:rPr>
                <w:rFonts w:eastAsiaTheme="minorHAnsi"/>
                <w:sz w:val="22"/>
                <w:szCs w:val="22"/>
                <w:lang w:eastAsia="en-US"/>
              </w:rPr>
              <w:t xml:space="preserve"> (в случае установления)</w:t>
            </w:r>
            <w:r>
              <w:rPr>
                <w:rFonts w:eastAsiaTheme="minorHAnsi"/>
                <w:sz w:val="22"/>
                <w:szCs w:val="22"/>
                <w:lang w:eastAsia="en-US"/>
              </w:rPr>
              <w:t>;</w:t>
            </w:r>
            <w:r w:rsidR="008E115D">
              <w:rPr>
                <w:rFonts w:eastAsiaTheme="minorHAnsi"/>
                <w:sz w:val="22"/>
                <w:szCs w:val="22"/>
                <w:lang w:eastAsia="en-US"/>
              </w:rPr>
              <w:t xml:space="preserve"> </w:t>
            </w:r>
            <w:r>
              <w:rPr>
                <w:rFonts w:eastAsiaTheme="minorHAnsi"/>
                <w:sz w:val="22"/>
                <w:szCs w:val="22"/>
                <w:lang w:eastAsia="en-US"/>
              </w:rPr>
              <w:t xml:space="preserve">(п. 5 в ред. Федерального </w:t>
            </w:r>
            <w:hyperlink r:id="rId26"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6) документы, предусмотренные нормативными правовыми актами, принятыми в соответствии со </w:t>
            </w:r>
            <w:hyperlink r:id="rId27" w:history="1">
              <w:r>
                <w:rPr>
                  <w:rFonts w:eastAsiaTheme="minorHAnsi"/>
                  <w:color w:val="0000FF"/>
                  <w:sz w:val="22"/>
                  <w:szCs w:val="22"/>
                  <w:lang w:eastAsia="en-US"/>
                </w:rPr>
                <w:t>статьей 14</w:t>
              </w:r>
            </w:hyperlink>
            <w:r>
              <w:rPr>
                <w:rFonts w:eastAsiaTheme="minorHAnsi"/>
                <w:sz w:val="22"/>
                <w:szCs w:val="22"/>
                <w:lang w:eastAsia="en-US"/>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(п. 6 в ред. Федерального </w:t>
            </w:r>
            <w:hyperlink r:id="rId28"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29" w:history="1">
              <w:r>
                <w:rPr>
                  <w:rFonts w:eastAsiaTheme="minorHAnsi"/>
                  <w:color w:val="0000FF"/>
                  <w:sz w:val="22"/>
                  <w:szCs w:val="22"/>
                  <w:lang w:eastAsia="en-US"/>
                </w:rPr>
                <w:t>частью 3 статьи 30</w:t>
              </w:r>
            </w:hyperlink>
            <w:r>
              <w:rPr>
                <w:rFonts w:eastAsiaTheme="minorHAnsi"/>
                <w:sz w:val="22"/>
                <w:szCs w:val="22"/>
                <w:lang w:eastAsia="en-US"/>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(п. 7 введен Федеральным </w:t>
            </w:r>
            <w:hyperlink r:id="rId30" w:history="1">
              <w:r>
                <w:rPr>
                  <w:rFonts w:eastAsiaTheme="minorHAnsi"/>
                  <w:color w:val="0000FF"/>
                  <w:sz w:val="22"/>
                  <w:szCs w:val="22"/>
                  <w:lang w:eastAsia="en-US"/>
                </w:rPr>
                <w:t>законом</w:t>
              </w:r>
            </w:hyperlink>
            <w:r>
              <w:rPr>
                <w:rFonts w:eastAsiaTheme="minorHAnsi"/>
                <w:sz w:val="22"/>
                <w:szCs w:val="22"/>
                <w:lang w:eastAsia="en-US"/>
              </w:rPr>
              <w:t xml:space="preserve"> от 04.06.2014 N 140-ФЗ; в ред. Федерального </w:t>
            </w:r>
            <w:hyperlink r:id="rId31"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6. Требовать от участника электронного аукциона предоставления иных документов и информации, за исключением предусмотренных </w:t>
            </w:r>
            <w:hyperlink w:anchor="Par3" w:history="1">
              <w:r>
                <w:rPr>
                  <w:rFonts w:eastAsiaTheme="minorHAnsi"/>
                  <w:color w:val="0000FF"/>
                  <w:sz w:val="22"/>
                  <w:szCs w:val="22"/>
                  <w:lang w:eastAsia="en-US"/>
                </w:rPr>
                <w:t>частями 3</w:t>
              </w:r>
            </w:hyperlink>
            <w:r>
              <w:rPr>
                <w:rFonts w:eastAsiaTheme="minorHAnsi"/>
                <w:sz w:val="22"/>
                <w:szCs w:val="22"/>
                <w:lang w:eastAsia="en-US"/>
              </w:rPr>
              <w:t xml:space="preserve"> и </w:t>
            </w:r>
            <w:hyperlink w:anchor="Par10" w:history="1">
              <w:r>
                <w:rPr>
                  <w:rFonts w:eastAsiaTheme="minorHAnsi"/>
                  <w:color w:val="0000FF"/>
                  <w:sz w:val="22"/>
                  <w:szCs w:val="22"/>
                  <w:lang w:eastAsia="en-US"/>
                </w:rPr>
                <w:t>5</w:t>
              </w:r>
            </w:hyperlink>
            <w:r>
              <w:rPr>
                <w:rFonts w:eastAsiaTheme="minorHAnsi"/>
                <w:sz w:val="22"/>
                <w:szCs w:val="22"/>
                <w:lang w:eastAsia="en-US"/>
              </w:rPr>
              <w:t xml:space="preserve"> настоящей статьи документов и информации, не допускается.</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ar3" w:history="1">
              <w:r>
                <w:rPr>
                  <w:rFonts w:eastAsiaTheme="minorHAnsi"/>
                  <w:color w:val="0000FF"/>
                  <w:sz w:val="22"/>
                  <w:szCs w:val="22"/>
                  <w:lang w:eastAsia="en-US"/>
                </w:rPr>
                <w:t>частями 3</w:t>
              </w:r>
            </w:hyperlink>
            <w:r>
              <w:rPr>
                <w:rFonts w:eastAsiaTheme="minorHAnsi"/>
                <w:sz w:val="22"/>
                <w:szCs w:val="22"/>
                <w:lang w:eastAsia="en-US"/>
              </w:rPr>
              <w:t xml:space="preserve"> и </w:t>
            </w:r>
            <w:hyperlink w:anchor="Par10" w:history="1">
              <w:r>
                <w:rPr>
                  <w:rFonts w:eastAsiaTheme="minorHAnsi"/>
                  <w:color w:val="0000FF"/>
                  <w:sz w:val="22"/>
                  <w:szCs w:val="22"/>
                  <w:lang w:eastAsia="en-US"/>
                </w:rPr>
                <w:t>5</w:t>
              </w:r>
            </w:hyperlink>
            <w:r>
              <w:rPr>
                <w:rFonts w:eastAsiaTheme="minorHAnsi"/>
                <w:sz w:val="22"/>
                <w:szCs w:val="22"/>
                <w:lang w:eastAsia="en-US"/>
              </w:rPr>
              <w:t xml:space="preserve"> настоящей статьи, аукционная комиссия обязана отстранить такого участника от участия в электронном аукционе на любом этапе его проведения.</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(часть 6.1 введена Федеральным </w:t>
            </w:r>
            <w:hyperlink r:id="rId32" w:history="1">
              <w:r>
                <w:rPr>
                  <w:rFonts w:eastAsiaTheme="minorHAnsi"/>
                  <w:color w:val="0000FF"/>
                  <w:sz w:val="22"/>
                  <w:szCs w:val="22"/>
                  <w:lang w:eastAsia="en-US"/>
                </w:rPr>
                <w:t>законом</w:t>
              </w:r>
            </w:hyperlink>
            <w:r>
              <w:rPr>
                <w:rFonts w:eastAsiaTheme="minorHAnsi"/>
                <w:sz w:val="22"/>
                <w:szCs w:val="22"/>
                <w:lang w:eastAsia="en-US"/>
              </w:rPr>
              <w:t xml:space="preserve"> от 31.12.2014 N 498-ФЗ)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3" w:history="1">
              <w:r>
                <w:rPr>
                  <w:rFonts w:eastAsiaTheme="minorHAnsi"/>
                  <w:color w:val="0000FF"/>
                  <w:sz w:val="22"/>
                  <w:szCs w:val="22"/>
                  <w:lang w:eastAsia="en-US"/>
                </w:rPr>
                <w:t>частями 3</w:t>
              </w:r>
            </w:hyperlink>
            <w:r>
              <w:rPr>
                <w:rFonts w:eastAsiaTheme="minorHAnsi"/>
                <w:sz w:val="22"/>
                <w:szCs w:val="22"/>
                <w:lang w:eastAsia="en-US"/>
              </w:rPr>
              <w:t xml:space="preserve"> и </w:t>
            </w:r>
            <w:hyperlink w:anchor="Par10" w:history="1">
              <w:r>
                <w:rPr>
                  <w:rFonts w:eastAsiaTheme="minorHAnsi"/>
                  <w:color w:val="0000FF"/>
                  <w:sz w:val="22"/>
                  <w:szCs w:val="22"/>
                  <w:lang w:eastAsia="en-US"/>
                </w:rPr>
                <w:t>5</w:t>
              </w:r>
            </w:hyperlink>
            <w:r>
              <w:rPr>
                <w:rFonts w:eastAsiaTheme="minorHAnsi"/>
                <w:sz w:val="22"/>
                <w:szCs w:val="22"/>
                <w:lang w:eastAsia="en-US"/>
              </w:rPr>
              <w:t xml:space="preserve"> настоящей статьи. Указанные электронные документы подаются одновременно.</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(часть 9 в ред. Федерального </w:t>
            </w:r>
            <w:hyperlink r:id="rId33"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10. Участник электронного аукциона вправе подать только одну заявку на участие в таком аукционе.</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(часть 10 в ред. Федерального </w:t>
            </w:r>
            <w:hyperlink r:id="rId34"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bookmarkStart w:id="2" w:name="Par33"/>
            <w:bookmarkEnd w:id="2"/>
            <w:r>
              <w:rPr>
                <w:rFonts w:eastAsiaTheme="minorHAnsi"/>
                <w:sz w:val="22"/>
                <w:szCs w:val="22"/>
                <w:lang w:eastAsia="en-US"/>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1) подачи данной заявки с нарушением требований, предусмотренных </w:t>
            </w:r>
            <w:hyperlink r:id="rId35" w:history="1">
              <w:r>
                <w:rPr>
                  <w:rFonts w:eastAsiaTheme="minorHAnsi"/>
                  <w:color w:val="0000FF"/>
                  <w:sz w:val="22"/>
                  <w:szCs w:val="22"/>
                  <w:lang w:eastAsia="en-US"/>
                </w:rPr>
                <w:t>частью 6 статьи 24.1</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(в ред. Федерального </w:t>
            </w:r>
            <w:hyperlink r:id="rId36"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3) получения данной заявки после даты или времени окончания срока подачи заявок на участие в таком аукционе;</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4) получения данной заявки от участника такого аукциона с нарушением положений </w:t>
            </w:r>
            <w:hyperlink r:id="rId37" w:history="1">
              <w:r>
                <w:rPr>
                  <w:rFonts w:eastAsiaTheme="minorHAnsi"/>
                  <w:color w:val="0000FF"/>
                  <w:sz w:val="22"/>
                  <w:szCs w:val="22"/>
                  <w:lang w:eastAsia="en-US"/>
                </w:rPr>
                <w:t>части 9 статьи 24.2</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(в ред. Федерального </w:t>
            </w:r>
            <w:hyperlink r:id="rId38"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5)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r:id="rId39" w:history="1">
              <w:r>
                <w:rPr>
                  <w:rFonts w:eastAsiaTheme="minorHAnsi"/>
                  <w:color w:val="0000FF"/>
                  <w:sz w:val="22"/>
                  <w:szCs w:val="22"/>
                  <w:lang w:eastAsia="en-US"/>
                </w:rPr>
                <w:t>частью 1.1 статьи 31</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(п. 5 в ред. Федерального </w:t>
            </w:r>
            <w:hyperlink r:id="rId40"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12. Одновременно с возвратом заявки на участие в электронном аукционе в соответствии с </w:t>
            </w:r>
            <w:hyperlink r:id="rId41" w:history="1">
              <w:r>
                <w:rPr>
                  <w:rFonts w:eastAsiaTheme="minorHAnsi"/>
                  <w:color w:val="0000FF"/>
                  <w:sz w:val="22"/>
                  <w:szCs w:val="22"/>
                  <w:lang w:eastAsia="en-US"/>
                </w:rPr>
                <w:t xml:space="preserve">частью </w:t>
              </w:r>
              <w:r>
                <w:rPr>
                  <w:rFonts w:eastAsiaTheme="minorHAnsi"/>
                  <w:color w:val="0000FF"/>
                  <w:sz w:val="22"/>
                  <w:szCs w:val="22"/>
                  <w:lang w:eastAsia="en-US"/>
                </w:rPr>
                <w:lastRenderedPageBreak/>
                <w:t>20 статьи 44</w:t>
              </w:r>
            </w:hyperlink>
            <w:r>
              <w:rPr>
                <w:rFonts w:eastAsiaTheme="minorHAnsi"/>
                <w:sz w:val="22"/>
                <w:szCs w:val="22"/>
                <w:lang w:eastAsia="en-US"/>
              </w:rPr>
              <w:t xml:space="preserve"> настоящего Федерального закона, </w:t>
            </w:r>
            <w:hyperlink w:anchor="Par33" w:history="1">
              <w:r>
                <w:rPr>
                  <w:rFonts w:eastAsiaTheme="minorHAnsi"/>
                  <w:color w:val="0000FF"/>
                  <w:sz w:val="22"/>
                  <w:szCs w:val="22"/>
                  <w:lang w:eastAsia="en-US"/>
                </w:rPr>
                <w:t>частью 11</w:t>
              </w:r>
            </w:hyperlink>
            <w:r>
              <w:rPr>
                <w:rFonts w:eastAsiaTheme="minorHAnsi"/>
                <w:sz w:val="22"/>
                <w:szCs w:val="22"/>
                <w:lang w:eastAsia="en-US"/>
              </w:rP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rsidR="007E065E" w:rsidRDefault="007E065E" w:rsidP="007E065E">
            <w:pPr>
              <w:suppressAutoHyphens w:val="0"/>
              <w:autoSpaceDE w:val="0"/>
              <w:autoSpaceDN w:val="0"/>
              <w:adjustRightInd w:val="0"/>
              <w:jc w:val="both"/>
              <w:rPr>
                <w:rFonts w:eastAsiaTheme="minorHAnsi"/>
                <w:lang w:eastAsia="en-US"/>
              </w:rPr>
            </w:pPr>
            <w:r>
              <w:rPr>
                <w:rFonts w:eastAsiaTheme="minorHAnsi"/>
                <w:sz w:val="22"/>
                <w:szCs w:val="22"/>
                <w:lang w:eastAsia="en-US"/>
              </w:rPr>
              <w:t xml:space="preserve">(в ред. Федерального </w:t>
            </w:r>
            <w:hyperlink r:id="rId42"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ar3" w:history="1">
              <w:r>
                <w:rPr>
                  <w:rFonts w:eastAsiaTheme="minorHAnsi"/>
                  <w:color w:val="0000FF"/>
                  <w:sz w:val="22"/>
                  <w:szCs w:val="22"/>
                  <w:lang w:eastAsia="en-US"/>
                </w:rPr>
                <w:t>частью 3</w:t>
              </w:r>
            </w:hyperlink>
            <w:r>
              <w:rPr>
                <w:rFonts w:eastAsiaTheme="minorHAnsi"/>
                <w:sz w:val="22"/>
                <w:szCs w:val="22"/>
                <w:lang w:eastAsia="en-US"/>
              </w:rPr>
              <w:t xml:space="preserve"> настоящей статьи первую часть заявки на участие в таком аукционе.</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7E065E" w:rsidRDefault="007E065E" w:rsidP="007E065E">
            <w:pPr>
              <w:suppressAutoHyphens w:val="0"/>
              <w:autoSpaceDE w:val="0"/>
              <w:autoSpaceDN w:val="0"/>
              <w:adjustRightInd w:val="0"/>
              <w:ind w:firstLine="540"/>
              <w:jc w:val="both"/>
              <w:rPr>
                <w:rFonts w:eastAsiaTheme="minorHAnsi"/>
                <w:lang w:eastAsia="en-US"/>
              </w:rPr>
            </w:pPr>
            <w:r>
              <w:rPr>
                <w:rFonts w:eastAsiaTheme="minorHAnsi"/>
                <w:sz w:val="22"/>
                <w:szCs w:val="22"/>
                <w:lang w:eastAsia="en-US"/>
              </w:rPr>
              <w:t xml:space="preserve">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ar3" w:history="1">
              <w:r>
                <w:rPr>
                  <w:rFonts w:eastAsiaTheme="minorHAnsi"/>
                  <w:color w:val="0000FF"/>
                  <w:sz w:val="22"/>
                  <w:szCs w:val="22"/>
                  <w:lang w:eastAsia="en-US"/>
                </w:rPr>
                <w:t>частями 3</w:t>
              </w:r>
            </w:hyperlink>
            <w:r>
              <w:rPr>
                <w:rFonts w:eastAsiaTheme="minorHAnsi"/>
                <w:sz w:val="22"/>
                <w:szCs w:val="22"/>
                <w:lang w:eastAsia="en-US"/>
              </w:rPr>
              <w:t xml:space="preserve"> - </w:t>
            </w:r>
            <w:hyperlink w:anchor="Par10" w:history="1">
              <w:r>
                <w:rPr>
                  <w:rFonts w:eastAsiaTheme="minorHAnsi"/>
                  <w:color w:val="0000FF"/>
                  <w:sz w:val="22"/>
                  <w:szCs w:val="22"/>
                  <w:lang w:eastAsia="en-US"/>
                </w:rPr>
                <w:t>5</w:t>
              </w:r>
            </w:hyperlink>
            <w:r>
              <w:rPr>
                <w:rFonts w:eastAsiaTheme="minorHAnsi"/>
                <w:sz w:val="22"/>
                <w:szCs w:val="22"/>
                <w:lang w:eastAsia="en-US"/>
              </w:rP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w:t>
            </w:r>
            <w:hyperlink r:id="rId43" w:history="1">
              <w:r>
                <w:rPr>
                  <w:rFonts w:eastAsiaTheme="minorHAnsi"/>
                  <w:color w:val="0000FF"/>
                  <w:sz w:val="22"/>
                  <w:szCs w:val="22"/>
                  <w:lang w:eastAsia="en-US"/>
                </w:rPr>
                <w:t>ответственность</w:t>
              </w:r>
            </w:hyperlink>
            <w:r>
              <w:rPr>
                <w:rFonts w:eastAsiaTheme="minorHAnsi"/>
                <w:sz w:val="22"/>
                <w:szCs w:val="22"/>
                <w:lang w:eastAsia="en-US"/>
              </w:rPr>
              <w:t xml:space="preserve"> в соответствии с законодательством Российской Федерации.</w:t>
            </w:r>
          </w:p>
          <w:p w:rsidR="005E6B12" w:rsidRPr="006F4DA0" w:rsidRDefault="007E065E" w:rsidP="007E065E">
            <w:pPr>
              <w:suppressAutoHyphens w:val="0"/>
              <w:autoSpaceDE w:val="0"/>
              <w:autoSpaceDN w:val="0"/>
              <w:adjustRightInd w:val="0"/>
              <w:ind w:firstLine="540"/>
              <w:jc w:val="both"/>
              <w:rPr>
                <w:rFonts w:eastAsia="Arial Unicode MS"/>
                <w:b/>
              </w:rPr>
            </w:pPr>
            <w:r>
              <w:rPr>
                <w:rFonts w:eastAsiaTheme="minorHAnsi"/>
                <w:sz w:val="22"/>
                <w:szCs w:val="22"/>
                <w:lang w:eastAsia="en-US"/>
              </w:rP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tc>
      </w:tr>
      <w:tr w:rsidR="008700B6" w:rsidRPr="006F4DA0" w:rsidTr="007A461C">
        <w:tc>
          <w:tcPr>
            <w:tcW w:w="540" w:type="dxa"/>
            <w:tcBorders>
              <w:top w:val="single" w:sz="4" w:space="0" w:color="000000"/>
              <w:left w:val="single" w:sz="4" w:space="0" w:color="000000"/>
              <w:bottom w:val="single" w:sz="4" w:space="0" w:color="000000"/>
            </w:tcBorders>
            <w:vAlign w:val="center"/>
          </w:tcPr>
          <w:p w:rsidR="008700B6" w:rsidRPr="006F4DA0" w:rsidRDefault="008700B6"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8700B6" w:rsidRPr="00C60AD3" w:rsidRDefault="008700B6" w:rsidP="00CC7BF8">
            <w:pPr>
              <w:suppressAutoHyphens w:val="0"/>
              <w:autoSpaceDE w:val="0"/>
              <w:autoSpaceDN w:val="0"/>
              <w:adjustRightInd w:val="0"/>
              <w:jc w:val="both"/>
              <w:rPr>
                <w:rFonts w:eastAsia="Arial Unicode MS"/>
                <w:b/>
                <w:sz w:val="20"/>
                <w:szCs w:val="20"/>
              </w:rPr>
            </w:pPr>
            <w:r w:rsidRPr="00F01AF8">
              <w:rPr>
                <w:rFonts w:eastAsiaTheme="minorHAnsi"/>
                <w:b/>
                <w:bCs/>
                <w:sz w:val="20"/>
                <w:szCs w:val="20"/>
                <w:lang w:eastAsia="en-US"/>
              </w:rPr>
              <w:t xml:space="preserve">Размер и порядок внесения денежных средств в качестве обеспечения заявок на участие </w:t>
            </w:r>
            <w:r w:rsidRPr="00F01AF8">
              <w:rPr>
                <w:rFonts w:eastAsia="Arial Unicode MS"/>
                <w:b/>
                <w:sz w:val="20"/>
                <w:szCs w:val="20"/>
              </w:rPr>
              <w:t xml:space="preserve"> в электронном аукционе:  </w:t>
            </w:r>
            <w:r w:rsidR="00CC7BF8">
              <w:rPr>
                <w:color w:val="000000"/>
                <w:spacing w:val="-2"/>
                <w:sz w:val="20"/>
                <w:szCs w:val="20"/>
              </w:rPr>
              <w:t xml:space="preserve"> не предусмотрен</w:t>
            </w:r>
          </w:p>
        </w:tc>
      </w:tr>
      <w:tr w:rsidR="008700B6" w:rsidRPr="006F4DA0" w:rsidTr="007A461C">
        <w:tc>
          <w:tcPr>
            <w:tcW w:w="540" w:type="dxa"/>
            <w:tcBorders>
              <w:top w:val="single" w:sz="4" w:space="0" w:color="000000"/>
              <w:left w:val="single" w:sz="4" w:space="0" w:color="000000"/>
              <w:bottom w:val="single" w:sz="4" w:space="0" w:color="000000"/>
            </w:tcBorders>
            <w:vAlign w:val="center"/>
          </w:tcPr>
          <w:p w:rsidR="008700B6" w:rsidRPr="006F4DA0" w:rsidRDefault="008700B6"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8700B6" w:rsidRPr="00C60AD3" w:rsidRDefault="008700B6" w:rsidP="00CC7BF8">
            <w:pPr>
              <w:pStyle w:val="af9"/>
              <w:shd w:val="clear" w:color="auto" w:fill="FFFFFF"/>
              <w:tabs>
                <w:tab w:val="left" w:pos="360"/>
              </w:tabs>
              <w:jc w:val="both"/>
              <w:rPr>
                <w:sz w:val="20"/>
                <w:szCs w:val="20"/>
              </w:rPr>
            </w:pPr>
            <w:r w:rsidRPr="00C60AD3">
              <w:rPr>
                <w:rFonts w:eastAsia="Arial Unicode MS"/>
                <w:b/>
                <w:sz w:val="20"/>
                <w:szCs w:val="20"/>
              </w:rPr>
              <w:t xml:space="preserve">Размер обеспечения исполнения государственного контракта </w:t>
            </w:r>
            <w:r w:rsidR="005056A5">
              <w:rPr>
                <w:rFonts w:eastAsia="Arial Unicode MS"/>
                <w:color w:val="000000"/>
                <w:spacing w:val="-2"/>
                <w:sz w:val="20"/>
                <w:szCs w:val="20"/>
              </w:rPr>
              <w:t>10</w:t>
            </w:r>
            <w:r w:rsidRPr="00C60AD3">
              <w:rPr>
                <w:rFonts w:eastAsia="Arial Unicode MS"/>
                <w:color w:val="000000"/>
                <w:spacing w:val="-2"/>
                <w:sz w:val="20"/>
                <w:szCs w:val="20"/>
              </w:rPr>
              <w:t xml:space="preserve">% от начальной (максимальной) цены контракта  </w:t>
            </w:r>
            <w:r w:rsidR="00D2259F">
              <w:rPr>
                <w:rFonts w:eastAsia="Arial Unicode MS"/>
                <w:b/>
                <w:i/>
                <w:color w:val="000000"/>
                <w:spacing w:val="-2"/>
                <w:sz w:val="20"/>
                <w:szCs w:val="20"/>
              </w:rPr>
              <w:t>42533,80</w:t>
            </w:r>
            <w:r w:rsidRPr="00C60AD3">
              <w:rPr>
                <w:rFonts w:eastAsia="Arial Unicode MS"/>
                <w:b/>
                <w:i/>
                <w:sz w:val="20"/>
                <w:szCs w:val="20"/>
              </w:rPr>
              <w:t>руб.</w:t>
            </w:r>
          </w:p>
          <w:p w:rsidR="008700B6" w:rsidRPr="00C60AD3" w:rsidRDefault="008700B6" w:rsidP="00CC7BF8">
            <w:pPr>
              <w:tabs>
                <w:tab w:val="left" w:pos="4995"/>
                <w:tab w:val="left" w:pos="5420"/>
              </w:tabs>
              <w:jc w:val="both"/>
              <w:rPr>
                <w:rFonts w:eastAsia="Arial Unicode MS"/>
                <w:sz w:val="20"/>
                <w:szCs w:val="20"/>
              </w:rPr>
            </w:pPr>
            <w:r w:rsidRPr="00C60AD3">
              <w:rPr>
                <w:rFonts w:eastAsia="Arial Unicode MS"/>
                <w:b/>
                <w:sz w:val="20"/>
                <w:szCs w:val="20"/>
              </w:rPr>
              <w:t>Порядок предоставления обеспечения исполнения контракта</w:t>
            </w:r>
            <w:r w:rsidRPr="00C60AD3">
              <w:rPr>
                <w:rFonts w:eastAsia="Arial Unicode MS"/>
                <w:sz w:val="20"/>
                <w:szCs w:val="20"/>
              </w:rPr>
              <w:t xml:space="preserve">: </w:t>
            </w:r>
          </w:p>
          <w:p w:rsidR="008700B6" w:rsidRPr="00C60AD3" w:rsidRDefault="008700B6" w:rsidP="00CC7BF8">
            <w:pPr>
              <w:tabs>
                <w:tab w:val="left" w:pos="4995"/>
                <w:tab w:val="left" w:pos="5420"/>
              </w:tabs>
              <w:jc w:val="both"/>
              <w:rPr>
                <w:rFonts w:eastAsia="Arial Unicode MS"/>
                <w:sz w:val="20"/>
                <w:szCs w:val="20"/>
              </w:rPr>
            </w:pPr>
            <w:r w:rsidRPr="00C60AD3">
              <w:rPr>
                <w:rFonts w:eastAsia="Arial Unicode MS"/>
                <w:sz w:val="20"/>
                <w:szCs w:val="20"/>
              </w:rPr>
              <w:t>Способ (форма) обеспечения исполнения контракта определяется участником (победителем) аукциона самостоятельно.</w:t>
            </w:r>
          </w:p>
          <w:p w:rsidR="008700B6" w:rsidRPr="00C60AD3" w:rsidRDefault="008700B6" w:rsidP="00CC7BF8">
            <w:pPr>
              <w:jc w:val="both"/>
              <w:rPr>
                <w:rFonts w:eastAsia="Arial Unicode MS"/>
                <w:sz w:val="20"/>
                <w:szCs w:val="20"/>
              </w:rPr>
            </w:pPr>
            <w:r w:rsidRPr="00C60AD3">
              <w:rPr>
                <w:rFonts w:eastAsia="Arial Unicode MS"/>
                <w:sz w:val="20"/>
                <w:szCs w:val="20"/>
              </w:rPr>
              <w:t>Участник аукциона, с которым заключается государственный контракт, обязан предоставить обеспечение исполнения государственного контракта одновременно с передачей участником аукциона подписанного проекта государственного контракта.</w:t>
            </w:r>
          </w:p>
          <w:p w:rsidR="008700B6" w:rsidRPr="00C60AD3" w:rsidRDefault="008700B6" w:rsidP="00CC7BF8">
            <w:pPr>
              <w:jc w:val="both"/>
              <w:rPr>
                <w:rFonts w:eastAsia="Arial Unicode MS"/>
                <w:sz w:val="20"/>
                <w:szCs w:val="20"/>
              </w:rPr>
            </w:pPr>
            <w:r w:rsidRPr="00C60AD3">
              <w:rPr>
                <w:rFonts w:eastAsia="Arial Unicode MS"/>
                <w:sz w:val="20"/>
                <w:szCs w:val="20"/>
              </w:rPr>
              <w:t>Предоставление обеспечения исполнения контракта в виде страхования  ответственности не допускается. По государственному контракту, который заключается по результатам настоящего аукциона, победитель аукциона предоставляет обеспечение исполнения государственного контракта, которое должно обеспечивать своевременное и надлежащее исполнение всех обязательств победителя аукциона по заключаемому государственному контракту, включая сроки исполнения контракта, качества оказываемых услуг, неисполнение обязательств по контракту Исполнителем, а также должно обеспечивать обязательства победителя аукциона (Исполнителя) по уплате им штрафных санкций, предусмотренных контрактом, убытков, которые понес Заказчик вследствие неисполнения и/или ненадлежащего исполнения обязательств по контракту.</w:t>
            </w:r>
          </w:p>
          <w:p w:rsidR="008700B6" w:rsidRPr="00C60AD3" w:rsidRDefault="008700B6" w:rsidP="00CC7BF8">
            <w:pPr>
              <w:jc w:val="both"/>
              <w:rPr>
                <w:rFonts w:eastAsia="Arial Unicode MS"/>
                <w:i/>
                <w:sz w:val="20"/>
                <w:szCs w:val="20"/>
              </w:rPr>
            </w:pPr>
            <w:r w:rsidRPr="00C60AD3">
              <w:rPr>
                <w:rFonts w:eastAsia="Arial Unicode MS"/>
                <w:i/>
                <w:sz w:val="20"/>
                <w:szCs w:val="20"/>
              </w:rPr>
              <w:t>Передача заказчику в залог денежных средств, в том числе в форме вклада (депозита)</w:t>
            </w:r>
          </w:p>
          <w:p w:rsidR="008700B6" w:rsidRPr="00C60AD3" w:rsidRDefault="008700B6" w:rsidP="00CC7BF8">
            <w:pPr>
              <w:jc w:val="both"/>
              <w:rPr>
                <w:rFonts w:eastAsia="Arial Unicode MS"/>
                <w:sz w:val="20"/>
                <w:szCs w:val="20"/>
              </w:rPr>
            </w:pPr>
            <w:r w:rsidRPr="00C60AD3">
              <w:rPr>
                <w:rFonts w:eastAsia="Arial Unicode MS"/>
                <w:sz w:val="20"/>
                <w:szCs w:val="20"/>
              </w:rPr>
              <w:t>Внесение денежных средств, в качестве обеспечения государственного контракта,  осуществляется участником размещения заказа до заключения государственного контракта.</w:t>
            </w:r>
          </w:p>
          <w:p w:rsidR="008700B6" w:rsidRPr="00C60AD3" w:rsidRDefault="008700B6" w:rsidP="00CC7BF8">
            <w:pPr>
              <w:pStyle w:val="1"/>
              <w:jc w:val="both"/>
              <w:rPr>
                <w:rFonts w:eastAsia="Arial Unicode MS"/>
                <w:sz w:val="20"/>
              </w:rPr>
            </w:pPr>
            <w:r w:rsidRPr="00C60AD3">
              <w:rPr>
                <w:rFonts w:eastAsia="Arial Unicode MS"/>
                <w:sz w:val="20"/>
              </w:rPr>
              <w:t>Денежные средства, вносимые в обеспечение исполнения контракта, в качестве залога денежных средств в том числе в форме вклада (депозита), должны быть зачислены по реквизитам счета Заказчика до заключения  государственного контракта. В противном случае обеспечение исполнения контракта в виде залога денежных средств в том числе в форме вклада (депозита) считается непредоставленным.</w:t>
            </w:r>
          </w:p>
          <w:p w:rsidR="008700B6" w:rsidRPr="00C60AD3" w:rsidRDefault="008700B6" w:rsidP="00CC7BF8">
            <w:pPr>
              <w:pStyle w:val="1"/>
              <w:jc w:val="both"/>
              <w:rPr>
                <w:rFonts w:eastAsia="Arial Unicode MS"/>
                <w:sz w:val="20"/>
              </w:rPr>
            </w:pPr>
            <w:r w:rsidRPr="00C60AD3">
              <w:rPr>
                <w:rFonts w:eastAsia="Arial Unicode MS"/>
                <w:sz w:val="20"/>
              </w:rPr>
              <w:t>Денежные средства возвращаются поставщику (подрядчику, исполнителю), с которым заключается государственный  контракт, при условии надлежащего исполнения им всех своих обязательств по государственному контракту в течение всего срока в течении пяти банковских дней с момента надлежащего исполнения контракта. Денежные средства возвращаются по реквизитам, указанным поставщиком (подрядчиком, исполнителем) в письменном требовании к Заказчику.</w:t>
            </w:r>
          </w:p>
          <w:p w:rsidR="008700B6" w:rsidRPr="00C60AD3" w:rsidRDefault="008700B6" w:rsidP="00CC7BF8">
            <w:pPr>
              <w:pStyle w:val="1"/>
              <w:jc w:val="both"/>
              <w:rPr>
                <w:rFonts w:eastAsia="Arial Unicode MS"/>
                <w:sz w:val="20"/>
              </w:rPr>
            </w:pPr>
            <w:r w:rsidRPr="00C60AD3">
              <w:rPr>
                <w:rFonts w:eastAsia="Arial Unicode MS"/>
                <w:sz w:val="20"/>
              </w:rPr>
              <w:t xml:space="preserve">Реквизиты для внесения денежных средств, в качестве обеспечения государственного контракта: </w:t>
            </w:r>
            <w:r w:rsidRPr="00C60AD3">
              <w:rPr>
                <w:rFonts w:eastAsia="Arial Unicode MS"/>
                <w:b/>
                <w:sz w:val="20"/>
              </w:rPr>
              <w:t>Получатель:</w:t>
            </w:r>
            <w:r w:rsidRPr="00C60AD3">
              <w:rPr>
                <w:rFonts w:eastAsia="Arial Unicode MS"/>
                <w:sz w:val="20"/>
              </w:rPr>
              <w:t xml:space="preserve"> ИНН 0560028672, КПП 057301001, Управление Федеральной службы судебных приставов по Республике Дагестан (УФССП России по Республике Дагестан), л/с 05031784990, БАНК: ГРКЦ НБ Респ.Дагестан Банка России, г. Махачкала, БИК: 048209001,  Р/С: 40302810300001000032.</w:t>
            </w:r>
          </w:p>
          <w:p w:rsidR="008700B6" w:rsidRPr="00C60AD3" w:rsidRDefault="008700B6" w:rsidP="00CC7BF8">
            <w:pPr>
              <w:jc w:val="both"/>
              <w:rPr>
                <w:rFonts w:eastAsia="Arial Unicode MS"/>
                <w:sz w:val="20"/>
                <w:szCs w:val="20"/>
              </w:rPr>
            </w:pPr>
            <w:r w:rsidRPr="00C60AD3">
              <w:rPr>
                <w:rFonts w:eastAsia="Arial Unicode MS"/>
                <w:sz w:val="20"/>
                <w:szCs w:val="20"/>
              </w:rPr>
              <w:t>В поле платежного поручения «назначение платежа» необходимо указать:</w:t>
            </w:r>
          </w:p>
          <w:p w:rsidR="008700B6" w:rsidRPr="003B5B0C" w:rsidRDefault="008700B6" w:rsidP="00CC7BF8">
            <w:pPr>
              <w:widowControl w:val="0"/>
              <w:suppressAutoHyphens w:val="0"/>
              <w:autoSpaceDE w:val="0"/>
              <w:autoSpaceDN w:val="0"/>
              <w:adjustRightInd w:val="0"/>
              <w:ind w:firstLine="14"/>
              <w:jc w:val="both"/>
              <w:rPr>
                <w:rFonts w:eastAsia="Arial Unicode MS"/>
                <w:sz w:val="20"/>
                <w:szCs w:val="20"/>
              </w:rPr>
            </w:pPr>
            <w:r w:rsidRPr="00C60AD3">
              <w:rPr>
                <w:rFonts w:eastAsia="Arial Unicode MS"/>
                <w:sz w:val="20"/>
                <w:szCs w:val="20"/>
              </w:rPr>
              <w:t>«</w:t>
            </w:r>
            <w:r w:rsidRPr="003B5B0C">
              <w:rPr>
                <w:rFonts w:eastAsia="Arial Unicode MS"/>
                <w:sz w:val="20"/>
                <w:szCs w:val="20"/>
              </w:rPr>
              <w:t xml:space="preserve">На лицевой счет УФССП России по Республике Дагестан в качестве обеспечения государственного контракта </w:t>
            </w:r>
            <w:r w:rsidR="00CC7BF8" w:rsidRPr="003B5B0C">
              <w:rPr>
                <w:rFonts w:eastAsia="Arial Unicode MS"/>
                <w:sz w:val="20"/>
                <w:szCs w:val="20"/>
              </w:rPr>
              <w:t xml:space="preserve">на </w:t>
            </w:r>
            <w:r w:rsidR="00B1308A" w:rsidRPr="00B1308A">
              <w:rPr>
                <w:rFonts w:eastAsia="Arial Unicode MS"/>
              </w:rPr>
              <w:t>монтаж системы автоматического пожаротушения в помещении Управления Федеральной службы судебных приставов по Республике Дагестан</w:t>
            </w:r>
            <w:r w:rsidR="00CC7BF8" w:rsidRPr="003B5B0C">
              <w:rPr>
                <w:rFonts w:eastAsia="Arial Unicode MS"/>
                <w:sz w:val="20"/>
                <w:szCs w:val="20"/>
              </w:rPr>
              <w:t>».</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44-ФЗ. «Антидемпинговые меры при проведении конкурса и аукциона»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 xml:space="preserve">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w:t>
            </w:r>
            <w:r w:rsidRPr="00C60AD3">
              <w:rPr>
                <w:rFonts w:eastAsia="Arial Unicode MS"/>
                <w:sz w:val="20"/>
                <w:szCs w:val="20"/>
              </w:rPr>
              <w:lastRenderedPageBreak/>
              <w:t>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настоящей статьи, или информации, подтверждающей добросовестность такого участника на дату подачи заявки в соответствии с частью 3 настоящей статьи.</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3. К информации, подтверждающей добросовестность участника закупки, относится информация, содержащаяся в реестре контрактов и подтверждающая исполнение таким участником в течение не менее чем одного года до даты подачи заявки на участие в конкурсе или аукционе трех контрактов (при этом все контракты должны быть исполнены без применения к такому участнику неустоек (штрафов, пеней) либо четырех и более контрактов (при этом не менее чем семьдесят пять процентов контрактов должно быть исполнено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частью 2 настоящей статьи.</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4. В случае проведения аукциона информация, предусмотренная частью 3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информации, предусмотренной частью 3 настоящей статьи,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6. Обеспечение, указанное в частях 1 и 2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7. В случае признания победителя конкурса или аукциона уклонившимся от заключения контракта на участника закупки, с которым в соответствии с положениями Федерального закона 44-ФЗ заключается контракт, распространяются требования настоящей статьи в полном объеме.</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Факт внесения денежных средств в обеспечение исполнения государственного  контракта подтверждается платежным поручением с отметкой банка об оплате.</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i/>
                <w:sz w:val="20"/>
                <w:szCs w:val="20"/>
              </w:rPr>
              <w:t>Безотзывная банковская гарантия</w:t>
            </w:r>
            <w:r w:rsidRPr="00C60AD3">
              <w:rPr>
                <w:rFonts w:eastAsia="Arial Unicode MS"/>
                <w:sz w:val="20"/>
                <w:szCs w:val="20"/>
              </w:rPr>
              <w:t>.  В соответствии со статьей 35 Федерального закона 44-ФЗ «Банковское сопровождение контрактов»</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1. Правительство Российской Федерации устанавливает 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 xml:space="preserve">3. Осуществление расчетов в ходе исполнения контракта, сопровождаемого банком, отражается на счетах, которые открываются в указанном банке. </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Банковскую гарантию предоставлять до заключения контракта.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1. Заказчики в качестве обеспечения заявок и исполнения контрактов принимают банковские гарантии, выданные банками, включенными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2. Банковская гарантия должна быть безотзывной и должна содержать:</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1) сумму банковской гарантии, подлежащую уплате гарантом заказчику в установленных частью 13 статьи 44 Федерального закона 44-ФЗ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44-ФЗ;</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2) обязательства принципала, надлежащее исполнение которых обеспечивается банковской гарантией;</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5) срок действия банковской гарантии с учетом требований статей 44 и 96 Федерального закона 44-ФЗ;</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 xml:space="preserve">6) отлагательное условие, предусматривающее заключение договора предоставления банковской гарантии по </w:t>
            </w:r>
            <w:r w:rsidRPr="00C60AD3">
              <w:rPr>
                <w:rFonts w:eastAsia="Arial Unicode MS"/>
                <w:sz w:val="20"/>
                <w:szCs w:val="20"/>
              </w:rPr>
              <w:lastRenderedPageBreak/>
              <w:t>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6. Основанием для отказа в принятии банковской гарантии заказчиком является:</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1) отсутствие информации о банковской гарантии в реестре банковских гарантий;</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2) несоответствие банковской гарантии условиям, указанным в частях 2 и 3 настоящей статьи;</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7. В случае отказа в принятии банковской гарантии заказчик в срок, установленный частью 5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8. Банковская гарантия, предоставляемая участником закупки в качестве обеспечения заявки на участие в конкурсе или закрытом аукционе либо в качестве обеспечения исполнения контракта, должна быть включена в реестр банковских гарантий, размещенный в единой информационной системе. Дополнительные требования к банковской гарантии, используемой для целей Федерального закона 44-ФЗ,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При выдаче банковской гарантии банк предоставляет принципалу выписку из реестра банковских гарантий.</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9. В реестр банковских гарантий включаются следующие информация и документы:</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Федерального закона 44-ФЗ;</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4) срок действия банковской гарантии;</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5) копия заключенного договора банковской гарантии;</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6) иные информация и документы, перечень которых установлен Правительством Российской Федерации.</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10. Указанные в части 9 настоящей статьи информация и документы должны быть подписаны усиленной электронной подписью лица, имеющего право действовать от имени банка.</w:t>
            </w:r>
          </w:p>
          <w:p w:rsidR="008700B6" w:rsidRPr="00C60AD3" w:rsidRDefault="008700B6" w:rsidP="00CC7BF8">
            <w:pPr>
              <w:shd w:val="clear" w:color="auto" w:fill="FFFFFF"/>
              <w:tabs>
                <w:tab w:val="left" w:pos="360"/>
              </w:tabs>
              <w:jc w:val="both"/>
              <w:rPr>
                <w:rFonts w:eastAsia="Arial Unicode MS"/>
                <w:sz w:val="20"/>
                <w:szCs w:val="20"/>
              </w:rPr>
            </w:pPr>
            <w:r w:rsidRPr="00C60AD3">
              <w:rPr>
                <w:rFonts w:eastAsia="Arial Unicode MS"/>
                <w:sz w:val="20"/>
                <w:szCs w:val="20"/>
              </w:rP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части 9 настоящей статьи информацию и документы в реестр банковских гарантий. </w:t>
            </w:r>
          </w:p>
        </w:tc>
      </w:tr>
      <w:tr w:rsidR="005E6B12" w:rsidRPr="006F4DA0" w:rsidTr="007A461C">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6F4DA0" w:rsidRDefault="005E6B12" w:rsidP="0077501E">
            <w:pPr>
              <w:suppressAutoHyphens w:val="0"/>
              <w:autoSpaceDE w:val="0"/>
              <w:autoSpaceDN w:val="0"/>
              <w:adjustRightInd w:val="0"/>
              <w:jc w:val="both"/>
              <w:rPr>
                <w:rFonts w:eastAsia="Arial Unicode MS"/>
                <w:b/>
              </w:rPr>
            </w:pPr>
            <w:r w:rsidRPr="006F4DA0">
              <w:rPr>
                <w:rFonts w:eastAsiaTheme="minorHAnsi"/>
                <w:b/>
                <w:bCs/>
                <w:iCs/>
                <w:sz w:val="22"/>
                <w:szCs w:val="22"/>
                <w:lang w:eastAsia="en-US"/>
              </w:rPr>
              <w:t xml:space="preserve">Преимущества, предоставляемые заказчиком в соответствии со </w:t>
            </w:r>
            <w:hyperlink r:id="rId44" w:history="1">
              <w:r w:rsidRPr="006F4DA0">
                <w:rPr>
                  <w:rFonts w:eastAsiaTheme="minorHAnsi"/>
                  <w:b/>
                  <w:bCs/>
                  <w:iCs/>
                  <w:color w:val="0000FF"/>
                  <w:sz w:val="22"/>
                  <w:szCs w:val="22"/>
                  <w:lang w:eastAsia="en-US"/>
                </w:rPr>
                <w:t>статьями 28</w:t>
              </w:r>
            </w:hyperlink>
            <w:r w:rsidRPr="006F4DA0">
              <w:rPr>
                <w:rFonts w:eastAsiaTheme="minorHAnsi"/>
                <w:b/>
                <w:bCs/>
                <w:iCs/>
                <w:sz w:val="22"/>
                <w:szCs w:val="22"/>
                <w:lang w:eastAsia="en-US"/>
              </w:rPr>
              <w:t xml:space="preserve"> и </w:t>
            </w:r>
            <w:hyperlink r:id="rId45" w:history="1">
              <w:r w:rsidRPr="006F4DA0">
                <w:rPr>
                  <w:rFonts w:eastAsiaTheme="minorHAnsi"/>
                  <w:b/>
                  <w:bCs/>
                  <w:iCs/>
                  <w:color w:val="0000FF"/>
                  <w:sz w:val="22"/>
                  <w:szCs w:val="22"/>
                  <w:lang w:eastAsia="en-US"/>
                </w:rPr>
                <w:t>29</w:t>
              </w:r>
            </w:hyperlink>
            <w:r w:rsidRPr="006F4DA0">
              <w:rPr>
                <w:rFonts w:eastAsiaTheme="minorHAnsi"/>
                <w:b/>
                <w:bCs/>
                <w:iCs/>
                <w:sz w:val="22"/>
                <w:szCs w:val="22"/>
                <w:lang w:eastAsia="en-US"/>
              </w:rPr>
              <w:t xml:space="preserve"> настоящего Федерального закона </w:t>
            </w:r>
            <w:r w:rsidRPr="006F4DA0">
              <w:rPr>
                <w:rFonts w:eastAsiaTheme="minorHAnsi"/>
                <w:bCs/>
                <w:iCs/>
                <w:sz w:val="22"/>
                <w:szCs w:val="22"/>
                <w:lang w:eastAsia="en-US"/>
              </w:rPr>
              <w:t>- нет</w:t>
            </w:r>
          </w:p>
        </w:tc>
      </w:tr>
      <w:tr w:rsidR="005E6B12" w:rsidRPr="006F4DA0" w:rsidTr="007A461C">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6F4DA0" w:rsidRDefault="005E6B12" w:rsidP="005056A5">
            <w:pPr>
              <w:suppressAutoHyphens w:val="0"/>
              <w:autoSpaceDE w:val="0"/>
              <w:autoSpaceDN w:val="0"/>
              <w:adjustRightInd w:val="0"/>
              <w:jc w:val="both"/>
              <w:rPr>
                <w:rFonts w:eastAsia="Arial Unicode MS"/>
                <w:b/>
              </w:rPr>
            </w:pPr>
            <w:r w:rsidRPr="006F4DA0">
              <w:rPr>
                <w:rFonts w:eastAsiaTheme="minorHAnsi"/>
                <w:b/>
                <w:bCs/>
                <w:iCs/>
                <w:sz w:val="22"/>
                <w:szCs w:val="22"/>
                <w:lang w:eastAsia="en-US"/>
              </w:rPr>
              <w:t xml:space="preserve">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w:t>
            </w:r>
            <w:hyperlink r:id="rId46" w:history="1">
              <w:r w:rsidRPr="006F4DA0">
                <w:rPr>
                  <w:rFonts w:eastAsiaTheme="minorHAnsi"/>
                  <w:b/>
                  <w:bCs/>
                  <w:iCs/>
                  <w:color w:val="0000FF"/>
                  <w:sz w:val="22"/>
                  <w:szCs w:val="22"/>
                  <w:lang w:eastAsia="en-US"/>
                </w:rPr>
                <w:t>статьей 14</w:t>
              </w:r>
            </w:hyperlink>
            <w:r w:rsidRPr="006F4DA0">
              <w:rPr>
                <w:rFonts w:eastAsiaTheme="minorHAnsi"/>
                <w:b/>
                <w:bCs/>
                <w:iCs/>
                <w:sz w:val="22"/>
                <w:szCs w:val="22"/>
                <w:lang w:eastAsia="en-US"/>
              </w:rPr>
              <w:t xml:space="preserve"> настоящего Федерального закона </w:t>
            </w:r>
            <w:r w:rsidRPr="006F4DA0">
              <w:rPr>
                <w:rFonts w:eastAsiaTheme="minorHAnsi"/>
                <w:bCs/>
                <w:iCs/>
                <w:sz w:val="22"/>
                <w:szCs w:val="22"/>
                <w:lang w:eastAsia="en-US"/>
              </w:rPr>
              <w:t xml:space="preserve">- </w:t>
            </w:r>
            <w:r w:rsidR="005056A5">
              <w:rPr>
                <w:rFonts w:eastAsiaTheme="minorHAnsi"/>
                <w:bCs/>
                <w:iCs/>
                <w:sz w:val="22"/>
                <w:szCs w:val="22"/>
                <w:lang w:eastAsia="en-US"/>
              </w:rPr>
              <w:t>нет</w:t>
            </w:r>
          </w:p>
        </w:tc>
      </w:tr>
      <w:tr w:rsidR="005E6B12" w:rsidRPr="006F4DA0" w:rsidTr="007A461C">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6F4DA0" w:rsidRDefault="005E6B12" w:rsidP="0077501E">
            <w:pPr>
              <w:shd w:val="clear" w:color="auto" w:fill="FFFFFF"/>
              <w:tabs>
                <w:tab w:val="left" w:pos="360"/>
              </w:tabs>
              <w:jc w:val="both"/>
              <w:rPr>
                <w:rFonts w:eastAsia="Arial Unicode MS"/>
                <w:b/>
              </w:rPr>
            </w:pPr>
            <w:r w:rsidRPr="006F4DA0">
              <w:rPr>
                <w:rFonts w:eastAsia="Arial Unicode MS"/>
                <w:b/>
                <w:sz w:val="22"/>
                <w:szCs w:val="22"/>
              </w:rPr>
              <w:t xml:space="preserve">Адрес электронной площадки: </w:t>
            </w:r>
            <w:r w:rsidRPr="006F4DA0">
              <w:rPr>
                <w:rFonts w:eastAsia="Arial Unicode MS"/>
                <w:sz w:val="22"/>
                <w:szCs w:val="22"/>
                <w:lang w:val="en-US"/>
              </w:rPr>
              <w:t>http</w:t>
            </w:r>
            <w:r w:rsidRPr="006F4DA0">
              <w:rPr>
                <w:rFonts w:eastAsia="Arial Unicode MS"/>
                <w:sz w:val="22"/>
                <w:szCs w:val="22"/>
              </w:rPr>
              <w:t>://</w:t>
            </w:r>
            <w:r w:rsidRPr="006F4DA0">
              <w:rPr>
                <w:rFonts w:eastAsia="Arial Unicode MS"/>
                <w:sz w:val="22"/>
                <w:szCs w:val="22"/>
                <w:lang w:val="en-US"/>
              </w:rPr>
              <w:t>roseltorg</w:t>
            </w:r>
            <w:r w:rsidRPr="006F4DA0">
              <w:rPr>
                <w:rFonts w:eastAsia="Arial Unicode MS"/>
                <w:sz w:val="22"/>
                <w:szCs w:val="22"/>
              </w:rPr>
              <w:t>.</w:t>
            </w:r>
            <w:r w:rsidRPr="006F4DA0">
              <w:rPr>
                <w:rFonts w:eastAsia="Arial Unicode MS"/>
                <w:sz w:val="22"/>
                <w:szCs w:val="22"/>
                <w:lang w:val="en-US"/>
              </w:rPr>
              <w:t>ru</w:t>
            </w:r>
            <w:r w:rsidRPr="006F4DA0">
              <w:rPr>
                <w:rFonts w:eastAsia="Arial Unicode MS"/>
                <w:sz w:val="22"/>
                <w:szCs w:val="22"/>
              </w:rPr>
              <w:t>.</w:t>
            </w:r>
          </w:p>
        </w:tc>
      </w:tr>
      <w:tr w:rsidR="005E6B12" w:rsidRPr="006F4DA0" w:rsidTr="007A461C">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6F4DA0" w:rsidRDefault="005E6B12" w:rsidP="00D2259F">
            <w:pPr>
              <w:shd w:val="clear" w:color="auto" w:fill="FFFFFF"/>
              <w:tabs>
                <w:tab w:val="left" w:pos="360"/>
              </w:tabs>
              <w:jc w:val="both"/>
              <w:rPr>
                <w:rFonts w:eastAsia="Arial Unicode MS"/>
              </w:rPr>
            </w:pPr>
            <w:r w:rsidRPr="006F4DA0">
              <w:rPr>
                <w:rFonts w:eastAsia="Arial Unicode MS"/>
                <w:b/>
                <w:sz w:val="22"/>
                <w:szCs w:val="22"/>
              </w:rPr>
              <w:t>Дата окончания срока рассмотрения заявок на участие в электронном аукционе:</w:t>
            </w:r>
            <w:r w:rsidRPr="006F4DA0">
              <w:rPr>
                <w:rFonts w:eastAsia="Arial Unicode MS"/>
                <w:b/>
                <w:i/>
                <w:sz w:val="22"/>
                <w:szCs w:val="22"/>
              </w:rPr>
              <w:t>.</w:t>
            </w:r>
            <w:r w:rsidR="00D2259F">
              <w:rPr>
                <w:rFonts w:eastAsia="Arial Unicode MS"/>
                <w:sz w:val="22"/>
                <w:szCs w:val="22"/>
              </w:rPr>
              <w:t>21</w:t>
            </w:r>
            <w:r w:rsidR="00073946">
              <w:rPr>
                <w:rFonts w:eastAsia="Arial Unicode MS"/>
                <w:sz w:val="22"/>
                <w:szCs w:val="22"/>
              </w:rPr>
              <w:t>.05</w:t>
            </w:r>
            <w:r w:rsidR="00320900" w:rsidRPr="00BE40DA">
              <w:rPr>
                <w:rFonts w:eastAsia="Arial Unicode MS"/>
                <w:sz w:val="22"/>
                <w:szCs w:val="22"/>
              </w:rPr>
              <w:t>.2019</w:t>
            </w:r>
          </w:p>
        </w:tc>
      </w:tr>
      <w:tr w:rsidR="005E6B12" w:rsidRPr="006F4DA0" w:rsidTr="007A461C">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6F4DA0" w:rsidRDefault="005E6B12" w:rsidP="00D2259F">
            <w:pPr>
              <w:snapToGrid w:val="0"/>
              <w:jc w:val="both"/>
              <w:rPr>
                <w:rFonts w:eastAsia="Arial Unicode MS"/>
                <w:b/>
              </w:rPr>
            </w:pPr>
            <w:r w:rsidRPr="006F4DA0">
              <w:rPr>
                <w:rFonts w:eastAsia="Arial Unicode MS"/>
                <w:b/>
                <w:sz w:val="22"/>
                <w:szCs w:val="22"/>
              </w:rPr>
              <w:t xml:space="preserve">Дата проведения электронного аукциона: </w:t>
            </w:r>
            <w:r w:rsidR="00D2259F">
              <w:rPr>
                <w:rFonts w:eastAsia="Arial Unicode MS"/>
                <w:sz w:val="22"/>
                <w:szCs w:val="22"/>
              </w:rPr>
              <w:t>24</w:t>
            </w:r>
            <w:r w:rsidR="00CC7BF8">
              <w:rPr>
                <w:rFonts w:eastAsia="Arial Unicode MS"/>
                <w:sz w:val="22"/>
                <w:szCs w:val="22"/>
              </w:rPr>
              <w:t>.05</w:t>
            </w:r>
            <w:r w:rsidR="00320900" w:rsidRPr="00BE40DA">
              <w:rPr>
                <w:rFonts w:eastAsia="Arial Unicode MS"/>
                <w:sz w:val="22"/>
                <w:szCs w:val="22"/>
              </w:rPr>
              <w:t>.2019</w:t>
            </w:r>
          </w:p>
        </w:tc>
      </w:tr>
      <w:tr w:rsidR="005E6B12" w:rsidRPr="006F4DA0" w:rsidTr="007A461C">
        <w:tc>
          <w:tcPr>
            <w:tcW w:w="540" w:type="dxa"/>
            <w:tcBorders>
              <w:top w:val="single" w:sz="4" w:space="0" w:color="000000"/>
              <w:left w:val="single" w:sz="4" w:space="0" w:color="000000"/>
              <w:bottom w:val="single" w:sz="4" w:space="0" w:color="000000"/>
            </w:tcBorders>
            <w:vAlign w:val="center"/>
          </w:tcPr>
          <w:p w:rsidR="005E6B12" w:rsidRPr="006F4DA0" w:rsidRDefault="005E6B12" w:rsidP="0077501E">
            <w:pPr>
              <w:pStyle w:val="a7"/>
              <w:widowControl w:val="0"/>
              <w:numPr>
                <w:ilvl w:val="0"/>
                <w:numId w:val="1"/>
              </w:numPr>
              <w:tabs>
                <w:tab w:val="left" w:pos="110"/>
              </w:tabs>
              <w:snapToGrid w:val="0"/>
              <w:spacing w:after="0"/>
              <w:jc w:val="center"/>
              <w:rPr>
                <w:rFonts w:eastAsia="Arial Unicode MS"/>
                <w:b/>
                <w:bCs/>
                <w:i/>
                <w:iCs/>
                <w:shd w:val="clear" w:color="auto" w:fill="FFFF00"/>
              </w:rPr>
            </w:pPr>
          </w:p>
        </w:tc>
        <w:tc>
          <w:tcPr>
            <w:tcW w:w="10233" w:type="dxa"/>
            <w:tcBorders>
              <w:top w:val="single" w:sz="4" w:space="0" w:color="000000"/>
              <w:left w:val="single" w:sz="4" w:space="0" w:color="000000"/>
              <w:bottom w:val="single" w:sz="4" w:space="0" w:color="000000"/>
              <w:right w:val="single" w:sz="4" w:space="0" w:color="000000"/>
            </w:tcBorders>
          </w:tcPr>
          <w:p w:rsidR="005E6B12" w:rsidRPr="007E065E" w:rsidRDefault="005E6B12" w:rsidP="006947A6">
            <w:pPr>
              <w:autoSpaceDE w:val="0"/>
              <w:autoSpaceDN w:val="0"/>
              <w:adjustRightInd w:val="0"/>
              <w:jc w:val="both"/>
              <w:rPr>
                <w:b/>
              </w:rPr>
            </w:pPr>
            <w:r w:rsidRPr="007E065E">
              <w:rPr>
                <w:b/>
                <w:sz w:val="22"/>
                <w:szCs w:val="22"/>
              </w:rPr>
              <w:t>Требования к участникам:</w:t>
            </w:r>
          </w:p>
          <w:p w:rsidR="00893ACC" w:rsidRPr="007E065E" w:rsidRDefault="00893ACC" w:rsidP="007E065E">
            <w:pPr>
              <w:suppressAutoHyphens w:val="0"/>
              <w:autoSpaceDE w:val="0"/>
              <w:autoSpaceDN w:val="0"/>
              <w:adjustRightInd w:val="0"/>
              <w:jc w:val="both"/>
              <w:rPr>
                <w:rFonts w:eastAsiaTheme="minorHAnsi"/>
                <w:bCs/>
                <w:lang w:eastAsia="en-US"/>
              </w:rPr>
            </w:pPr>
            <w:r w:rsidRPr="007E065E">
              <w:rPr>
                <w:rFonts w:eastAsiaTheme="minorHAnsi"/>
                <w:bCs/>
                <w:sz w:val="22"/>
                <w:szCs w:val="22"/>
                <w:lang w:eastAsia="en-US"/>
              </w:rPr>
              <w:t>При осуществлении закупки заказчик устанавливает следующие единые требования к участникам закупки:</w:t>
            </w:r>
          </w:p>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 xml:space="preserve">1) соответствие </w:t>
            </w:r>
            <w:hyperlink r:id="rId47" w:history="1">
              <w:r w:rsidRPr="007E065E">
                <w:rPr>
                  <w:rFonts w:eastAsiaTheme="minorHAnsi"/>
                  <w:bCs/>
                  <w:color w:val="0000FF"/>
                  <w:sz w:val="22"/>
                  <w:szCs w:val="22"/>
                  <w:lang w:eastAsia="en-US"/>
                </w:rPr>
                <w:t>требованиям</w:t>
              </w:r>
            </w:hyperlink>
            <w:r w:rsidRPr="007E065E">
              <w:rPr>
                <w:rFonts w:eastAsiaTheme="minorHAnsi"/>
                <w:bCs/>
                <w:sz w:val="22"/>
                <w:szCs w:val="22"/>
                <w:lang w:eastAsia="en-US"/>
              </w:rPr>
              <w:t>,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 xml:space="preserve">2) утратил силу. - Федеральный </w:t>
            </w:r>
            <w:hyperlink r:id="rId48" w:history="1">
              <w:r w:rsidRPr="007E065E">
                <w:rPr>
                  <w:rFonts w:eastAsiaTheme="minorHAnsi"/>
                  <w:bCs/>
                  <w:color w:val="0000FF"/>
                  <w:sz w:val="22"/>
                  <w:szCs w:val="22"/>
                  <w:lang w:eastAsia="en-US"/>
                </w:rPr>
                <w:t>закон</w:t>
              </w:r>
            </w:hyperlink>
            <w:r w:rsidRPr="007E065E">
              <w:rPr>
                <w:rFonts w:eastAsiaTheme="minorHAnsi"/>
                <w:bCs/>
                <w:sz w:val="22"/>
                <w:szCs w:val="22"/>
                <w:lang w:eastAsia="en-US"/>
              </w:rPr>
              <w:t xml:space="preserve"> от 04.06.2014 N 140-ФЗ;</w:t>
            </w:r>
          </w:p>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 xml:space="preserve">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w:t>
            </w:r>
            <w:r w:rsidRPr="007E065E">
              <w:rPr>
                <w:rFonts w:eastAsiaTheme="minorHAnsi"/>
                <w:bCs/>
                <w:sz w:val="22"/>
                <w:szCs w:val="22"/>
                <w:lang w:eastAsia="en-US"/>
              </w:rPr>
              <w:lastRenderedPageBreak/>
              <w:t>предпринимателя несостоятельным (банкротом) и об открытии конкурсного производства;</w:t>
            </w:r>
          </w:p>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 xml:space="preserve">4) неприостановление деятельности участника закупки в порядке, установленном </w:t>
            </w:r>
            <w:hyperlink r:id="rId49" w:history="1">
              <w:r w:rsidRPr="007E065E">
                <w:rPr>
                  <w:rFonts w:eastAsiaTheme="minorHAnsi"/>
                  <w:bCs/>
                  <w:color w:val="0000FF"/>
                  <w:sz w:val="22"/>
                  <w:szCs w:val="22"/>
                  <w:lang w:eastAsia="en-US"/>
                </w:rPr>
                <w:t>Кодексом</w:t>
              </w:r>
            </w:hyperlink>
            <w:r w:rsidRPr="007E065E">
              <w:rPr>
                <w:rFonts w:eastAsiaTheme="minorHAnsi"/>
                <w:bCs/>
                <w:sz w:val="22"/>
                <w:szCs w:val="22"/>
                <w:lang w:eastAsia="en-US"/>
              </w:rPr>
              <w:t xml:space="preserve"> Российской Федерации об административных правонарушениях, на дату подачи заявки на участие в закупке;</w:t>
            </w:r>
          </w:p>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50" w:history="1">
              <w:r w:rsidRPr="007E065E">
                <w:rPr>
                  <w:rFonts w:eastAsiaTheme="minorHAnsi"/>
                  <w:bCs/>
                  <w:color w:val="0000FF"/>
                  <w:sz w:val="22"/>
                  <w:szCs w:val="22"/>
                  <w:lang w:eastAsia="en-US"/>
                </w:rPr>
                <w:t>законодательством</w:t>
              </w:r>
            </w:hyperlink>
            <w:r w:rsidRPr="007E065E">
              <w:rPr>
                <w:rFonts w:eastAsiaTheme="minorHAnsi"/>
                <w:b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51" w:history="1">
              <w:r w:rsidRPr="007E065E">
                <w:rPr>
                  <w:rFonts w:eastAsiaTheme="minorHAnsi"/>
                  <w:bCs/>
                  <w:color w:val="0000FF"/>
                  <w:sz w:val="22"/>
                  <w:szCs w:val="22"/>
                  <w:lang w:eastAsia="en-US"/>
                </w:rPr>
                <w:t>законодательством</w:t>
              </w:r>
            </w:hyperlink>
            <w:r w:rsidRPr="007E065E">
              <w:rPr>
                <w:rFonts w:eastAsiaTheme="minorHAnsi"/>
                <w:b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 xml:space="preserve">6) утратил силу с 1 января 2014 года. - Федеральный </w:t>
            </w:r>
            <w:hyperlink r:id="rId52" w:history="1">
              <w:r w:rsidRPr="007E065E">
                <w:rPr>
                  <w:rFonts w:eastAsiaTheme="minorHAnsi"/>
                  <w:bCs/>
                  <w:color w:val="0000FF"/>
                  <w:sz w:val="22"/>
                  <w:szCs w:val="22"/>
                  <w:lang w:eastAsia="en-US"/>
                </w:rPr>
                <w:t>закон</w:t>
              </w:r>
            </w:hyperlink>
            <w:r w:rsidRPr="007E065E">
              <w:rPr>
                <w:rFonts w:eastAsiaTheme="minorHAnsi"/>
                <w:bCs/>
                <w:sz w:val="22"/>
                <w:szCs w:val="22"/>
                <w:lang w:eastAsia="en-US"/>
              </w:rPr>
              <w:t xml:space="preserve"> от 28.12.2013 N 396-ФЗ;</w:t>
            </w:r>
          </w:p>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53" w:history="1">
              <w:r w:rsidRPr="007E065E">
                <w:rPr>
                  <w:rFonts w:eastAsiaTheme="minorHAnsi"/>
                  <w:bCs/>
                  <w:color w:val="0000FF"/>
                  <w:sz w:val="22"/>
                  <w:szCs w:val="22"/>
                  <w:lang w:eastAsia="en-US"/>
                </w:rPr>
                <w:t>статьями 289</w:t>
              </w:r>
            </w:hyperlink>
            <w:r w:rsidRPr="007E065E">
              <w:rPr>
                <w:rFonts w:eastAsiaTheme="minorHAnsi"/>
                <w:bCs/>
                <w:sz w:val="22"/>
                <w:szCs w:val="22"/>
                <w:lang w:eastAsia="en-US"/>
              </w:rPr>
              <w:t xml:space="preserve">, </w:t>
            </w:r>
            <w:hyperlink r:id="rId54" w:history="1">
              <w:r w:rsidRPr="007E065E">
                <w:rPr>
                  <w:rFonts w:eastAsiaTheme="minorHAnsi"/>
                  <w:bCs/>
                  <w:color w:val="0000FF"/>
                  <w:sz w:val="22"/>
                  <w:szCs w:val="22"/>
                  <w:lang w:eastAsia="en-US"/>
                </w:rPr>
                <w:t>290</w:t>
              </w:r>
            </w:hyperlink>
            <w:r w:rsidRPr="007E065E">
              <w:rPr>
                <w:rFonts w:eastAsiaTheme="minorHAnsi"/>
                <w:bCs/>
                <w:sz w:val="22"/>
                <w:szCs w:val="22"/>
                <w:lang w:eastAsia="en-US"/>
              </w:rPr>
              <w:t xml:space="preserve">, </w:t>
            </w:r>
            <w:hyperlink r:id="rId55" w:history="1">
              <w:r w:rsidRPr="007E065E">
                <w:rPr>
                  <w:rFonts w:eastAsiaTheme="minorHAnsi"/>
                  <w:bCs/>
                  <w:color w:val="0000FF"/>
                  <w:sz w:val="22"/>
                  <w:szCs w:val="22"/>
                  <w:lang w:eastAsia="en-US"/>
                </w:rPr>
                <w:t>291</w:t>
              </w:r>
            </w:hyperlink>
            <w:r w:rsidRPr="007E065E">
              <w:rPr>
                <w:rFonts w:eastAsiaTheme="minorHAnsi"/>
                <w:bCs/>
                <w:sz w:val="22"/>
                <w:szCs w:val="22"/>
                <w:lang w:eastAsia="en-US"/>
              </w:rPr>
              <w:t xml:space="preserve">, </w:t>
            </w:r>
            <w:hyperlink r:id="rId56" w:history="1">
              <w:r w:rsidRPr="007E065E">
                <w:rPr>
                  <w:rFonts w:eastAsiaTheme="minorHAnsi"/>
                  <w:bCs/>
                  <w:color w:val="0000FF"/>
                  <w:sz w:val="22"/>
                  <w:szCs w:val="22"/>
                  <w:lang w:eastAsia="en-US"/>
                </w:rPr>
                <w:t>291.1</w:t>
              </w:r>
            </w:hyperlink>
            <w:r w:rsidRPr="007E065E">
              <w:rPr>
                <w:rFonts w:eastAsiaTheme="minorHAnsi"/>
                <w:bCs/>
                <w:sz w:val="22"/>
                <w:szCs w:val="22"/>
                <w:lang w:eastAsia="en-US"/>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93ACC" w:rsidRPr="007E065E" w:rsidRDefault="00893ACC" w:rsidP="007E065E">
            <w:pPr>
              <w:suppressAutoHyphens w:val="0"/>
              <w:autoSpaceDE w:val="0"/>
              <w:autoSpaceDN w:val="0"/>
              <w:adjustRightInd w:val="0"/>
              <w:jc w:val="both"/>
              <w:rPr>
                <w:rFonts w:eastAsiaTheme="minorHAnsi"/>
                <w:bCs/>
                <w:lang w:eastAsia="en-US"/>
              </w:rPr>
            </w:pPr>
            <w:r w:rsidRPr="007E065E">
              <w:rPr>
                <w:rFonts w:eastAsiaTheme="minorHAnsi"/>
                <w:bCs/>
                <w:sz w:val="22"/>
                <w:szCs w:val="22"/>
                <w:lang w:eastAsia="en-US"/>
              </w:rPr>
              <w:t xml:space="preserve">(п. 7 в ред. Федерального </w:t>
            </w:r>
            <w:hyperlink r:id="rId57" w:history="1">
              <w:r w:rsidRPr="007E065E">
                <w:rPr>
                  <w:rFonts w:eastAsiaTheme="minorHAnsi"/>
                  <w:bCs/>
                  <w:color w:val="0000FF"/>
                  <w:sz w:val="22"/>
                  <w:szCs w:val="22"/>
                  <w:lang w:eastAsia="en-US"/>
                </w:rPr>
                <w:t>закона</w:t>
              </w:r>
            </w:hyperlink>
            <w:r w:rsidRPr="007E065E">
              <w:rPr>
                <w:rFonts w:eastAsiaTheme="minorHAnsi"/>
                <w:bCs/>
                <w:sz w:val="22"/>
                <w:szCs w:val="22"/>
                <w:lang w:eastAsia="en-US"/>
              </w:rPr>
              <w:t xml:space="preserve"> от 28.12.2016 N 489-ФЗ)</w:t>
            </w:r>
          </w:p>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58" w:history="1">
              <w:r w:rsidRPr="007E065E">
                <w:rPr>
                  <w:rFonts w:eastAsiaTheme="minorHAnsi"/>
                  <w:bCs/>
                  <w:color w:val="0000FF"/>
                  <w:sz w:val="22"/>
                  <w:szCs w:val="22"/>
                  <w:lang w:eastAsia="en-US"/>
                </w:rPr>
                <w:t>статьей 19.28</w:t>
              </w:r>
            </w:hyperlink>
            <w:r w:rsidRPr="007E065E">
              <w:rPr>
                <w:rFonts w:eastAsiaTheme="minorHAnsi"/>
                <w:bCs/>
                <w:sz w:val="22"/>
                <w:szCs w:val="22"/>
                <w:lang w:eastAsia="en-US"/>
              </w:rPr>
              <w:t xml:space="preserve"> Кодекса Российской Федерации об административных правонарушениях;</w:t>
            </w:r>
          </w:p>
          <w:p w:rsidR="00893ACC" w:rsidRPr="007E065E" w:rsidRDefault="00893ACC" w:rsidP="007E065E">
            <w:pPr>
              <w:suppressAutoHyphens w:val="0"/>
              <w:autoSpaceDE w:val="0"/>
              <w:autoSpaceDN w:val="0"/>
              <w:adjustRightInd w:val="0"/>
              <w:jc w:val="both"/>
              <w:rPr>
                <w:rFonts w:eastAsiaTheme="minorHAnsi"/>
                <w:bCs/>
                <w:lang w:eastAsia="en-US"/>
              </w:rPr>
            </w:pPr>
            <w:r w:rsidRPr="007E065E">
              <w:rPr>
                <w:rFonts w:eastAsiaTheme="minorHAnsi"/>
                <w:bCs/>
                <w:sz w:val="22"/>
                <w:szCs w:val="22"/>
                <w:lang w:eastAsia="en-US"/>
              </w:rPr>
              <w:t xml:space="preserve">(п. 7.1 введен Федеральным </w:t>
            </w:r>
            <w:hyperlink r:id="rId59" w:history="1">
              <w:r w:rsidRPr="007E065E">
                <w:rPr>
                  <w:rFonts w:eastAsiaTheme="minorHAnsi"/>
                  <w:bCs/>
                  <w:color w:val="0000FF"/>
                  <w:sz w:val="22"/>
                  <w:szCs w:val="22"/>
                  <w:lang w:eastAsia="en-US"/>
                </w:rPr>
                <w:t>законом</w:t>
              </w:r>
            </w:hyperlink>
            <w:r w:rsidRPr="007E065E">
              <w:rPr>
                <w:rFonts w:eastAsiaTheme="minorHAnsi"/>
                <w:bCs/>
                <w:sz w:val="22"/>
                <w:szCs w:val="22"/>
                <w:lang w:eastAsia="en-US"/>
              </w:rPr>
              <w:t xml:space="preserve"> от 28.12.2016 N 489-ФЗ)</w:t>
            </w:r>
          </w:p>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93ACC" w:rsidRPr="007E065E" w:rsidRDefault="00893ACC" w:rsidP="007E065E">
            <w:pPr>
              <w:suppressAutoHyphens w:val="0"/>
              <w:autoSpaceDE w:val="0"/>
              <w:autoSpaceDN w:val="0"/>
              <w:adjustRightInd w:val="0"/>
              <w:jc w:val="both"/>
              <w:rPr>
                <w:rFonts w:eastAsiaTheme="minorHAnsi"/>
                <w:bCs/>
                <w:lang w:eastAsia="en-US"/>
              </w:rPr>
            </w:pPr>
            <w:r w:rsidRPr="007E065E">
              <w:rPr>
                <w:rFonts w:eastAsiaTheme="minorHAnsi"/>
                <w:bCs/>
                <w:sz w:val="22"/>
                <w:szCs w:val="22"/>
                <w:lang w:eastAsia="en-US"/>
              </w:rPr>
              <w:t xml:space="preserve">(п. 9 введен Федеральным </w:t>
            </w:r>
            <w:hyperlink r:id="rId60" w:history="1">
              <w:r w:rsidRPr="007E065E">
                <w:rPr>
                  <w:rFonts w:eastAsiaTheme="minorHAnsi"/>
                  <w:bCs/>
                  <w:color w:val="0000FF"/>
                  <w:sz w:val="22"/>
                  <w:szCs w:val="22"/>
                  <w:lang w:eastAsia="en-US"/>
                </w:rPr>
                <w:t>законом</w:t>
              </w:r>
            </w:hyperlink>
            <w:r w:rsidRPr="007E065E">
              <w:rPr>
                <w:rFonts w:eastAsiaTheme="minorHAnsi"/>
                <w:bCs/>
                <w:sz w:val="22"/>
                <w:szCs w:val="22"/>
                <w:lang w:eastAsia="en-US"/>
              </w:rPr>
              <w:t xml:space="preserve"> от 28.12.2013 N 396-ФЗ)</w:t>
            </w:r>
          </w:p>
          <w:p w:rsidR="00893ACC" w:rsidRPr="007E065E" w:rsidRDefault="00893ACC" w:rsidP="007E065E">
            <w:pPr>
              <w:suppressAutoHyphens w:val="0"/>
              <w:autoSpaceDE w:val="0"/>
              <w:autoSpaceDN w:val="0"/>
              <w:adjustRightInd w:val="0"/>
              <w:rPr>
                <w:rFonts w:eastAsiaTheme="minorHAnsi"/>
                <w:lang w:eastAsia="en-US"/>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957"/>
            </w:tblGrid>
            <w:tr w:rsidR="00893ACC" w:rsidRPr="007E065E">
              <w:trPr>
                <w:jc w:val="center"/>
              </w:trPr>
              <w:tc>
                <w:tcPr>
                  <w:tcW w:w="5000" w:type="pct"/>
                  <w:tcBorders>
                    <w:left w:val="single" w:sz="24" w:space="0" w:color="CED3F1"/>
                    <w:right w:val="single" w:sz="24" w:space="0" w:color="F4F3F8"/>
                  </w:tcBorders>
                  <w:shd w:val="clear" w:color="auto" w:fill="F4F3F8"/>
                </w:tcPr>
                <w:p w:rsidR="00893ACC" w:rsidRPr="007E065E" w:rsidRDefault="00893ACC" w:rsidP="007E065E">
                  <w:pPr>
                    <w:suppressAutoHyphens w:val="0"/>
                    <w:autoSpaceDE w:val="0"/>
                    <w:autoSpaceDN w:val="0"/>
                    <w:adjustRightInd w:val="0"/>
                    <w:jc w:val="both"/>
                    <w:rPr>
                      <w:rFonts w:eastAsiaTheme="minorHAnsi"/>
                      <w:bCs/>
                      <w:color w:val="392C69"/>
                      <w:lang w:eastAsia="en-US"/>
                    </w:rPr>
                  </w:pPr>
                  <w:r w:rsidRPr="007E065E">
                    <w:rPr>
                      <w:rFonts w:eastAsiaTheme="minorHAnsi"/>
                      <w:bCs/>
                      <w:color w:val="392C69"/>
                      <w:sz w:val="22"/>
                      <w:szCs w:val="22"/>
                      <w:lang w:eastAsia="en-US"/>
                    </w:rPr>
                    <w:t>КонсультантПлюс: примечание.</w:t>
                  </w:r>
                </w:p>
                <w:p w:rsidR="00893ACC" w:rsidRPr="007E065E" w:rsidRDefault="00893ACC" w:rsidP="007E065E">
                  <w:pPr>
                    <w:suppressAutoHyphens w:val="0"/>
                    <w:autoSpaceDE w:val="0"/>
                    <w:autoSpaceDN w:val="0"/>
                    <w:adjustRightInd w:val="0"/>
                    <w:jc w:val="both"/>
                    <w:rPr>
                      <w:rFonts w:eastAsiaTheme="minorHAnsi"/>
                      <w:bCs/>
                      <w:color w:val="392C69"/>
                      <w:lang w:eastAsia="en-US"/>
                    </w:rPr>
                  </w:pPr>
                  <w:r w:rsidRPr="007E065E">
                    <w:rPr>
                      <w:rFonts w:eastAsiaTheme="minorHAnsi"/>
                      <w:bCs/>
                      <w:color w:val="392C69"/>
                      <w:sz w:val="22"/>
                      <w:szCs w:val="22"/>
                      <w:lang w:eastAsia="en-US"/>
                    </w:rPr>
                    <w:t xml:space="preserve">По 01.01.2019 включительно оператор электронной площадки </w:t>
                  </w:r>
                  <w:hyperlink r:id="rId61" w:history="1">
                    <w:r w:rsidRPr="007E065E">
                      <w:rPr>
                        <w:rFonts w:eastAsiaTheme="minorHAnsi"/>
                        <w:bCs/>
                        <w:color w:val="0000FF"/>
                        <w:sz w:val="22"/>
                        <w:szCs w:val="22"/>
                        <w:lang w:eastAsia="en-US"/>
                      </w:rPr>
                      <w:t>проверяет</w:t>
                    </w:r>
                  </w:hyperlink>
                  <w:r w:rsidRPr="007E065E">
                    <w:rPr>
                      <w:rFonts w:eastAsiaTheme="minorHAnsi"/>
                      <w:bCs/>
                      <w:color w:val="392C69"/>
                      <w:sz w:val="22"/>
                      <w:szCs w:val="22"/>
                      <w:lang w:eastAsia="en-US"/>
                    </w:rPr>
                    <w:t xml:space="preserve"> соответствие участника электронной процедуры требованию, установленному п. 10 ч. 1 ст. 31, при его аккредитации на электронной площадке.</w:t>
                  </w:r>
                </w:p>
              </w:tc>
            </w:tr>
          </w:tbl>
          <w:p w:rsidR="00893ACC"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t>10) участник закупки не является офшорной компанией;</w:t>
            </w:r>
          </w:p>
          <w:p w:rsidR="00893ACC" w:rsidRPr="007E065E" w:rsidRDefault="00893ACC" w:rsidP="007E065E">
            <w:pPr>
              <w:suppressAutoHyphens w:val="0"/>
              <w:autoSpaceDE w:val="0"/>
              <w:autoSpaceDN w:val="0"/>
              <w:adjustRightInd w:val="0"/>
              <w:jc w:val="both"/>
              <w:rPr>
                <w:rFonts w:eastAsiaTheme="minorHAnsi"/>
                <w:bCs/>
                <w:lang w:eastAsia="en-US"/>
              </w:rPr>
            </w:pPr>
            <w:r w:rsidRPr="007E065E">
              <w:rPr>
                <w:rFonts w:eastAsiaTheme="minorHAnsi"/>
                <w:bCs/>
                <w:sz w:val="22"/>
                <w:szCs w:val="22"/>
                <w:lang w:eastAsia="en-US"/>
              </w:rPr>
              <w:t xml:space="preserve">(п. 10 введен Федеральным </w:t>
            </w:r>
            <w:hyperlink r:id="rId62" w:history="1">
              <w:r w:rsidRPr="007E065E">
                <w:rPr>
                  <w:rFonts w:eastAsiaTheme="minorHAnsi"/>
                  <w:bCs/>
                  <w:color w:val="0000FF"/>
                  <w:sz w:val="22"/>
                  <w:szCs w:val="22"/>
                  <w:lang w:eastAsia="en-US"/>
                </w:rPr>
                <w:t>законом</w:t>
              </w:r>
            </w:hyperlink>
            <w:r w:rsidRPr="007E065E">
              <w:rPr>
                <w:rFonts w:eastAsiaTheme="minorHAnsi"/>
                <w:bCs/>
                <w:sz w:val="22"/>
                <w:szCs w:val="22"/>
                <w:lang w:eastAsia="en-US"/>
              </w:rPr>
              <w:t xml:space="preserve"> от 13.07.2015 N 227-ФЗ)</w:t>
            </w:r>
          </w:p>
          <w:p w:rsidR="007E065E" w:rsidRPr="007E065E" w:rsidRDefault="00893ACC" w:rsidP="007E065E">
            <w:pPr>
              <w:suppressAutoHyphens w:val="0"/>
              <w:autoSpaceDE w:val="0"/>
              <w:autoSpaceDN w:val="0"/>
              <w:adjustRightInd w:val="0"/>
              <w:ind w:firstLine="540"/>
              <w:jc w:val="both"/>
              <w:rPr>
                <w:rFonts w:eastAsiaTheme="minorHAnsi"/>
                <w:bCs/>
                <w:lang w:eastAsia="en-US"/>
              </w:rPr>
            </w:pPr>
            <w:r w:rsidRPr="007E065E">
              <w:rPr>
                <w:rFonts w:eastAsiaTheme="minorHAnsi"/>
                <w:bCs/>
                <w:sz w:val="22"/>
                <w:szCs w:val="22"/>
                <w:lang w:eastAsia="en-US"/>
              </w:rPr>
              <w:lastRenderedPageBreak/>
              <w:t>11) отсутствие у участника закупки ограничений для участия в закупках, установленных законодательством Российской Федерации.</w:t>
            </w:r>
            <w:bookmarkStart w:id="3" w:name="p772"/>
            <w:bookmarkStart w:id="4" w:name="p797"/>
            <w:bookmarkEnd w:id="3"/>
            <w:bookmarkEnd w:id="4"/>
          </w:p>
          <w:p w:rsidR="007E065E" w:rsidRPr="007E065E" w:rsidRDefault="007E065E" w:rsidP="007E065E">
            <w:pPr>
              <w:suppressAutoHyphens w:val="0"/>
              <w:autoSpaceDE w:val="0"/>
              <w:autoSpaceDN w:val="0"/>
              <w:adjustRightInd w:val="0"/>
              <w:ind w:firstLine="540"/>
              <w:jc w:val="both"/>
              <w:rPr>
                <w:rFonts w:eastAsiaTheme="minorHAnsi"/>
                <w:bCs/>
                <w:lang w:eastAsia="en-US"/>
              </w:rPr>
            </w:pPr>
            <w:r w:rsidRPr="007E065E">
              <w:rPr>
                <w:sz w:val="22"/>
                <w:szCs w:val="22"/>
              </w:rPr>
              <w:t xml:space="preserve"> 12) отсутствии в предусмотренном настоящим Федеральным законом </w:t>
            </w:r>
            <w:hyperlink w:anchor="Par2362" w:history="1">
              <w:r w:rsidRPr="007E065E">
                <w:rPr>
                  <w:color w:val="0000FF"/>
                  <w:sz w:val="22"/>
                  <w:szCs w:val="22"/>
                </w:rPr>
                <w:t>реестре</w:t>
              </w:r>
            </w:hyperlink>
            <w:r w:rsidRPr="007E065E">
              <w:rPr>
                <w:sz w:val="22"/>
                <w:szCs w:val="22"/>
              </w:rPr>
              <w:t xml:space="preserve">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Pr="007E065E">
              <w:rPr>
                <w:rFonts w:eastAsia="Arial Unicode MS"/>
                <w:sz w:val="22"/>
                <w:szCs w:val="22"/>
              </w:rPr>
              <w:t>.</w:t>
            </w:r>
          </w:p>
          <w:p w:rsidR="000D2D6C" w:rsidRPr="007E065E" w:rsidRDefault="000D2D6C" w:rsidP="007E065E">
            <w:pPr>
              <w:suppressAutoHyphens w:val="0"/>
              <w:autoSpaceDE w:val="0"/>
              <w:autoSpaceDN w:val="0"/>
              <w:adjustRightInd w:val="0"/>
              <w:ind w:firstLine="540"/>
              <w:jc w:val="both"/>
            </w:pPr>
            <w:r w:rsidRPr="007E065E">
              <w:rPr>
                <w:sz w:val="22"/>
                <w:szCs w:val="22"/>
              </w:rPr>
              <w:t xml:space="preserve"> Информация об установленных требованиях в соответствии с </w:t>
            </w:r>
            <w:hyperlink r:id="rId63" w:anchor="p772" w:history="1">
              <w:r w:rsidRPr="007E065E">
                <w:rPr>
                  <w:rStyle w:val="a4"/>
                  <w:sz w:val="22"/>
                  <w:szCs w:val="22"/>
                </w:rPr>
                <w:t>частями 1</w:t>
              </w:r>
            </w:hyperlink>
            <w:r w:rsidRPr="007E065E">
              <w:rPr>
                <w:sz w:val="22"/>
                <w:szCs w:val="22"/>
              </w:rPr>
              <w:t xml:space="preserve">, </w:t>
            </w:r>
            <w:hyperlink r:id="rId64" w:anchor="p795" w:history="1">
              <w:r w:rsidRPr="007E065E">
                <w:rPr>
                  <w:rStyle w:val="a4"/>
                  <w:sz w:val="22"/>
                  <w:szCs w:val="22"/>
                </w:rPr>
                <w:t>1.1</w:t>
              </w:r>
            </w:hyperlink>
            <w:r w:rsidRPr="007E065E">
              <w:rPr>
                <w:sz w:val="22"/>
                <w:szCs w:val="22"/>
              </w:rPr>
              <w:t xml:space="preserve">, </w:t>
            </w:r>
            <w:hyperlink r:id="rId65" w:anchor="p797" w:history="1">
              <w:r w:rsidRPr="007E065E">
                <w:rPr>
                  <w:rStyle w:val="a4"/>
                  <w:sz w:val="22"/>
                  <w:szCs w:val="22"/>
                </w:rPr>
                <w:t>2</w:t>
              </w:r>
            </w:hyperlink>
            <w:r w:rsidRPr="007E065E">
              <w:rPr>
                <w:sz w:val="22"/>
                <w:szCs w:val="22"/>
              </w:rPr>
              <w:t xml:space="preserve"> и </w:t>
            </w:r>
            <w:hyperlink r:id="rId66" w:anchor="p802" w:history="1">
              <w:r w:rsidRPr="007E065E">
                <w:rPr>
                  <w:rStyle w:val="a4"/>
                  <w:sz w:val="22"/>
                  <w:szCs w:val="22"/>
                </w:rPr>
                <w:t>2.1</w:t>
              </w:r>
            </w:hyperlink>
            <w:r w:rsidRPr="007E065E">
              <w:rPr>
                <w:sz w:val="22"/>
                <w:szCs w:val="22"/>
              </w:rPr>
              <w:t xml:space="preserve"> настоящей статьи указывается заказчиком в извещении об осуществлении закупки и документации о закупке.</w:t>
            </w:r>
          </w:p>
          <w:p w:rsidR="000D2D6C" w:rsidRPr="007E065E" w:rsidRDefault="000D2D6C" w:rsidP="000D2D6C">
            <w:pPr>
              <w:pStyle w:val="HTML"/>
              <w:jc w:val="both"/>
              <w:rPr>
                <w:rFonts w:ascii="Times New Roman" w:hAnsi="Times New Roman" w:cs="Times New Roman"/>
                <w:sz w:val="22"/>
                <w:szCs w:val="22"/>
              </w:rPr>
            </w:pPr>
            <w:r w:rsidRPr="007E065E">
              <w:rPr>
                <w:rFonts w:ascii="Times New Roman" w:hAnsi="Times New Roman" w:cs="Times New Roman"/>
                <w:sz w:val="22"/>
                <w:szCs w:val="22"/>
              </w:rPr>
              <w:t>(в ред. Федеральных законов от 04.06.2014 N 140-ФЗ, от 29.06.2015 N 210-ФЗ)</w:t>
            </w:r>
          </w:p>
          <w:p w:rsidR="000D2D6C" w:rsidRPr="007E065E" w:rsidRDefault="000D2D6C" w:rsidP="000D2D6C">
            <w:pPr>
              <w:pStyle w:val="HTML"/>
              <w:ind w:firstLine="540"/>
              <w:jc w:val="both"/>
              <w:rPr>
                <w:rFonts w:ascii="Times New Roman" w:hAnsi="Times New Roman" w:cs="Times New Roman"/>
                <w:sz w:val="22"/>
                <w:szCs w:val="22"/>
              </w:rPr>
            </w:pPr>
            <w:r w:rsidRPr="007E065E">
              <w:rPr>
                <w:rFonts w:ascii="Times New Roman" w:hAnsi="Times New Roman" w:cs="Times New Roman"/>
                <w:sz w:val="22"/>
                <w:szCs w:val="22"/>
              </w:rPr>
              <w:t xml:space="preserve"> Заказчики не вправе устанавливать требования к участникам закупок в нарушение требований настоящего Федерального закона.</w:t>
            </w:r>
          </w:p>
          <w:p w:rsidR="000D2D6C" w:rsidRPr="007E065E" w:rsidRDefault="000D2D6C" w:rsidP="000D2D6C">
            <w:pPr>
              <w:pStyle w:val="HTML"/>
              <w:ind w:firstLine="540"/>
              <w:jc w:val="both"/>
              <w:rPr>
                <w:rFonts w:ascii="Times New Roman" w:hAnsi="Times New Roman" w:cs="Times New Roman"/>
                <w:sz w:val="22"/>
                <w:szCs w:val="22"/>
              </w:rPr>
            </w:pPr>
            <w:r w:rsidRPr="007E065E">
              <w:rPr>
                <w:rFonts w:ascii="Times New Roman" w:hAnsi="Times New Roman" w:cs="Times New Roman"/>
                <w:sz w:val="22"/>
                <w:szCs w:val="22"/>
              </w:rPr>
              <w:t xml:space="preserve"> Указанные в настоящей статье требования предъявляются в равной мере ко всем участникам закупок.</w:t>
            </w:r>
          </w:p>
          <w:p w:rsidR="000D2D6C" w:rsidRPr="007E065E" w:rsidRDefault="000D2D6C" w:rsidP="00416F40">
            <w:pPr>
              <w:pStyle w:val="HTML"/>
              <w:ind w:firstLine="540"/>
              <w:jc w:val="both"/>
              <w:rPr>
                <w:rFonts w:ascii="Times New Roman" w:hAnsi="Times New Roman" w:cs="Times New Roman"/>
                <w:sz w:val="22"/>
                <w:szCs w:val="22"/>
              </w:rPr>
            </w:pPr>
            <w:r w:rsidRPr="007E065E">
              <w:rPr>
                <w:rFonts w:ascii="Times New Roman" w:hAnsi="Times New Roman" w:cs="Times New Roman"/>
                <w:sz w:val="22"/>
                <w:szCs w:val="22"/>
              </w:rPr>
              <w:t xml:space="preserve">Комиссия по осуществлению закупок проверяет соответствие участников закупок требованиям, указанным в </w:t>
            </w:r>
            <w:hyperlink r:id="rId67" w:anchor="p773" w:history="1">
              <w:r w:rsidRPr="007E065E">
                <w:rPr>
                  <w:rStyle w:val="a4"/>
                  <w:rFonts w:ascii="Times New Roman" w:hAnsi="Times New Roman" w:cs="Times New Roman"/>
                  <w:sz w:val="22"/>
                  <w:szCs w:val="22"/>
                </w:rPr>
                <w:t>пункте 1</w:t>
              </w:r>
            </w:hyperlink>
            <w:r w:rsidRPr="007E065E">
              <w:rPr>
                <w:rFonts w:ascii="Times New Roman" w:hAnsi="Times New Roman" w:cs="Times New Roman"/>
                <w:sz w:val="22"/>
                <w:szCs w:val="22"/>
              </w:rPr>
              <w:t xml:space="preserve">, </w:t>
            </w:r>
            <w:hyperlink r:id="rId68" w:anchor="p791" w:history="1">
              <w:r w:rsidRPr="007E065E">
                <w:rPr>
                  <w:rStyle w:val="a4"/>
                  <w:rFonts w:ascii="Times New Roman" w:hAnsi="Times New Roman" w:cs="Times New Roman"/>
                  <w:sz w:val="22"/>
                  <w:szCs w:val="22"/>
                </w:rPr>
                <w:t>пункте 10</w:t>
              </w:r>
            </w:hyperlink>
            <w:r w:rsidRPr="007E065E">
              <w:rPr>
                <w:rFonts w:ascii="Times New Roman" w:hAnsi="Times New Roman" w:cs="Times New Roman"/>
                <w:sz w:val="22"/>
                <w:szCs w:val="22"/>
              </w:rPr>
              <w:t xml:space="preserve"> (за исключением случаев проведения электронных процедур, запроса котировок и предварительного отбора) части 1 и </w:t>
            </w:r>
            <w:hyperlink r:id="rId69" w:anchor="p795" w:history="1">
              <w:r w:rsidRPr="007E065E">
                <w:rPr>
                  <w:rStyle w:val="a4"/>
                  <w:rFonts w:ascii="Times New Roman" w:hAnsi="Times New Roman" w:cs="Times New Roman"/>
                  <w:sz w:val="22"/>
                  <w:szCs w:val="22"/>
                </w:rPr>
                <w:t>части 1.1</w:t>
              </w:r>
            </w:hyperlink>
            <w:r w:rsidRPr="007E065E">
              <w:rPr>
                <w:rFonts w:ascii="Times New Roman" w:hAnsi="Times New Roman" w:cs="Times New Roman"/>
                <w:sz w:val="22"/>
                <w:szCs w:val="22"/>
              </w:rPr>
              <w:t xml:space="preserve"> (при наличии такого требования) настоящей статьи, и в отношении отдельных видов закупок товаров, работ, услуг требованиям, установленным в соответствии с </w:t>
            </w:r>
            <w:hyperlink r:id="rId70" w:anchor="p797" w:history="1">
              <w:r w:rsidRPr="007E065E">
                <w:rPr>
                  <w:rStyle w:val="a4"/>
                  <w:rFonts w:ascii="Times New Roman" w:hAnsi="Times New Roman" w:cs="Times New Roman"/>
                  <w:sz w:val="22"/>
                  <w:szCs w:val="22"/>
                </w:rPr>
                <w:t>частями 2</w:t>
              </w:r>
            </w:hyperlink>
            <w:r w:rsidRPr="007E065E">
              <w:rPr>
                <w:rFonts w:ascii="Times New Roman" w:hAnsi="Times New Roman" w:cs="Times New Roman"/>
                <w:sz w:val="22"/>
                <w:szCs w:val="22"/>
              </w:rPr>
              <w:t xml:space="preserve"> и </w:t>
            </w:r>
            <w:hyperlink r:id="rId71" w:anchor="p802" w:history="1">
              <w:r w:rsidRPr="007E065E">
                <w:rPr>
                  <w:rStyle w:val="a4"/>
                  <w:rFonts w:ascii="Times New Roman" w:hAnsi="Times New Roman" w:cs="Times New Roman"/>
                  <w:sz w:val="22"/>
                  <w:szCs w:val="22"/>
                </w:rPr>
                <w:t>2.1</w:t>
              </w:r>
            </w:hyperlink>
            <w:r w:rsidRPr="007E065E">
              <w:rPr>
                <w:rFonts w:ascii="Times New Roman" w:hAnsi="Times New Roman" w:cs="Times New Roman"/>
                <w:sz w:val="22"/>
                <w:szCs w:val="22"/>
              </w:rPr>
              <w:t xml:space="preserve">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w:t>
            </w:r>
            <w:hyperlink r:id="rId72" w:anchor="p776" w:history="1">
              <w:r w:rsidRPr="007E065E">
                <w:rPr>
                  <w:rStyle w:val="a4"/>
                  <w:rFonts w:ascii="Times New Roman" w:hAnsi="Times New Roman" w:cs="Times New Roman"/>
                  <w:sz w:val="22"/>
                  <w:szCs w:val="22"/>
                </w:rPr>
                <w:t>пунктах 3</w:t>
              </w:r>
            </w:hyperlink>
            <w:r w:rsidRPr="007E065E">
              <w:rPr>
                <w:rFonts w:ascii="Times New Roman" w:hAnsi="Times New Roman" w:cs="Times New Roman"/>
                <w:sz w:val="22"/>
                <w:szCs w:val="22"/>
              </w:rPr>
              <w:t xml:space="preserve"> - </w:t>
            </w:r>
            <w:hyperlink r:id="rId73" w:anchor="p778" w:history="1">
              <w:r w:rsidRPr="007E065E">
                <w:rPr>
                  <w:rStyle w:val="a4"/>
                  <w:rFonts w:ascii="Times New Roman" w:hAnsi="Times New Roman" w:cs="Times New Roman"/>
                  <w:sz w:val="22"/>
                  <w:szCs w:val="22"/>
                </w:rPr>
                <w:t>5</w:t>
              </w:r>
            </w:hyperlink>
            <w:r w:rsidRPr="007E065E">
              <w:rPr>
                <w:rFonts w:ascii="Times New Roman" w:hAnsi="Times New Roman" w:cs="Times New Roman"/>
                <w:sz w:val="22"/>
                <w:szCs w:val="22"/>
              </w:rPr>
              <w:t xml:space="preserve">, </w:t>
            </w:r>
            <w:hyperlink r:id="rId74" w:anchor="p781" w:history="1">
              <w:r w:rsidRPr="007E065E">
                <w:rPr>
                  <w:rStyle w:val="a4"/>
                  <w:rFonts w:ascii="Times New Roman" w:hAnsi="Times New Roman" w:cs="Times New Roman"/>
                  <w:sz w:val="22"/>
                  <w:szCs w:val="22"/>
                </w:rPr>
                <w:t>7</w:t>
              </w:r>
            </w:hyperlink>
            <w:r w:rsidRPr="007E065E">
              <w:rPr>
                <w:rFonts w:ascii="Times New Roman" w:hAnsi="Times New Roman" w:cs="Times New Roman"/>
                <w:sz w:val="22"/>
                <w:szCs w:val="22"/>
              </w:rPr>
              <w:t xml:space="preserve"> - </w:t>
            </w:r>
            <w:hyperlink r:id="rId75" w:anchor="p787" w:history="1">
              <w:r w:rsidRPr="007E065E">
                <w:rPr>
                  <w:rStyle w:val="a4"/>
                  <w:rFonts w:ascii="Times New Roman" w:hAnsi="Times New Roman" w:cs="Times New Roman"/>
                  <w:sz w:val="22"/>
                  <w:szCs w:val="22"/>
                </w:rPr>
                <w:t>9</w:t>
              </w:r>
            </w:hyperlink>
            <w:r w:rsidRPr="007E065E">
              <w:rPr>
                <w:rFonts w:ascii="Times New Roman" w:hAnsi="Times New Roman" w:cs="Times New Roman"/>
                <w:sz w:val="22"/>
                <w:szCs w:val="22"/>
              </w:rPr>
              <w:t xml:space="preserve">, </w:t>
            </w:r>
            <w:hyperlink r:id="rId76" w:anchor="p793" w:history="1">
              <w:r w:rsidRPr="007E065E">
                <w:rPr>
                  <w:rStyle w:val="a4"/>
                  <w:rFonts w:ascii="Times New Roman" w:hAnsi="Times New Roman" w:cs="Times New Roman"/>
                  <w:sz w:val="22"/>
                  <w:szCs w:val="22"/>
                </w:rPr>
                <w:t>11 части 1</w:t>
              </w:r>
            </w:hyperlink>
            <w:r w:rsidRPr="007E065E">
              <w:rPr>
                <w:rFonts w:ascii="Times New Roman" w:hAnsi="Times New Roman" w:cs="Times New Roman"/>
                <w:sz w:val="22"/>
                <w:szCs w:val="22"/>
              </w:rPr>
              <w:t xml:space="preserve"> настоящей статьи, а также при проведении электронных процедур, запроса котировок и предварительного отбора требованию, указанному в </w:t>
            </w:r>
            <w:hyperlink r:id="rId77" w:anchor="p791" w:history="1">
              <w:r w:rsidRPr="007E065E">
                <w:rPr>
                  <w:rStyle w:val="a4"/>
                  <w:rFonts w:ascii="Times New Roman" w:hAnsi="Times New Roman" w:cs="Times New Roman"/>
                  <w:sz w:val="22"/>
                  <w:szCs w:val="22"/>
                </w:rPr>
                <w:t>пункте 10 части 1</w:t>
              </w:r>
            </w:hyperlink>
            <w:r w:rsidRPr="007E065E">
              <w:rPr>
                <w:rFonts w:ascii="Times New Roman" w:hAnsi="Times New Roman" w:cs="Times New Roman"/>
                <w:sz w:val="22"/>
                <w:szCs w:val="22"/>
              </w:rPr>
              <w:t xml:space="preserve">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w:t>
            </w:r>
            <w:hyperlink r:id="rId78" w:anchor="p797" w:history="1">
              <w:r w:rsidRPr="007E065E">
                <w:rPr>
                  <w:rStyle w:val="a4"/>
                  <w:rFonts w:ascii="Times New Roman" w:hAnsi="Times New Roman" w:cs="Times New Roman"/>
                  <w:sz w:val="22"/>
                  <w:szCs w:val="22"/>
                </w:rPr>
                <w:t>частями 2</w:t>
              </w:r>
            </w:hyperlink>
            <w:r w:rsidRPr="007E065E">
              <w:rPr>
                <w:rFonts w:ascii="Times New Roman" w:hAnsi="Times New Roman" w:cs="Times New Roman"/>
                <w:sz w:val="22"/>
                <w:szCs w:val="22"/>
              </w:rPr>
              <w:t xml:space="preserve"> и </w:t>
            </w:r>
            <w:hyperlink r:id="rId79" w:anchor="p802" w:history="1">
              <w:r w:rsidRPr="007E065E">
                <w:rPr>
                  <w:rStyle w:val="a4"/>
                  <w:rFonts w:ascii="Times New Roman" w:hAnsi="Times New Roman" w:cs="Times New Roman"/>
                  <w:sz w:val="22"/>
                  <w:szCs w:val="22"/>
                </w:rPr>
                <w:t>2.1</w:t>
              </w:r>
            </w:hyperlink>
            <w:r w:rsidRPr="007E065E">
              <w:rPr>
                <w:rFonts w:ascii="Times New Roman" w:hAnsi="Times New Roman" w:cs="Times New Roman"/>
                <w:sz w:val="22"/>
                <w:szCs w:val="22"/>
              </w:rPr>
              <w:t xml:space="preserve"> настоящей статьи.(часть 8 в ред. Федерального закона от 31.12.2017 N 504-ФЗ)</w:t>
            </w:r>
          </w:p>
          <w:p w:rsidR="000D2D6C" w:rsidRPr="006F4DA0" w:rsidRDefault="000D2D6C" w:rsidP="000D2D6C">
            <w:pPr>
              <w:pStyle w:val="HTML"/>
              <w:ind w:firstLine="540"/>
              <w:jc w:val="both"/>
              <w:rPr>
                <w:rFonts w:ascii="Times New Roman" w:hAnsi="Times New Roman" w:cs="Times New Roman"/>
                <w:sz w:val="22"/>
                <w:szCs w:val="22"/>
              </w:rPr>
            </w:pPr>
            <w:bookmarkStart w:id="5" w:name="p822"/>
            <w:bookmarkEnd w:id="5"/>
            <w:r w:rsidRPr="007E065E">
              <w:rPr>
                <w:rFonts w:ascii="Times New Roman" w:hAnsi="Times New Roman" w:cs="Times New Roman"/>
                <w:sz w:val="22"/>
                <w:szCs w:val="22"/>
              </w:rPr>
              <w:t>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w:t>
            </w:r>
            <w:r w:rsidRPr="006F4DA0">
              <w:rPr>
                <w:rFonts w:ascii="Times New Roman" w:hAnsi="Times New Roman" w:cs="Times New Roman"/>
                <w:sz w:val="22"/>
                <w:szCs w:val="22"/>
              </w:rPr>
              <w:t xml:space="preserve">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w:t>
            </w:r>
            <w:hyperlink r:id="rId80" w:anchor="p772" w:history="1">
              <w:r w:rsidRPr="006F4DA0">
                <w:rPr>
                  <w:rStyle w:val="a4"/>
                  <w:rFonts w:ascii="Times New Roman" w:hAnsi="Times New Roman" w:cs="Times New Roman"/>
                  <w:sz w:val="22"/>
                  <w:szCs w:val="22"/>
                </w:rPr>
                <w:t>части 1</w:t>
              </w:r>
            </w:hyperlink>
            <w:r w:rsidRPr="006F4DA0">
              <w:rPr>
                <w:rFonts w:ascii="Times New Roman" w:hAnsi="Times New Roman" w:cs="Times New Roman"/>
                <w:sz w:val="22"/>
                <w:szCs w:val="22"/>
              </w:rPr>
              <w:t xml:space="preserve">, </w:t>
            </w:r>
            <w:hyperlink r:id="rId81" w:anchor="p795" w:history="1">
              <w:r w:rsidRPr="006F4DA0">
                <w:rPr>
                  <w:rStyle w:val="a4"/>
                  <w:rFonts w:ascii="Times New Roman" w:hAnsi="Times New Roman" w:cs="Times New Roman"/>
                  <w:sz w:val="22"/>
                  <w:szCs w:val="22"/>
                </w:rPr>
                <w:t>частях 1.1</w:t>
              </w:r>
            </w:hyperlink>
            <w:r w:rsidRPr="006F4DA0">
              <w:rPr>
                <w:rFonts w:ascii="Times New Roman" w:hAnsi="Times New Roman" w:cs="Times New Roman"/>
                <w:sz w:val="22"/>
                <w:szCs w:val="22"/>
              </w:rPr>
              <w:t xml:space="preserve">, </w:t>
            </w:r>
            <w:hyperlink r:id="rId82" w:anchor="p797" w:history="1">
              <w:r w:rsidRPr="006F4DA0">
                <w:rPr>
                  <w:rStyle w:val="a4"/>
                  <w:rFonts w:ascii="Times New Roman" w:hAnsi="Times New Roman" w:cs="Times New Roman"/>
                  <w:sz w:val="22"/>
                  <w:szCs w:val="22"/>
                </w:rPr>
                <w:t>2</w:t>
              </w:r>
            </w:hyperlink>
            <w:r w:rsidRPr="006F4DA0">
              <w:rPr>
                <w:rFonts w:ascii="Times New Roman" w:hAnsi="Times New Roman" w:cs="Times New Roman"/>
                <w:sz w:val="22"/>
                <w:szCs w:val="22"/>
              </w:rPr>
              <w:t xml:space="preserve"> и </w:t>
            </w:r>
            <w:hyperlink r:id="rId83" w:anchor="p802" w:history="1">
              <w:r w:rsidRPr="006F4DA0">
                <w:rPr>
                  <w:rStyle w:val="a4"/>
                  <w:rFonts w:ascii="Times New Roman" w:hAnsi="Times New Roman" w:cs="Times New Roman"/>
                  <w:sz w:val="22"/>
                  <w:szCs w:val="22"/>
                </w:rPr>
                <w:t>2.1</w:t>
              </w:r>
            </w:hyperlink>
            <w:r w:rsidRPr="006F4DA0">
              <w:rPr>
                <w:rFonts w:ascii="Times New Roman" w:hAnsi="Times New Roman" w:cs="Times New Roman"/>
                <w:sz w:val="22"/>
                <w:szCs w:val="22"/>
              </w:rPr>
              <w:t xml:space="preserve"> (при наличии таких требований) настоящей статьи, или предоставил недостоверную информацию в отношении своего соответствия указанным требованиям.</w:t>
            </w:r>
          </w:p>
          <w:p w:rsidR="000D2D6C" w:rsidRPr="006F4DA0" w:rsidRDefault="000D2D6C" w:rsidP="000D2D6C">
            <w:pPr>
              <w:pStyle w:val="HTML"/>
              <w:jc w:val="both"/>
              <w:rPr>
                <w:rFonts w:ascii="Times New Roman" w:hAnsi="Times New Roman" w:cs="Times New Roman"/>
                <w:sz w:val="22"/>
                <w:szCs w:val="22"/>
              </w:rPr>
            </w:pPr>
            <w:r w:rsidRPr="006F4DA0">
              <w:rPr>
                <w:rFonts w:ascii="Times New Roman" w:hAnsi="Times New Roman" w:cs="Times New Roman"/>
                <w:sz w:val="22"/>
                <w:szCs w:val="22"/>
              </w:rPr>
              <w:t>(в ред. Федеральных законов от 04.06.2014 N 140-ФЗ, от 29.06.2015 N 210-ФЗ)</w:t>
            </w:r>
          </w:p>
          <w:p w:rsidR="000D2D6C" w:rsidRPr="006F4DA0" w:rsidRDefault="000D2D6C" w:rsidP="00416F40">
            <w:pPr>
              <w:pStyle w:val="HTML"/>
              <w:ind w:firstLine="540"/>
              <w:jc w:val="both"/>
              <w:rPr>
                <w:rFonts w:ascii="Times New Roman" w:hAnsi="Times New Roman" w:cs="Times New Roman"/>
                <w:sz w:val="22"/>
                <w:szCs w:val="22"/>
              </w:rPr>
            </w:pPr>
            <w:r w:rsidRPr="006F4DA0">
              <w:rPr>
                <w:rFonts w:ascii="Times New Roman" w:hAnsi="Times New Roman" w:cs="Times New Roman"/>
                <w:sz w:val="22"/>
                <w:szCs w:val="22"/>
              </w:rPr>
              <w:t xml:space="preserve">11.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r:id="rId84" w:anchor="p822" w:history="1">
              <w:r w:rsidRPr="006F4DA0">
                <w:rPr>
                  <w:rStyle w:val="a4"/>
                  <w:rFonts w:ascii="Times New Roman" w:hAnsi="Times New Roman" w:cs="Times New Roman"/>
                  <w:sz w:val="22"/>
                  <w:szCs w:val="22"/>
                </w:rPr>
                <w:t>частями 9</w:t>
              </w:r>
            </w:hyperlink>
            <w:r w:rsidRPr="006F4DA0">
              <w:rPr>
                <w:rFonts w:ascii="Times New Roman" w:hAnsi="Times New Roman" w:cs="Times New Roman"/>
                <w:sz w:val="22"/>
                <w:szCs w:val="22"/>
              </w:rPr>
              <w:t xml:space="preserve"> и </w:t>
            </w:r>
            <w:hyperlink r:id="rId85" w:anchor="p827" w:history="1">
              <w:r w:rsidRPr="006F4DA0">
                <w:rPr>
                  <w:rStyle w:val="a4"/>
                  <w:rFonts w:ascii="Times New Roman" w:hAnsi="Times New Roman" w:cs="Times New Roman"/>
                  <w:sz w:val="22"/>
                  <w:szCs w:val="22"/>
                </w:rPr>
                <w:t>10</w:t>
              </w:r>
            </w:hyperlink>
            <w:r w:rsidRPr="006F4DA0">
              <w:rPr>
                <w:rFonts w:ascii="Times New Roman" w:hAnsi="Times New Roman" w:cs="Times New Roman"/>
                <w:sz w:val="22"/>
                <w:szCs w:val="22"/>
              </w:rPr>
              <w:t xml:space="preserve">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предложил такую же, как и победитель такой закупки, цену контракта или предложение о цене контракта которого содержит лучшие условия по цене контракта, следующие после условий, предложенных победителем в порядке, 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r:id="rId86" w:anchor="p829" w:history="1">
              <w:r w:rsidRPr="006F4DA0">
                <w:rPr>
                  <w:rStyle w:val="a4"/>
                  <w:rFonts w:ascii="Times New Roman" w:hAnsi="Times New Roman" w:cs="Times New Roman"/>
                  <w:sz w:val="22"/>
                  <w:szCs w:val="22"/>
                </w:rPr>
                <w:t>пунктом 2 части 10</w:t>
              </w:r>
            </w:hyperlink>
            <w:r w:rsidRPr="006F4DA0">
              <w:rPr>
                <w:rFonts w:ascii="Times New Roman" w:hAnsi="Times New Roman" w:cs="Times New Roman"/>
                <w:sz w:val="22"/>
                <w:szCs w:val="22"/>
              </w:rPr>
              <w:t xml:space="preserve"> настоящей статьи, победитель признается уклонившимся от заключения контракта.(часть 11 в ред. Федерального закона от 31.12.2017 N 504-ФЗ)</w:t>
            </w:r>
          </w:p>
          <w:p w:rsidR="005E6B12" w:rsidRPr="006F4DA0" w:rsidRDefault="000D2D6C" w:rsidP="007E065E">
            <w:pPr>
              <w:pStyle w:val="HTML"/>
              <w:ind w:firstLine="540"/>
              <w:jc w:val="both"/>
              <w:rPr>
                <w:rFonts w:ascii="Times New Roman" w:eastAsia="Arial Unicode MS" w:hAnsi="Times New Roman" w:cs="Times New Roman"/>
                <w:sz w:val="22"/>
                <w:szCs w:val="22"/>
              </w:rPr>
            </w:pPr>
            <w:r w:rsidRPr="006F4DA0">
              <w:rPr>
                <w:rFonts w:ascii="Times New Roman" w:hAnsi="Times New Roman" w:cs="Times New Roman"/>
                <w:sz w:val="22"/>
                <w:szCs w:val="22"/>
              </w:rPr>
              <w:t xml:space="preserve">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порядке.</w:t>
            </w:r>
          </w:p>
        </w:tc>
      </w:tr>
    </w:tbl>
    <w:p w:rsidR="007E065E" w:rsidRPr="007E065E" w:rsidRDefault="007E065E" w:rsidP="00375E87">
      <w:pPr>
        <w:pStyle w:val="ab"/>
        <w:numPr>
          <w:ilvl w:val="0"/>
          <w:numId w:val="3"/>
        </w:numPr>
        <w:autoSpaceDE w:val="0"/>
        <w:autoSpaceDN w:val="0"/>
        <w:adjustRightInd w:val="0"/>
        <w:jc w:val="both"/>
        <w:rPr>
          <w:rFonts w:eastAsiaTheme="minorHAnsi"/>
          <w:sz w:val="22"/>
          <w:szCs w:val="22"/>
          <w:lang w:eastAsia="en-US"/>
        </w:rPr>
      </w:pPr>
      <w:r w:rsidRPr="007E065E">
        <w:rPr>
          <w:rFonts w:eastAsia="Arial Unicode MS"/>
          <w:b/>
          <w:sz w:val="22"/>
          <w:szCs w:val="22"/>
        </w:rPr>
        <w:lastRenderedPageBreak/>
        <w:t>Инструкция по заполнению заявки на участие в открытом аукционе в электронной форме на поставку товаров, выполнение работ, оказание услуг</w:t>
      </w:r>
      <w:r w:rsidRPr="007E065E">
        <w:rPr>
          <w:rFonts w:eastAsiaTheme="minorHAnsi"/>
          <w:sz w:val="22"/>
          <w:szCs w:val="22"/>
          <w:lang w:eastAsia="en-US"/>
        </w:rPr>
        <w:t xml:space="preserve"> 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87"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2. Заявка на участие в электронном аукционе состоит из двух частей.</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3. Первая часть заявки на участие в электронном аукционе должна содержать:</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w:t>
      </w:r>
      <w:r>
        <w:rPr>
          <w:rFonts w:eastAsiaTheme="minorHAnsi"/>
          <w:sz w:val="22"/>
          <w:szCs w:val="22"/>
          <w:lang w:eastAsia="en-US"/>
        </w:rPr>
        <w:lastRenderedPageBreak/>
        <w:t>по результатам проведения электронного аукциона (такое согласие дается с применением программно-аппаратных средств электронной площадки);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2) при осуществлении закупки товара или закупки работы, услуги, для выполнения, оказания которых используется товар:</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88" w:history="1">
        <w:r>
          <w:rPr>
            <w:rFonts w:eastAsiaTheme="minorHAnsi"/>
            <w:color w:val="0000FF"/>
            <w:sz w:val="22"/>
            <w:szCs w:val="22"/>
            <w:lang w:eastAsia="en-US"/>
          </w:rPr>
          <w:t>статьей 14</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(часть 3 в ред. Федерального </w:t>
      </w:r>
      <w:hyperlink r:id="rId89"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4. Первая часть заявки на участие в электронном аукционе, предусмотренная </w:t>
      </w:r>
      <w:hyperlink w:anchor="Par3" w:history="1">
        <w:r>
          <w:rPr>
            <w:rFonts w:eastAsiaTheme="minorHAnsi"/>
            <w:color w:val="0000FF"/>
            <w:sz w:val="22"/>
            <w:szCs w:val="22"/>
            <w:lang w:eastAsia="en-US"/>
          </w:rPr>
          <w:t>частью 3</w:t>
        </w:r>
      </w:hyperlink>
      <w:r>
        <w:rPr>
          <w:rFonts w:eastAsiaTheme="minorHAnsi"/>
          <w:sz w:val="22"/>
          <w:szCs w:val="22"/>
          <w:lang w:eastAsia="en-US"/>
        </w:rP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5. Вторая часть заявки на участие в электронном аукционе должна содержать следующие документы и информацию:</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Федеральных законов от 28.12.2013 </w:t>
      </w:r>
      <w:hyperlink r:id="rId90" w:history="1">
        <w:r>
          <w:rPr>
            <w:rFonts w:eastAsiaTheme="minorHAnsi"/>
            <w:color w:val="0000FF"/>
            <w:sz w:val="22"/>
            <w:szCs w:val="22"/>
            <w:lang w:eastAsia="en-US"/>
          </w:rPr>
          <w:t>N 396-ФЗ</w:t>
        </w:r>
      </w:hyperlink>
      <w:r>
        <w:rPr>
          <w:rFonts w:eastAsiaTheme="minorHAnsi"/>
          <w:sz w:val="22"/>
          <w:szCs w:val="22"/>
          <w:lang w:eastAsia="en-US"/>
        </w:rPr>
        <w:t xml:space="preserve">, от 04.06.2014 </w:t>
      </w:r>
      <w:hyperlink r:id="rId91" w:history="1">
        <w:r>
          <w:rPr>
            <w:rFonts w:eastAsiaTheme="minorHAnsi"/>
            <w:color w:val="0000FF"/>
            <w:sz w:val="22"/>
            <w:szCs w:val="22"/>
            <w:lang w:eastAsia="en-US"/>
          </w:rPr>
          <w:t>N 140-ФЗ</w:t>
        </w:r>
      </w:hyperlink>
      <w:r>
        <w:rPr>
          <w:rFonts w:eastAsiaTheme="minorHAnsi"/>
          <w:sz w:val="22"/>
          <w:szCs w:val="22"/>
          <w:lang w:eastAsia="en-US"/>
        </w:rPr>
        <w:t xml:space="preserve">, от 31.12.2017 </w:t>
      </w:r>
      <w:hyperlink r:id="rId92" w:history="1">
        <w:r>
          <w:rPr>
            <w:rFonts w:eastAsiaTheme="minorHAnsi"/>
            <w:color w:val="0000FF"/>
            <w:sz w:val="22"/>
            <w:szCs w:val="22"/>
            <w:lang w:eastAsia="en-US"/>
          </w:rPr>
          <w:t>N 504-ФЗ</w:t>
        </w:r>
      </w:hyperlink>
      <w:r>
        <w:rPr>
          <w:rFonts w:eastAsiaTheme="minorHAnsi"/>
          <w:sz w:val="22"/>
          <w:szCs w:val="22"/>
          <w:lang w:eastAsia="en-US"/>
        </w:rPr>
        <w:t>)</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2) документы, подтверждающие соответствие участника такого аукциона требованиям, установленным </w:t>
      </w:r>
      <w:hyperlink r:id="rId93" w:history="1">
        <w:r>
          <w:rPr>
            <w:rFonts w:eastAsiaTheme="minorHAnsi"/>
            <w:color w:val="0000FF"/>
            <w:sz w:val="22"/>
            <w:szCs w:val="22"/>
            <w:lang w:eastAsia="en-US"/>
          </w:rPr>
          <w:t>пунктом 1 части 1</w:t>
        </w:r>
      </w:hyperlink>
      <w:r>
        <w:rPr>
          <w:rFonts w:eastAsiaTheme="minorHAnsi"/>
          <w:sz w:val="22"/>
          <w:szCs w:val="22"/>
          <w:lang w:eastAsia="en-US"/>
        </w:rPr>
        <w:t xml:space="preserve">, </w:t>
      </w:r>
      <w:hyperlink r:id="rId94" w:history="1">
        <w:r>
          <w:rPr>
            <w:rFonts w:eastAsiaTheme="minorHAnsi"/>
            <w:color w:val="0000FF"/>
            <w:sz w:val="22"/>
            <w:szCs w:val="22"/>
            <w:lang w:eastAsia="en-US"/>
          </w:rPr>
          <w:t>частями 2</w:t>
        </w:r>
      </w:hyperlink>
      <w:r>
        <w:rPr>
          <w:rFonts w:eastAsiaTheme="minorHAnsi"/>
          <w:sz w:val="22"/>
          <w:szCs w:val="22"/>
          <w:lang w:eastAsia="en-US"/>
        </w:rPr>
        <w:t xml:space="preserve"> и </w:t>
      </w:r>
      <w:hyperlink r:id="rId95" w:history="1">
        <w:r>
          <w:rPr>
            <w:rFonts w:eastAsiaTheme="minorHAnsi"/>
            <w:color w:val="0000FF"/>
            <w:sz w:val="22"/>
            <w:szCs w:val="22"/>
            <w:lang w:eastAsia="en-US"/>
          </w:rPr>
          <w:t>2.1 статьи 31</w:t>
        </w:r>
      </w:hyperlink>
      <w:r>
        <w:rPr>
          <w:rFonts w:eastAsiaTheme="minorHAnsi"/>
          <w:sz w:val="22"/>
          <w:szCs w:val="22"/>
          <w:lang w:eastAsia="en-US"/>
        </w:rPr>
        <w:t xml:space="preserve"> (при наличии таких требований)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r:id="rId96" w:history="1">
        <w:r>
          <w:rPr>
            <w:rFonts w:eastAsiaTheme="minorHAnsi"/>
            <w:color w:val="0000FF"/>
            <w:sz w:val="22"/>
            <w:szCs w:val="22"/>
            <w:lang w:eastAsia="en-US"/>
          </w:rPr>
          <w:t>пунктами 3</w:t>
        </w:r>
      </w:hyperlink>
      <w:r>
        <w:rPr>
          <w:rFonts w:eastAsiaTheme="minorHAnsi"/>
          <w:sz w:val="22"/>
          <w:szCs w:val="22"/>
          <w:lang w:eastAsia="en-US"/>
        </w:rPr>
        <w:t xml:space="preserve"> - </w:t>
      </w:r>
      <w:hyperlink r:id="rId97" w:history="1">
        <w:r>
          <w:rPr>
            <w:rFonts w:eastAsiaTheme="minorHAnsi"/>
            <w:color w:val="0000FF"/>
            <w:sz w:val="22"/>
            <w:szCs w:val="22"/>
            <w:lang w:eastAsia="en-US"/>
          </w:rPr>
          <w:t>9 части 1 статьи 31</w:t>
        </w:r>
      </w:hyperlink>
      <w:r>
        <w:rPr>
          <w:rFonts w:eastAsiaTheme="minorHAnsi"/>
          <w:sz w:val="22"/>
          <w:szCs w:val="22"/>
          <w:lang w:eastAsia="en-US"/>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Федеральных законов от 28.12.2013 </w:t>
      </w:r>
      <w:hyperlink r:id="rId98" w:history="1">
        <w:r>
          <w:rPr>
            <w:rFonts w:eastAsiaTheme="minorHAnsi"/>
            <w:color w:val="0000FF"/>
            <w:sz w:val="22"/>
            <w:szCs w:val="22"/>
            <w:lang w:eastAsia="en-US"/>
          </w:rPr>
          <w:t>N 396-ФЗ</w:t>
        </w:r>
      </w:hyperlink>
      <w:r>
        <w:rPr>
          <w:rFonts w:eastAsiaTheme="minorHAnsi"/>
          <w:sz w:val="22"/>
          <w:szCs w:val="22"/>
          <w:lang w:eastAsia="en-US"/>
        </w:rPr>
        <w:t xml:space="preserve">, от 04.06.2014 </w:t>
      </w:r>
      <w:hyperlink r:id="rId99" w:history="1">
        <w:r>
          <w:rPr>
            <w:rFonts w:eastAsiaTheme="minorHAnsi"/>
            <w:color w:val="0000FF"/>
            <w:sz w:val="22"/>
            <w:szCs w:val="22"/>
            <w:lang w:eastAsia="en-US"/>
          </w:rPr>
          <w:t>N 140-ФЗ</w:t>
        </w:r>
      </w:hyperlink>
      <w:r>
        <w:rPr>
          <w:rFonts w:eastAsiaTheme="minorHAnsi"/>
          <w:sz w:val="22"/>
          <w:szCs w:val="22"/>
          <w:lang w:eastAsia="en-US"/>
        </w:rPr>
        <w:t xml:space="preserve">, от 29.06.2015 </w:t>
      </w:r>
      <w:hyperlink r:id="rId100" w:history="1">
        <w:r>
          <w:rPr>
            <w:rFonts w:eastAsiaTheme="minorHAnsi"/>
            <w:color w:val="0000FF"/>
            <w:sz w:val="22"/>
            <w:szCs w:val="22"/>
            <w:lang w:eastAsia="en-US"/>
          </w:rPr>
          <w:t>N 210-ФЗ</w:t>
        </w:r>
      </w:hyperlink>
      <w:r>
        <w:rPr>
          <w:rFonts w:eastAsiaTheme="minorHAnsi"/>
          <w:sz w:val="22"/>
          <w:szCs w:val="22"/>
          <w:lang w:eastAsia="en-US"/>
        </w:rPr>
        <w:t xml:space="preserve">, от 31.12.2017 </w:t>
      </w:r>
      <w:hyperlink r:id="rId101" w:history="1">
        <w:r>
          <w:rPr>
            <w:rFonts w:eastAsiaTheme="minorHAnsi"/>
            <w:color w:val="0000FF"/>
            <w:sz w:val="22"/>
            <w:szCs w:val="22"/>
            <w:lang w:eastAsia="en-US"/>
          </w:rPr>
          <w:t>N 504-ФЗ</w:t>
        </w:r>
      </w:hyperlink>
      <w:r>
        <w:rPr>
          <w:rFonts w:eastAsiaTheme="minorHAnsi"/>
          <w:sz w:val="22"/>
          <w:szCs w:val="22"/>
          <w:lang w:eastAsia="en-US"/>
        </w:rPr>
        <w:t>)</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102" w:history="1">
        <w:r>
          <w:rPr>
            <w:rFonts w:eastAsiaTheme="minorHAnsi"/>
            <w:color w:val="0000FF"/>
            <w:sz w:val="22"/>
            <w:szCs w:val="22"/>
            <w:lang w:eastAsia="en-US"/>
          </w:rPr>
          <w:t>закона</w:t>
        </w:r>
      </w:hyperlink>
      <w:r>
        <w:rPr>
          <w:rFonts w:eastAsiaTheme="minorHAnsi"/>
          <w:sz w:val="22"/>
          <w:szCs w:val="22"/>
          <w:lang w:eastAsia="en-US"/>
        </w:rPr>
        <w:t xml:space="preserve"> от 04.06.2014 N 140-ФЗ)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5) документы, подтверждающие право участника электронного аукциона на получение преимуществ в соответствии со </w:t>
      </w:r>
      <w:hyperlink r:id="rId103" w:history="1">
        <w:r>
          <w:rPr>
            <w:rFonts w:eastAsiaTheme="minorHAnsi"/>
            <w:color w:val="0000FF"/>
            <w:sz w:val="22"/>
            <w:szCs w:val="22"/>
            <w:lang w:eastAsia="en-US"/>
          </w:rPr>
          <w:t>статьями 28</w:t>
        </w:r>
      </w:hyperlink>
      <w:r>
        <w:rPr>
          <w:rFonts w:eastAsiaTheme="minorHAnsi"/>
          <w:sz w:val="22"/>
          <w:szCs w:val="22"/>
          <w:lang w:eastAsia="en-US"/>
        </w:rPr>
        <w:t xml:space="preserve"> и </w:t>
      </w:r>
      <w:hyperlink r:id="rId104" w:history="1">
        <w:r>
          <w:rPr>
            <w:rFonts w:eastAsiaTheme="minorHAnsi"/>
            <w:color w:val="0000FF"/>
            <w:sz w:val="22"/>
            <w:szCs w:val="22"/>
            <w:lang w:eastAsia="en-US"/>
          </w:rPr>
          <w:t>29</w:t>
        </w:r>
      </w:hyperlink>
      <w:r>
        <w:rPr>
          <w:rFonts w:eastAsiaTheme="minorHAnsi"/>
          <w:sz w:val="22"/>
          <w:szCs w:val="22"/>
          <w:lang w:eastAsia="en-US"/>
        </w:rPr>
        <w:t xml:space="preserve"> настоящего Федерального закона (в случае, если участник электронного аукциона заявил о получении указанных преимуществ), или копии таких документов;</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(п. 5 в ред. Федерального </w:t>
      </w:r>
      <w:hyperlink r:id="rId105"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6) документы, предусмотренные нормативными правовыми актами, принятыми в соответствии со </w:t>
      </w:r>
      <w:hyperlink r:id="rId106" w:history="1">
        <w:r>
          <w:rPr>
            <w:rFonts w:eastAsiaTheme="minorHAnsi"/>
            <w:color w:val="0000FF"/>
            <w:sz w:val="22"/>
            <w:szCs w:val="22"/>
            <w:lang w:eastAsia="en-US"/>
          </w:rPr>
          <w:t>статьей 14</w:t>
        </w:r>
      </w:hyperlink>
      <w:r>
        <w:rPr>
          <w:rFonts w:eastAsiaTheme="minorHAnsi"/>
          <w:sz w:val="22"/>
          <w:szCs w:val="22"/>
          <w:lang w:eastAsia="en-US"/>
        </w:rPr>
        <w:t xml:space="preserve">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(п. 6 в ред. Федерального </w:t>
      </w:r>
      <w:hyperlink r:id="rId107"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lastRenderedPageBreak/>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108" w:history="1">
        <w:r>
          <w:rPr>
            <w:rFonts w:eastAsiaTheme="minorHAnsi"/>
            <w:color w:val="0000FF"/>
            <w:sz w:val="22"/>
            <w:szCs w:val="22"/>
            <w:lang w:eastAsia="en-US"/>
          </w:rPr>
          <w:t>частью 3 статьи 30</w:t>
        </w:r>
      </w:hyperlink>
      <w:r>
        <w:rPr>
          <w:rFonts w:eastAsiaTheme="minorHAnsi"/>
          <w:sz w:val="22"/>
          <w:szCs w:val="22"/>
          <w:lang w:eastAsia="en-US"/>
        </w:rPr>
        <w:t xml:space="preserve"> настоящего Федерального закона (указанная декларация предоставляется с использованием программно-аппаратных средств электронной площадки).</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(п. 7 введен Федеральным </w:t>
      </w:r>
      <w:hyperlink r:id="rId109" w:history="1">
        <w:r>
          <w:rPr>
            <w:rFonts w:eastAsiaTheme="minorHAnsi"/>
            <w:color w:val="0000FF"/>
            <w:sz w:val="22"/>
            <w:szCs w:val="22"/>
            <w:lang w:eastAsia="en-US"/>
          </w:rPr>
          <w:t>законом</w:t>
        </w:r>
      </w:hyperlink>
      <w:r>
        <w:rPr>
          <w:rFonts w:eastAsiaTheme="minorHAnsi"/>
          <w:sz w:val="22"/>
          <w:szCs w:val="22"/>
          <w:lang w:eastAsia="en-US"/>
        </w:rPr>
        <w:t xml:space="preserve"> от 04.06.2014 N 140-ФЗ; в ред. Федерального </w:t>
      </w:r>
      <w:hyperlink r:id="rId110"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6. Требовать от участника электронного аукциона предоставления иных документов и информации, за исключением предусмотренных </w:t>
      </w:r>
      <w:hyperlink w:anchor="Par3" w:history="1">
        <w:r>
          <w:rPr>
            <w:rFonts w:eastAsiaTheme="minorHAnsi"/>
            <w:color w:val="0000FF"/>
            <w:sz w:val="22"/>
            <w:szCs w:val="22"/>
            <w:lang w:eastAsia="en-US"/>
          </w:rPr>
          <w:t>частями 3</w:t>
        </w:r>
      </w:hyperlink>
      <w:r>
        <w:rPr>
          <w:rFonts w:eastAsiaTheme="minorHAnsi"/>
          <w:sz w:val="22"/>
          <w:szCs w:val="22"/>
          <w:lang w:eastAsia="en-US"/>
        </w:rPr>
        <w:t xml:space="preserve"> и </w:t>
      </w:r>
      <w:hyperlink w:anchor="Par10" w:history="1">
        <w:r>
          <w:rPr>
            <w:rFonts w:eastAsiaTheme="minorHAnsi"/>
            <w:color w:val="0000FF"/>
            <w:sz w:val="22"/>
            <w:szCs w:val="22"/>
            <w:lang w:eastAsia="en-US"/>
          </w:rPr>
          <w:t>5</w:t>
        </w:r>
      </w:hyperlink>
      <w:r>
        <w:rPr>
          <w:rFonts w:eastAsiaTheme="minorHAnsi"/>
          <w:sz w:val="22"/>
          <w:szCs w:val="22"/>
          <w:lang w:eastAsia="en-US"/>
        </w:rPr>
        <w:t xml:space="preserve"> настоящей статьи документов и информации, не допускается.</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ar3" w:history="1">
        <w:r>
          <w:rPr>
            <w:rFonts w:eastAsiaTheme="minorHAnsi"/>
            <w:color w:val="0000FF"/>
            <w:sz w:val="22"/>
            <w:szCs w:val="22"/>
            <w:lang w:eastAsia="en-US"/>
          </w:rPr>
          <w:t>частями 3</w:t>
        </w:r>
      </w:hyperlink>
      <w:r>
        <w:rPr>
          <w:rFonts w:eastAsiaTheme="minorHAnsi"/>
          <w:sz w:val="22"/>
          <w:szCs w:val="22"/>
          <w:lang w:eastAsia="en-US"/>
        </w:rPr>
        <w:t xml:space="preserve"> и </w:t>
      </w:r>
      <w:hyperlink w:anchor="Par10" w:history="1">
        <w:r>
          <w:rPr>
            <w:rFonts w:eastAsiaTheme="minorHAnsi"/>
            <w:color w:val="0000FF"/>
            <w:sz w:val="22"/>
            <w:szCs w:val="22"/>
            <w:lang w:eastAsia="en-US"/>
          </w:rPr>
          <w:t>5</w:t>
        </w:r>
      </w:hyperlink>
      <w:r>
        <w:rPr>
          <w:rFonts w:eastAsiaTheme="minorHAnsi"/>
          <w:sz w:val="22"/>
          <w:szCs w:val="22"/>
          <w:lang w:eastAsia="en-US"/>
        </w:rPr>
        <w:t xml:space="preserve"> настоящей статьи, аукционная комиссия обязана отстранить такого участника от участия в электронном аукционе на любом этапе его проведения.</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(часть 6.1 введена Федеральным </w:t>
      </w:r>
      <w:hyperlink r:id="rId111" w:history="1">
        <w:r>
          <w:rPr>
            <w:rFonts w:eastAsiaTheme="minorHAnsi"/>
            <w:color w:val="0000FF"/>
            <w:sz w:val="22"/>
            <w:szCs w:val="22"/>
            <w:lang w:eastAsia="en-US"/>
          </w:rPr>
          <w:t>законом</w:t>
        </w:r>
      </w:hyperlink>
      <w:r>
        <w:rPr>
          <w:rFonts w:eastAsiaTheme="minorHAnsi"/>
          <w:sz w:val="22"/>
          <w:szCs w:val="22"/>
          <w:lang w:eastAsia="en-US"/>
        </w:rPr>
        <w:t xml:space="preserve"> от 31.12.2014 N 498-ФЗ)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ar3" w:history="1">
        <w:r>
          <w:rPr>
            <w:rFonts w:eastAsiaTheme="minorHAnsi"/>
            <w:color w:val="0000FF"/>
            <w:sz w:val="22"/>
            <w:szCs w:val="22"/>
            <w:lang w:eastAsia="en-US"/>
          </w:rPr>
          <w:t>частями 3</w:t>
        </w:r>
      </w:hyperlink>
      <w:r>
        <w:rPr>
          <w:rFonts w:eastAsiaTheme="minorHAnsi"/>
          <w:sz w:val="22"/>
          <w:szCs w:val="22"/>
          <w:lang w:eastAsia="en-US"/>
        </w:rPr>
        <w:t xml:space="preserve"> и </w:t>
      </w:r>
      <w:hyperlink w:anchor="Par10" w:history="1">
        <w:r>
          <w:rPr>
            <w:rFonts w:eastAsiaTheme="minorHAnsi"/>
            <w:color w:val="0000FF"/>
            <w:sz w:val="22"/>
            <w:szCs w:val="22"/>
            <w:lang w:eastAsia="en-US"/>
          </w:rPr>
          <w:t>5</w:t>
        </w:r>
      </w:hyperlink>
      <w:r>
        <w:rPr>
          <w:rFonts w:eastAsiaTheme="minorHAnsi"/>
          <w:sz w:val="22"/>
          <w:szCs w:val="22"/>
          <w:lang w:eastAsia="en-US"/>
        </w:rPr>
        <w:t xml:space="preserve"> настоящей статьи. Указанные электронные документы подаются одновременно.</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(часть 9 в ред. Федерального </w:t>
      </w:r>
      <w:hyperlink r:id="rId112"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10. Участник электронного аукциона вправе подать только одну заявку на участие в таком аукционе.</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(часть 10 в ред. Федерального </w:t>
      </w:r>
      <w:hyperlink r:id="rId113"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1) подачи данной заявки с нарушением требований, предусмотренных </w:t>
      </w:r>
      <w:hyperlink r:id="rId114" w:history="1">
        <w:r>
          <w:rPr>
            <w:rFonts w:eastAsiaTheme="minorHAnsi"/>
            <w:color w:val="0000FF"/>
            <w:sz w:val="22"/>
            <w:szCs w:val="22"/>
            <w:lang w:eastAsia="en-US"/>
          </w:rPr>
          <w:t>частью 6 статьи 24.1</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115"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3) получения данной заявки после даты или времени окончания срока подачи заявок на участие в таком аукционе;</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4) получения данной заявки от участника такого аукциона с нарушением положений </w:t>
      </w:r>
      <w:hyperlink r:id="rId116" w:history="1">
        <w:r>
          <w:rPr>
            <w:rFonts w:eastAsiaTheme="minorHAnsi"/>
            <w:color w:val="0000FF"/>
            <w:sz w:val="22"/>
            <w:szCs w:val="22"/>
            <w:lang w:eastAsia="en-US"/>
          </w:rPr>
          <w:t>части 9 статьи 24.2</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117"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5)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w:t>
      </w:r>
      <w:hyperlink r:id="rId118" w:history="1">
        <w:r>
          <w:rPr>
            <w:rFonts w:eastAsiaTheme="minorHAnsi"/>
            <w:color w:val="0000FF"/>
            <w:sz w:val="22"/>
            <w:szCs w:val="22"/>
            <w:lang w:eastAsia="en-US"/>
          </w:rPr>
          <w:t>частью 1.1 статьи 31</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(п. 5 в ред. Федерального </w:t>
      </w:r>
      <w:hyperlink r:id="rId119"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12. Одновременно с возвратом заявки на участие в электронном аукционе в соответствии с </w:t>
      </w:r>
      <w:hyperlink r:id="rId120" w:history="1">
        <w:r>
          <w:rPr>
            <w:rFonts w:eastAsiaTheme="minorHAnsi"/>
            <w:color w:val="0000FF"/>
            <w:sz w:val="22"/>
            <w:szCs w:val="22"/>
            <w:lang w:eastAsia="en-US"/>
          </w:rPr>
          <w:t>частью 20 статьи 44</w:t>
        </w:r>
      </w:hyperlink>
      <w:r>
        <w:rPr>
          <w:rFonts w:eastAsiaTheme="minorHAnsi"/>
          <w:sz w:val="22"/>
          <w:szCs w:val="22"/>
          <w:lang w:eastAsia="en-US"/>
        </w:rPr>
        <w:t xml:space="preserve"> настоящего Федерального закона, </w:t>
      </w:r>
      <w:hyperlink w:anchor="Par33" w:history="1">
        <w:r>
          <w:rPr>
            <w:rFonts w:eastAsiaTheme="minorHAnsi"/>
            <w:color w:val="0000FF"/>
            <w:sz w:val="22"/>
            <w:szCs w:val="22"/>
            <w:lang w:eastAsia="en-US"/>
          </w:rPr>
          <w:t>частью 11</w:t>
        </w:r>
      </w:hyperlink>
      <w:r>
        <w:rPr>
          <w:rFonts w:eastAsiaTheme="minorHAnsi"/>
          <w:sz w:val="22"/>
          <w:szCs w:val="22"/>
          <w:lang w:eastAsia="en-US"/>
        </w:rP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121"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ar3" w:history="1">
        <w:r>
          <w:rPr>
            <w:rFonts w:eastAsiaTheme="minorHAnsi"/>
            <w:color w:val="0000FF"/>
            <w:sz w:val="22"/>
            <w:szCs w:val="22"/>
            <w:lang w:eastAsia="en-US"/>
          </w:rPr>
          <w:t>частью 3</w:t>
        </w:r>
      </w:hyperlink>
      <w:r>
        <w:rPr>
          <w:rFonts w:eastAsiaTheme="minorHAnsi"/>
          <w:sz w:val="22"/>
          <w:szCs w:val="22"/>
          <w:lang w:eastAsia="en-US"/>
        </w:rPr>
        <w:t xml:space="preserve"> настоящей статьи первую часть заявки на участие в таком аукционе.</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ar3" w:history="1">
        <w:r>
          <w:rPr>
            <w:rFonts w:eastAsiaTheme="minorHAnsi"/>
            <w:color w:val="0000FF"/>
            <w:sz w:val="22"/>
            <w:szCs w:val="22"/>
            <w:lang w:eastAsia="en-US"/>
          </w:rPr>
          <w:t>частями 3</w:t>
        </w:r>
      </w:hyperlink>
      <w:r>
        <w:rPr>
          <w:rFonts w:eastAsiaTheme="minorHAnsi"/>
          <w:sz w:val="22"/>
          <w:szCs w:val="22"/>
          <w:lang w:eastAsia="en-US"/>
        </w:rPr>
        <w:t xml:space="preserve"> - </w:t>
      </w:r>
      <w:hyperlink w:anchor="Par10" w:history="1">
        <w:r>
          <w:rPr>
            <w:rFonts w:eastAsiaTheme="minorHAnsi"/>
            <w:color w:val="0000FF"/>
            <w:sz w:val="22"/>
            <w:szCs w:val="22"/>
            <w:lang w:eastAsia="en-US"/>
          </w:rPr>
          <w:t>5</w:t>
        </w:r>
      </w:hyperlink>
      <w:r>
        <w:rPr>
          <w:rFonts w:eastAsiaTheme="minorHAnsi"/>
          <w:sz w:val="22"/>
          <w:szCs w:val="22"/>
          <w:lang w:eastAsia="en-US"/>
        </w:rP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w:t>
      </w:r>
      <w:hyperlink r:id="rId122" w:history="1">
        <w:r>
          <w:rPr>
            <w:rFonts w:eastAsiaTheme="minorHAnsi"/>
            <w:color w:val="0000FF"/>
            <w:sz w:val="22"/>
            <w:szCs w:val="22"/>
            <w:lang w:eastAsia="en-US"/>
          </w:rPr>
          <w:t>ответственность</w:t>
        </w:r>
      </w:hyperlink>
      <w:r>
        <w:rPr>
          <w:rFonts w:eastAsiaTheme="minorHAnsi"/>
          <w:sz w:val="22"/>
          <w:szCs w:val="22"/>
          <w:lang w:eastAsia="en-US"/>
        </w:rPr>
        <w:t xml:space="preserve"> в соответствии с законодательством Российской Федерации.</w:t>
      </w:r>
    </w:p>
    <w:p w:rsidR="0080399B" w:rsidRPr="007E065E" w:rsidRDefault="007E065E" w:rsidP="007E065E">
      <w:pPr>
        <w:pStyle w:val="HTML"/>
        <w:ind w:firstLine="540"/>
        <w:jc w:val="both"/>
        <w:rPr>
          <w:rFonts w:ascii="Times New Roman" w:eastAsia="Arial Unicode MS" w:hAnsi="Times New Roman" w:cs="Times New Roman"/>
          <w:b/>
          <w:sz w:val="22"/>
          <w:szCs w:val="22"/>
        </w:rPr>
      </w:pPr>
      <w:r w:rsidRPr="007E065E">
        <w:rPr>
          <w:rFonts w:ascii="Times New Roman" w:eastAsiaTheme="minorHAnsi" w:hAnsi="Times New Roman" w:cs="Times New Roman"/>
          <w:sz w:val="22"/>
          <w:szCs w:val="22"/>
          <w:lang w:eastAsia="en-US"/>
        </w:rPr>
        <w:lastRenderedPageBreak/>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r w:rsidR="001607DC" w:rsidRPr="007E065E">
        <w:rPr>
          <w:rFonts w:ascii="Times New Roman" w:hAnsi="Times New Roman" w:cs="Times New Roman"/>
          <w:sz w:val="22"/>
          <w:szCs w:val="22"/>
        </w:rPr>
        <w:t> </w:t>
      </w:r>
    </w:p>
    <w:p w:rsidR="0080399B" w:rsidRPr="006F4DA0" w:rsidRDefault="0080399B" w:rsidP="0077501E">
      <w:pPr>
        <w:pStyle w:val="ab"/>
        <w:widowControl w:val="0"/>
        <w:autoSpaceDE w:val="0"/>
        <w:autoSpaceDN w:val="0"/>
        <w:adjustRightInd w:val="0"/>
        <w:ind w:left="0" w:firstLine="709"/>
        <w:jc w:val="both"/>
        <w:rPr>
          <w:rFonts w:eastAsia="Arial Unicode MS"/>
          <w:sz w:val="22"/>
          <w:szCs w:val="22"/>
        </w:rPr>
      </w:pPr>
      <w:r w:rsidRPr="006F4DA0">
        <w:rPr>
          <w:rFonts w:eastAsia="Arial Unicode MS"/>
          <w:sz w:val="22"/>
          <w:szCs w:val="22"/>
        </w:rPr>
        <w:t>Все документы, входящие в состав заявки на участие в аукционе, должны быть составлены на 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контрактами Российской Федерации.</w:t>
      </w:r>
    </w:p>
    <w:p w:rsidR="00B32EBE" w:rsidRPr="006F4DA0" w:rsidRDefault="00B32EBE" w:rsidP="0077501E">
      <w:pPr>
        <w:pStyle w:val="ab"/>
        <w:autoSpaceDE w:val="0"/>
        <w:autoSpaceDN w:val="0"/>
        <w:adjustRightInd w:val="0"/>
        <w:ind w:left="0"/>
        <w:jc w:val="both"/>
        <w:rPr>
          <w:rFonts w:eastAsia="Arial Unicode MS"/>
          <w:sz w:val="22"/>
          <w:szCs w:val="22"/>
          <w:lang w:eastAsia="en-US"/>
        </w:rPr>
      </w:pPr>
      <w:r w:rsidRPr="006F4DA0">
        <w:rPr>
          <w:rFonts w:eastAsia="Arial Unicode MS"/>
          <w:sz w:val="22"/>
          <w:szCs w:val="22"/>
          <w:lang w:eastAsia="en-US"/>
        </w:rPr>
        <w:t>Для участия в электронном аукционе участник закупки, получивший аккредитацию на электронной площадке, подает заявку на участие в электронном аукционе в соответствии с регламентом, установленным оператором электронной площадки.</w:t>
      </w:r>
    </w:p>
    <w:p w:rsidR="00B32EBE" w:rsidRPr="006F4DA0" w:rsidRDefault="00B32EBE" w:rsidP="0077501E">
      <w:pPr>
        <w:pStyle w:val="ab"/>
        <w:autoSpaceDE w:val="0"/>
        <w:autoSpaceDN w:val="0"/>
        <w:adjustRightInd w:val="0"/>
        <w:ind w:left="0"/>
        <w:jc w:val="both"/>
        <w:rPr>
          <w:rFonts w:eastAsia="Arial Unicode MS"/>
          <w:sz w:val="22"/>
          <w:szCs w:val="22"/>
          <w:lang w:eastAsia="en-US"/>
        </w:rPr>
      </w:pPr>
      <w:r w:rsidRPr="006F4DA0">
        <w:rPr>
          <w:rFonts w:eastAsia="Arial Unicode MS"/>
          <w:sz w:val="22"/>
          <w:szCs w:val="22"/>
          <w:lang w:eastAsia="en-US"/>
        </w:rPr>
        <w:t>Участие в электронном аукционе возможно при наличии на счете участника закупки, открытом для проведения операций по обеспечению участия в электронных аукционах, денежных средств, в отношении которых не осуществлено блокирование операций по счету, в размере не менее чем размер обеспечения заявки на участие в электронном аукционе, предусмотренный документацией об электронном аукционе.</w:t>
      </w:r>
    </w:p>
    <w:p w:rsidR="00B32EBE" w:rsidRPr="006F4DA0" w:rsidRDefault="00B32EBE" w:rsidP="0077501E">
      <w:pPr>
        <w:pStyle w:val="ab"/>
        <w:autoSpaceDE w:val="0"/>
        <w:autoSpaceDN w:val="0"/>
        <w:adjustRightInd w:val="0"/>
        <w:ind w:left="0"/>
        <w:jc w:val="both"/>
        <w:rPr>
          <w:rFonts w:eastAsia="Arial Unicode MS"/>
          <w:sz w:val="22"/>
          <w:szCs w:val="22"/>
          <w:lang w:eastAsia="en-US"/>
        </w:rPr>
      </w:pPr>
      <w:r w:rsidRPr="006F4DA0">
        <w:rPr>
          <w:rFonts w:eastAsia="Arial Unicode MS"/>
          <w:sz w:val="22"/>
          <w:szCs w:val="22"/>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80399B" w:rsidRPr="006F4DA0" w:rsidRDefault="0080399B" w:rsidP="00375E87">
      <w:pPr>
        <w:pStyle w:val="ab"/>
        <w:widowControl w:val="0"/>
        <w:numPr>
          <w:ilvl w:val="0"/>
          <w:numId w:val="3"/>
        </w:numPr>
        <w:autoSpaceDE w:val="0"/>
        <w:autoSpaceDN w:val="0"/>
        <w:adjustRightInd w:val="0"/>
        <w:ind w:left="0" w:firstLine="709"/>
        <w:jc w:val="both"/>
        <w:rPr>
          <w:rFonts w:eastAsia="Arial Unicode MS"/>
          <w:sz w:val="22"/>
          <w:szCs w:val="22"/>
        </w:rPr>
      </w:pPr>
      <w:r w:rsidRPr="006F4DA0">
        <w:rPr>
          <w:rFonts w:eastAsia="Arial Unicode MS"/>
          <w:b/>
          <w:sz w:val="22"/>
          <w:szCs w:val="22"/>
        </w:rPr>
        <w:t>Информация о валюте, используемой для формирования цены контракта и расчетов с поставщиками (подрядчиками, исполнителями)</w:t>
      </w:r>
      <w:r w:rsidRPr="006F4DA0">
        <w:rPr>
          <w:rFonts w:eastAsia="Arial Unicode MS"/>
          <w:sz w:val="22"/>
          <w:szCs w:val="22"/>
        </w:rPr>
        <w:t>:</w:t>
      </w:r>
      <w:r w:rsidRPr="006F4DA0">
        <w:rPr>
          <w:rFonts w:eastAsia="Arial Unicode MS"/>
          <w:color w:val="000000"/>
          <w:sz w:val="22"/>
          <w:szCs w:val="22"/>
        </w:rPr>
        <w:t xml:space="preserve"> все цены выражаются в российских рублях.</w:t>
      </w:r>
    </w:p>
    <w:p w:rsidR="0080399B" w:rsidRPr="006F4DA0" w:rsidRDefault="0080399B" w:rsidP="00375E87">
      <w:pPr>
        <w:pStyle w:val="ab"/>
        <w:widowControl w:val="0"/>
        <w:numPr>
          <w:ilvl w:val="0"/>
          <w:numId w:val="3"/>
        </w:numPr>
        <w:autoSpaceDE w:val="0"/>
        <w:autoSpaceDN w:val="0"/>
        <w:adjustRightInd w:val="0"/>
        <w:ind w:left="0" w:firstLine="709"/>
        <w:jc w:val="both"/>
        <w:rPr>
          <w:rFonts w:eastAsia="Arial Unicode MS"/>
          <w:b/>
          <w:sz w:val="22"/>
          <w:szCs w:val="22"/>
        </w:rPr>
      </w:pPr>
      <w:r w:rsidRPr="006F4DA0">
        <w:rPr>
          <w:rFonts w:eastAsia="Arial Unicode MS"/>
          <w:b/>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rsidRPr="006F4DA0">
        <w:rPr>
          <w:rFonts w:eastAsia="Arial Unicode MS"/>
          <w:sz w:val="22"/>
          <w:szCs w:val="22"/>
        </w:rPr>
        <w:t xml:space="preserve"> использование иностранной валюты при оплате заключенного государственного контракта не предусмотрено.</w:t>
      </w:r>
    </w:p>
    <w:p w:rsidR="00DA1C30" w:rsidRPr="006F4DA0" w:rsidRDefault="0080399B" w:rsidP="00375E87">
      <w:pPr>
        <w:pStyle w:val="ab"/>
        <w:widowControl w:val="0"/>
        <w:numPr>
          <w:ilvl w:val="0"/>
          <w:numId w:val="3"/>
        </w:numPr>
        <w:autoSpaceDE w:val="0"/>
        <w:autoSpaceDN w:val="0"/>
        <w:adjustRightInd w:val="0"/>
        <w:ind w:left="0" w:firstLine="709"/>
        <w:jc w:val="both"/>
        <w:rPr>
          <w:rFonts w:eastAsia="Arial Unicode MS"/>
          <w:b/>
          <w:sz w:val="22"/>
          <w:szCs w:val="22"/>
        </w:rPr>
      </w:pPr>
      <w:r w:rsidRPr="006F4DA0">
        <w:rPr>
          <w:rFonts w:eastAsia="Arial Unicode MS"/>
          <w:b/>
          <w:sz w:val="22"/>
          <w:szCs w:val="22"/>
        </w:rPr>
        <w:t>Возможность заказчика изменить условия контрактав соответствии с положениями Федерального закона 44-ФЗ</w:t>
      </w:r>
      <w:r w:rsidR="00DA1C30" w:rsidRPr="006F4DA0">
        <w:rPr>
          <w:rFonts w:eastAsia="Arial Unicode MS"/>
          <w:b/>
          <w:sz w:val="22"/>
          <w:szCs w:val="22"/>
        </w:rPr>
        <w:t xml:space="preserve">,  информация о возможности одностороннего отказа от исполнения контракта в соответствии с положениями </w:t>
      </w:r>
      <w:hyperlink w:anchor="Par1599" w:history="1">
        <w:r w:rsidR="00DA1C30" w:rsidRPr="006F4DA0">
          <w:rPr>
            <w:rFonts w:eastAsia="Arial Unicode MS"/>
            <w:b/>
            <w:sz w:val="22"/>
            <w:szCs w:val="22"/>
          </w:rPr>
          <w:t>частей 8</w:t>
        </w:r>
      </w:hyperlink>
      <w:r w:rsidR="00DA1C30" w:rsidRPr="006F4DA0">
        <w:rPr>
          <w:rFonts w:eastAsia="Arial Unicode MS"/>
          <w:b/>
          <w:sz w:val="22"/>
          <w:szCs w:val="22"/>
        </w:rPr>
        <w:t xml:space="preserve"> - </w:t>
      </w:r>
      <w:hyperlink w:anchor="Par1617" w:history="1">
        <w:r w:rsidR="00DA1C30" w:rsidRPr="006F4DA0">
          <w:rPr>
            <w:rFonts w:eastAsia="Arial Unicode MS"/>
            <w:b/>
            <w:sz w:val="22"/>
            <w:szCs w:val="22"/>
          </w:rPr>
          <w:t>26 статьи 95</w:t>
        </w:r>
      </w:hyperlink>
      <w:r w:rsidR="00DA1C30" w:rsidRPr="006F4DA0">
        <w:rPr>
          <w:rFonts w:eastAsia="Arial Unicode MS"/>
          <w:b/>
          <w:sz w:val="22"/>
          <w:szCs w:val="22"/>
        </w:rPr>
        <w:t xml:space="preserve"> Федерального закона 44-ФЗ: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2) если цена заключенного для обеспечения федеральных нужд на срок не менее чем три года контракта составляет либо превышает </w:t>
      </w:r>
      <w:hyperlink r:id="rId123" w:history="1">
        <w:r>
          <w:rPr>
            <w:rFonts w:eastAsiaTheme="minorHAnsi"/>
            <w:color w:val="0000FF"/>
            <w:sz w:val="22"/>
            <w:szCs w:val="22"/>
            <w:lang w:eastAsia="en-US"/>
          </w:rPr>
          <w:t>размер цены</w:t>
        </w:r>
      </w:hyperlink>
      <w:r>
        <w:rPr>
          <w:rFonts w:eastAsiaTheme="minorHAnsi"/>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124" w:history="1">
        <w:r>
          <w:rPr>
            <w:rFonts w:eastAsiaTheme="minorHAnsi"/>
            <w:color w:val="0000FF"/>
            <w:sz w:val="22"/>
            <w:szCs w:val="22"/>
            <w:lang w:eastAsia="en-US"/>
          </w:rPr>
          <w:t>размер цены</w:t>
        </w:r>
      </w:hyperlink>
      <w:r>
        <w:rPr>
          <w:rFonts w:eastAsiaTheme="minorHAnsi"/>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4) если цена заключенного для обеспечения муниципальных нужд на срок не менее одного года контракта составляет или превышает </w:t>
      </w:r>
      <w:hyperlink r:id="rId125" w:history="1">
        <w:r>
          <w:rPr>
            <w:rFonts w:eastAsiaTheme="minorHAnsi"/>
            <w:color w:val="0000FF"/>
            <w:sz w:val="22"/>
            <w:szCs w:val="22"/>
            <w:lang w:eastAsia="en-US"/>
          </w:rPr>
          <w:t>размер цены</w:t>
        </w:r>
      </w:hyperlink>
      <w:r>
        <w:rPr>
          <w:rFonts w:eastAsiaTheme="minorHAnsi"/>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5) изменение в соответствии с законодательством Российской Федерации регулируемых цен (тарифов) на товары, работы, услуги;</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126" w:history="1">
        <w:r>
          <w:rPr>
            <w:rFonts w:eastAsiaTheme="minorHAnsi"/>
            <w:color w:val="0000FF"/>
            <w:sz w:val="22"/>
            <w:szCs w:val="22"/>
            <w:lang w:eastAsia="en-US"/>
          </w:rPr>
          <w:t>закона</w:t>
        </w:r>
      </w:hyperlink>
      <w:r>
        <w:rPr>
          <w:rFonts w:eastAsiaTheme="minorHAnsi"/>
          <w:sz w:val="22"/>
          <w:szCs w:val="22"/>
          <w:lang w:eastAsia="en-US"/>
        </w:rPr>
        <w:t xml:space="preserve"> от 28.12.2013 N 396-ФЗ)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bookmarkStart w:id="6" w:name="Par9"/>
      <w:bookmarkEnd w:id="6"/>
      <w:r>
        <w:rPr>
          <w:rFonts w:eastAsiaTheme="minorHAnsi"/>
          <w:sz w:val="22"/>
          <w:szCs w:val="22"/>
          <w:lang w:eastAsia="en-US"/>
        </w:rPr>
        <w:lastRenderedPageBreak/>
        <w:t xml:space="preserve">6) в случаях, предусмотренных </w:t>
      </w:r>
      <w:hyperlink r:id="rId127" w:history="1">
        <w:r>
          <w:rPr>
            <w:rFonts w:eastAsiaTheme="minorHAnsi"/>
            <w:color w:val="0000FF"/>
            <w:sz w:val="22"/>
            <w:szCs w:val="22"/>
            <w:lang w:eastAsia="en-US"/>
          </w:rPr>
          <w:t>пунктом 6 статьи 161</w:t>
        </w:r>
      </w:hyperlink>
      <w:r>
        <w:rPr>
          <w:rFonts w:eastAsiaTheme="minorHAnsi"/>
          <w:sz w:val="22"/>
          <w:szCs w:val="22"/>
          <w:lang w:eastAsia="en-US"/>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28" w:history="1">
        <w:r>
          <w:rPr>
            <w:rFonts w:eastAsiaTheme="minorHAnsi"/>
            <w:color w:val="0000FF"/>
            <w:sz w:val="22"/>
            <w:szCs w:val="22"/>
            <w:lang w:eastAsia="en-US"/>
          </w:rPr>
          <w:t>обеспечивает согласование</w:t>
        </w:r>
      </w:hyperlink>
      <w:r>
        <w:rPr>
          <w:rFonts w:eastAsiaTheme="minorHAnsi"/>
          <w:sz w:val="22"/>
          <w:szCs w:val="22"/>
          <w:lang w:eastAsia="en-US"/>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(п. 7 введен Федеральным </w:t>
      </w:r>
      <w:hyperlink r:id="rId129" w:history="1">
        <w:r>
          <w:rPr>
            <w:rFonts w:eastAsiaTheme="minorHAnsi"/>
            <w:color w:val="0000FF"/>
            <w:sz w:val="22"/>
            <w:szCs w:val="22"/>
            <w:lang w:eastAsia="en-US"/>
          </w:rPr>
          <w:t>законом</w:t>
        </w:r>
      </w:hyperlink>
      <w:r>
        <w:rPr>
          <w:rFonts w:eastAsiaTheme="minorHAnsi"/>
          <w:sz w:val="22"/>
          <w:szCs w:val="22"/>
          <w:lang w:eastAsia="en-US"/>
        </w:rPr>
        <w:t xml:space="preserve"> от 28.12.2013 N 396-ФЗ)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1.1. Утратил силу с 1 января 2017 года. - Федеральный </w:t>
      </w:r>
      <w:hyperlink r:id="rId130" w:history="1">
        <w:r>
          <w:rPr>
            <w:rFonts w:eastAsiaTheme="minorHAnsi"/>
            <w:color w:val="0000FF"/>
            <w:sz w:val="22"/>
            <w:szCs w:val="22"/>
            <w:lang w:eastAsia="en-US"/>
          </w:rPr>
          <w:t>закон</w:t>
        </w:r>
      </w:hyperlink>
      <w:r>
        <w:rPr>
          <w:rFonts w:eastAsiaTheme="minorHAnsi"/>
          <w:sz w:val="22"/>
          <w:szCs w:val="22"/>
          <w:lang w:eastAsia="en-US"/>
        </w:rPr>
        <w:t xml:space="preserve"> от 29.12.2015 N 390-ФЗ.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2. В установленных </w:t>
      </w:r>
      <w:hyperlink w:anchor="Par9" w:history="1">
        <w:r>
          <w:rPr>
            <w:rFonts w:eastAsiaTheme="minorHAnsi"/>
            <w:color w:val="0000FF"/>
            <w:sz w:val="22"/>
            <w:szCs w:val="22"/>
            <w:lang w:eastAsia="en-US"/>
          </w:rPr>
          <w:t>пунктом 6 части 1</w:t>
        </w:r>
      </w:hyperlink>
      <w:r>
        <w:rPr>
          <w:rFonts w:eastAsiaTheme="minorHAnsi"/>
          <w:sz w:val="22"/>
          <w:szCs w:val="22"/>
          <w:lang w:eastAsia="en-US"/>
        </w:rP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131" w:history="1">
        <w:r>
          <w:rPr>
            <w:rFonts w:eastAsiaTheme="minorHAnsi"/>
            <w:color w:val="0000FF"/>
            <w:sz w:val="22"/>
            <w:szCs w:val="22"/>
            <w:lang w:eastAsia="en-US"/>
          </w:rPr>
          <w:t>методикой</w:t>
        </w:r>
      </w:hyperlink>
      <w:r>
        <w:rPr>
          <w:rFonts w:eastAsiaTheme="minorHAnsi"/>
          <w:sz w:val="22"/>
          <w:szCs w:val="22"/>
          <w:lang w:eastAsia="en-US"/>
        </w:rPr>
        <w:t>, утвержденной Правительством Российской Федерации.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3. В установленных </w:t>
      </w:r>
      <w:hyperlink w:anchor="Par9" w:history="1">
        <w:r>
          <w:rPr>
            <w:rFonts w:eastAsiaTheme="minorHAnsi"/>
            <w:color w:val="0000FF"/>
            <w:sz w:val="22"/>
            <w:szCs w:val="22"/>
            <w:lang w:eastAsia="en-US"/>
          </w:rPr>
          <w:t>пунктом 6 части 1</w:t>
        </w:r>
      </w:hyperlink>
      <w:r>
        <w:rPr>
          <w:rFonts w:eastAsiaTheme="minorHAnsi"/>
          <w:sz w:val="22"/>
          <w:szCs w:val="22"/>
          <w:lang w:eastAsia="en-US"/>
        </w:rP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4. В случае наступления обстоятельств, которые предусмотрены </w:t>
      </w:r>
      <w:hyperlink w:anchor="Par9" w:history="1">
        <w:r>
          <w:rPr>
            <w:rFonts w:eastAsiaTheme="minorHAnsi"/>
            <w:color w:val="0000FF"/>
            <w:sz w:val="22"/>
            <w:szCs w:val="22"/>
            <w:lang w:eastAsia="en-US"/>
          </w:rPr>
          <w:t>пунктом 6 части 1</w:t>
        </w:r>
      </w:hyperlink>
      <w:r>
        <w:rPr>
          <w:rFonts w:eastAsiaTheme="minorHAnsi"/>
          <w:sz w:val="22"/>
          <w:szCs w:val="22"/>
          <w:lang w:eastAsia="en-US"/>
        </w:rP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6. В случае перемены заказчика права и обязанности заказчика, предусмотренные контрактом, переходят к новому заказчику.</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7. При исполнении контракта (за исключением случаев, которые предусмотрены нормативными правовыми актами, принятыми в соответствии с </w:t>
      </w:r>
      <w:hyperlink r:id="rId132" w:history="1">
        <w:r>
          <w:rPr>
            <w:rFonts w:eastAsiaTheme="minorHAnsi"/>
            <w:color w:val="0000FF"/>
            <w:sz w:val="22"/>
            <w:szCs w:val="22"/>
            <w:lang w:eastAsia="en-US"/>
          </w:rPr>
          <w:t>частью 6 статьи 14</w:t>
        </w:r>
      </w:hyperlink>
      <w:r>
        <w:rPr>
          <w:rFonts w:eastAsiaTheme="minorHAnsi"/>
          <w:sz w:val="22"/>
          <w:szCs w:val="22"/>
          <w:lang w:eastAsia="en-US"/>
        </w:rP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133" w:history="1">
        <w:r>
          <w:rPr>
            <w:rFonts w:eastAsiaTheme="minorHAnsi"/>
            <w:color w:val="0000FF"/>
            <w:sz w:val="22"/>
            <w:szCs w:val="22"/>
            <w:lang w:eastAsia="en-US"/>
          </w:rPr>
          <w:t>закона</w:t>
        </w:r>
      </w:hyperlink>
      <w:r>
        <w:rPr>
          <w:rFonts w:eastAsiaTheme="minorHAnsi"/>
          <w:sz w:val="22"/>
          <w:szCs w:val="22"/>
          <w:lang w:eastAsia="en-US"/>
        </w:rPr>
        <w:t xml:space="preserve"> от 13.07.2015 N 227-ФЗ)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bookmarkStart w:id="7" w:name="Par20"/>
      <w:bookmarkEnd w:id="7"/>
      <w:r>
        <w:rPr>
          <w:rFonts w:eastAsiaTheme="minorHAnsi"/>
          <w:sz w:val="22"/>
          <w:szCs w:val="22"/>
          <w:lang w:eastAsia="en-US"/>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134" w:history="1">
        <w:r>
          <w:rPr>
            <w:rFonts w:eastAsiaTheme="minorHAnsi"/>
            <w:color w:val="0000FF"/>
            <w:sz w:val="22"/>
            <w:szCs w:val="22"/>
            <w:lang w:eastAsia="en-US"/>
          </w:rPr>
          <w:t>закона</w:t>
        </w:r>
      </w:hyperlink>
      <w:r>
        <w:rPr>
          <w:rFonts w:eastAsiaTheme="minorHAnsi"/>
          <w:sz w:val="22"/>
          <w:szCs w:val="22"/>
          <w:lang w:eastAsia="en-US"/>
        </w:rPr>
        <w:t xml:space="preserve"> от 28.12.2013 N 396-ФЗ)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bookmarkStart w:id="8" w:name="Par23"/>
      <w:bookmarkEnd w:id="8"/>
      <w:r>
        <w:rPr>
          <w:rFonts w:eastAsiaTheme="minorHAnsi"/>
          <w:sz w:val="22"/>
          <w:szCs w:val="22"/>
          <w:lang w:eastAsia="en-US"/>
        </w:rP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ar20" w:history="1">
        <w:r>
          <w:rPr>
            <w:rFonts w:eastAsiaTheme="minorHAnsi"/>
            <w:color w:val="0000FF"/>
            <w:sz w:val="22"/>
            <w:szCs w:val="22"/>
            <w:lang w:eastAsia="en-US"/>
          </w:rPr>
          <w:t>частью 8</w:t>
        </w:r>
      </w:hyperlink>
      <w:r>
        <w:rPr>
          <w:rFonts w:eastAsiaTheme="minorHAnsi"/>
          <w:sz w:val="22"/>
          <w:szCs w:val="22"/>
          <w:lang w:eastAsia="en-US"/>
        </w:rPr>
        <w:t xml:space="preserve"> настоящей статьи.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12.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w:t>
      </w:r>
      <w:r>
        <w:rPr>
          <w:rFonts w:eastAsiaTheme="minorHAnsi"/>
          <w:sz w:val="22"/>
          <w:szCs w:val="22"/>
          <w:lang w:eastAsia="en-US"/>
        </w:rPr>
        <w:lastRenderedPageBreak/>
        <w:t>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135" w:history="1">
        <w:r>
          <w:rPr>
            <w:rFonts w:eastAsiaTheme="minorHAnsi"/>
            <w:color w:val="0000FF"/>
            <w:sz w:val="22"/>
            <w:szCs w:val="22"/>
            <w:lang w:eastAsia="en-US"/>
          </w:rPr>
          <w:t>закона</w:t>
        </w:r>
      </w:hyperlink>
      <w:r>
        <w:rPr>
          <w:rFonts w:eastAsiaTheme="minorHAnsi"/>
          <w:sz w:val="22"/>
          <w:szCs w:val="22"/>
          <w:lang w:eastAsia="en-US"/>
        </w:rPr>
        <w:t xml:space="preserve"> от 04.06.2014 N 140-ФЗ)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23" w:history="1">
        <w:r>
          <w:rPr>
            <w:rFonts w:eastAsiaTheme="minorHAnsi"/>
            <w:color w:val="0000FF"/>
            <w:sz w:val="22"/>
            <w:szCs w:val="22"/>
            <w:lang w:eastAsia="en-US"/>
          </w:rPr>
          <w:t>частью 10</w:t>
        </w:r>
      </w:hyperlink>
      <w:r>
        <w:rPr>
          <w:rFonts w:eastAsiaTheme="minorHAnsi"/>
          <w:sz w:val="22"/>
          <w:szCs w:val="22"/>
          <w:lang w:eastAsia="en-US"/>
        </w:rP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15. Заказчик обязан принять решение об одностороннем отказе от исполнения контракта в случаях:</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2) если в ходе исполнения заключенного в соответствии с </w:t>
      </w:r>
      <w:hyperlink r:id="rId136" w:history="1">
        <w:r>
          <w:rPr>
            <w:rFonts w:eastAsiaTheme="minorHAnsi"/>
            <w:color w:val="0000FF"/>
            <w:sz w:val="22"/>
            <w:szCs w:val="22"/>
            <w:lang w:eastAsia="en-US"/>
          </w:rPr>
          <w:t>пунктом 47 части 1 статьи 93</w:t>
        </w:r>
      </w:hyperlink>
      <w:r>
        <w:rPr>
          <w:rFonts w:eastAsiaTheme="minorHAnsi"/>
          <w:sz w:val="22"/>
          <w:szCs w:val="22"/>
          <w:lang w:eastAsia="en-US"/>
        </w:rP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w:t>
      </w:r>
      <w:hyperlink r:id="rId137" w:history="1">
        <w:r>
          <w:rPr>
            <w:rFonts w:eastAsiaTheme="minorHAnsi"/>
            <w:color w:val="0000FF"/>
            <w:sz w:val="22"/>
            <w:szCs w:val="22"/>
            <w:lang w:eastAsia="en-US"/>
          </w:rPr>
          <w:t>пунктом 47 части 1 статьи 93</w:t>
        </w:r>
      </w:hyperlink>
      <w:r>
        <w:rPr>
          <w:rFonts w:eastAsiaTheme="minorHAnsi"/>
          <w:sz w:val="22"/>
          <w:szCs w:val="22"/>
          <w:lang w:eastAsia="en-US"/>
        </w:rPr>
        <w:t xml:space="preserve"> настоящего Федерального закона, осуществляется в следующем порядке:</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bookmarkStart w:id="9" w:name="Par32"/>
      <w:bookmarkEnd w:id="9"/>
      <w:r>
        <w:rPr>
          <w:rFonts w:eastAsiaTheme="minorHAnsi"/>
          <w:sz w:val="22"/>
          <w:szCs w:val="22"/>
          <w:lang w:eastAsia="en-US"/>
        </w:rPr>
        <w:t xml:space="preserve">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w:t>
      </w:r>
      <w:hyperlink r:id="rId138" w:history="1">
        <w:r>
          <w:rPr>
            <w:rFonts w:eastAsiaTheme="minorHAnsi"/>
            <w:color w:val="0000FF"/>
            <w:sz w:val="22"/>
            <w:szCs w:val="22"/>
            <w:lang w:eastAsia="en-US"/>
          </w:rPr>
          <w:t>пунктом 47 части 1 статьи 93</w:t>
        </w:r>
      </w:hyperlink>
      <w:r>
        <w:rPr>
          <w:rFonts w:eastAsiaTheme="minorHAnsi"/>
          <w:sz w:val="22"/>
          <w:szCs w:val="22"/>
          <w:lang w:eastAsia="en-US"/>
        </w:rPr>
        <w:t xml:space="preserve">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б) заказчики не позднее трех рабочих дней с даты получения указанного в </w:t>
      </w:r>
      <w:hyperlink w:anchor="Par32" w:history="1">
        <w:r>
          <w:rPr>
            <w:rFonts w:eastAsiaTheme="minorHAnsi"/>
            <w:color w:val="0000FF"/>
            <w:sz w:val="22"/>
            <w:szCs w:val="22"/>
            <w:lang w:eastAsia="en-US"/>
          </w:rPr>
          <w:t>подпункте "а"</w:t>
        </w:r>
      </w:hyperlink>
      <w:r>
        <w:rPr>
          <w:rFonts w:eastAsiaTheme="minorHAnsi"/>
          <w:sz w:val="22"/>
          <w:szCs w:val="22"/>
          <w:lang w:eastAsia="en-US"/>
        </w:rP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r:id="rId139" w:history="1">
        <w:r>
          <w:rPr>
            <w:rFonts w:eastAsiaTheme="minorHAnsi"/>
            <w:color w:val="0000FF"/>
            <w:sz w:val="22"/>
            <w:szCs w:val="22"/>
            <w:lang w:eastAsia="en-US"/>
          </w:rPr>
          <w:t>пунктом 47 части 1 статьи 93</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в) расторжение контракта после принятия решения, указанного в </w:t>
      </w:r>
      <w:hyperlink w:anchor="Par33" w:history="1">
        <w:r>
          <w:rPr>
            <w:rFonts w:eastAsiaTheme="minorHAnsi"/>
            <w:color w:val="0000FF"/>
            <w:sz w:val="22"/>
            <w:szCs w:val="22"/>
            <w:lang w:eastAsia="en-US"/>
          </w:rPr>
          <w:t>подпункте "б"</w:t>
        </w:r>
      </w:hyperlink>
      <w:r>
        <w:rPr>
          <w:rFonts w:eastAsiaTheme="minorHAnsi"/>
          <w:sz w:val="22"/>
          <w:szCs w:val="22"/>
          <w:lang w:eastAsia="en-US"/>
        </w:rPr>
        <w:t xml:space="preserve"> настоящего пункта, осуществляется в соответствии с общим порядком, предусмотренным настоящей статьей;</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3) если в ходе исполнения заключенного в соответствии с </w:t>
      </w:r>
      <w:hyperlink r:id="rId140" w:history="1">
        <w:r>
          <w:rPr>
            <w:rFonts w:eastAsiaTheme="minorHAnsi"/>
            <w:color w:val="0000FF"/>
            <w:sz w:val="22"/>
            <w:szCs w:val="22"/>
            <w:lang w:eastAsia="en-US"/>
          </w:rPr>
          <w:t>пунктом 48 части 1 статьи 93</w:t>
        </w:r>
      </w:hyperlink>
      <w:r>
        <w:rPr>
          <w:rFonts w:eastAsiaTheme="minorHAnsi"/>
          <w:sz w:val="22"/>
          <w:szCs w:val="22"/>
          <w:lang w:eastAsia="en-US"/>
        </w:rP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r:id="rId141" w:history="1">
        <w:r>
          <w:rPr>
            <w:rFonts w:eastAsiaTheme="minorHAnsi"/>
            <w:color w:val="0000FF"/>
            <w:sz w:val="22"/>
            <w:szCs w:val="22"/>
            <w:lang w:eastAsia="en-US"/>
          </w:rPr>
          <w:t>статье 111.4</w:t>
        </w:r>
      </w:hyperlink>
      <w:r>
        <w:rPr>
          <w:rFonts w:eastAsiaTheme="minorHAnsi"/>
          <w:sz w:val="22"/>
          <w:szCs w:val="22"/>
          <w:lang w:eastAsia="en-US"/>
        </w:rPr>
        <w:t xml:space="preserve"> настоящего Федерального закона, такой государственный контракт расторгнут. При этом расторжение контракта, заключенного в соответствии с </w:t>
      </w:r>
      <w:hyperlink r:id="rId142" w:history="1">
        <w:r>
          <w:rPr>
            <w:rFonts w:eastAsiaTheme="minorHAnsi"/>
            <w:color w:val="0000FF"/>
            <w:sz w:val="22"/>
            <w:szCs w:val="22"/>
            <w:lang w:eastAsia="en-US"/>
          </w:rPr>
          <w:t>пунктом 48 части 1 статьи 93</w:t>
        </w:r>
      </w:hyperlink>
      <w:r>
        <w:rPr>
          <w:rFonts w:eastAsiaTheme="minorHAnsi"/>
          <w:sz w:val="22"/>
          <w:szCs w:val="22"/>
          <w:lang w:eastAsia="en-US"/>
        </w:rPr>
        <w:t xml:space="preserve"> настоящего Федерального закона, осуществляется в следующем порядке:</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bookmarkStart w:id="10" w:name="Par36"/>
      <w:bookmarkEnd w:id="10"/>
      <w:r>
        <w:rPr>
          <w:rFonts w:eastAsiaTheme="minorHAnsi"/>
          <w:sz w:val="22"/>
          <w:szCs w:val="22"/>
          <w:lang w:eastAsia="en-US"/>
        </w:rPr>
        <w:t xml:space="preserve">а) сторона государственного контракта, которая заключила такой контракт от имени субъекта Российской Федерации согласно </w:t>
      </w:r>
      <w:hyperlink r:id="rId143" w:history="1">
        <w:r>
          <w:rPr>
            <w:rFonts w:eastAsiaTheme="minorHAnsi"/>
            <w:color w:val="0000FF"/>
            <w:sz w:val="22"/>
            <w:szCs w:val="22"/>
            <w:lang w:eastAsia="en-US"/>
          </w:rPr>
          <w:t>статье 111.4</w:t>
        </w:r>
      </w:hyperlink>
      <w:r>
        <w:rPr>
          <w:rFonts w:eastAsiaTheme="minorHAnsi"/>
          <w:sz w:val="22"/>
          <w:szCs w:val="22"/>
          <w:lang w:eastAsia="en-US"/>
        </w:rPr>
        <w:t xml:space="preserve">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w:t>
      </w:r>
      <w:hyperlink r:id="rId144" w:history="1">
        <w:r>
          <w:rPr>
            <w:rFonts w:eastAsiaTheme="minorHAnsi"/>
            <w:color w:val="0000FF"/>
            <w:sz w:val="22"/>
            <w:szCs w:val="22"/>
            <w:lang w:eastAsia="en-US"/>
          </w:rPr>
          <w:t>пунктом 48 части 1 статьи 93</w:t>
        </w:r>
      </w:hyperlink>
      <w:r>
        <w:rPr>
          <w:rFonts w:eastAsiaTheme="minorHAnsi"/>
          <w:sz w:val="22"/>
          <w:szCs w:val="22"/>
          <w:lang w:eastAsia="en-US"/>
        </w:rPr>
        <w:t xml:space="preserve">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w:t>
      </w:r>
      <w:hyperlink r:id="rId145" w:history="1">
        <w:r>
          <w:rPr>
            <w:rFonts w:eastAsiaTheme="minorHAnsi"/>
            <w:color w:val="0000FF"/>
            <w:sz w:val="22"/>
            <w:szCs w:val="22"/>
            <w:lang w:eastAsia="en-US"/>
          </w:rPr>
          <w:t>статье 111.4</w:t>
        </w:r>
      </w:hyperlink>
      <w:r>
        <w:rPr>
          <w:rFonts w:eastAsiaTheme="minorHAnsi"/>
          <w:sz w:val="22"/>
          <w:szCs w:val="22"/>
          <w:lang w:eastAsia="en-US"/>
        </w:rPr>
        <w:t xml:space="preserve">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bookmarkStart w:id="11" w:name="Par37"/>
      <w:bookmarkEnd w:id="11"/>
      <w:r>
        <w:rPr>
          <w:rFonts w:eastAsiaTheme="minorHAnsi"/>
          <w:sz w:val="22"/>
          <w:szCs w:val="22"/>
          <w:lang w:eastAsia="en-US"/>
        </w:rPr>
        <w:lastRenderedPageBreak/>
        <w:t xml:space="preserve">б) заказчики в течение трех рабочих дней с даты получения указанного в </w:t>
      </w:r>
      <w:hyperlink w:anchor="Par36" w:history="1">
        <w:r>
          <w:rPr>
            <w:rFonts w:eastAsiaTheme="minorHAnsi"/>
            <w:color w:val="0000FF"/>
            <w:sz w:val="22"/>
            <w:szCs w:val="22"/>
            <w:lang w:eastAsia="en-US"/>
          </w:rPr>
          <w:t>подпункте "а"</w:t>
        </w:r>
      </w:hyperlink>
      <w:r>
        <w:rPr>
          <w:rFonts w:eastAsiaTheme="minorHAnsi"/>
          <w:sz w:val="22"/>
          <w:szCs w:val="22"/>
          <w:lang w:eastAsia="en-US"/>
        </w:rP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r:id="rId146" w:history="1">
        <w:r>
          <w:rPr>
            <w:rFonts w:eastAsiaTheme="minorHAnsi"/>
            <w:color w:val="0000FF"/>
            <w:sz w:val="22"/>
            <w:szCs w:val="22"/>
            <w:lang w:eastAsia="en-US"/>
          </w:rPr>
          <w:t>пунктом 48 части 1 статьи 93</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в) расторжение контракта после принятия решения, указанного в </w:t>
      </w:r>
      <w:hyperlink w:anchor="Par37" w:history="1">
        <w:r>
          <w:rPr>
            <w:rFonts w:eastAsiaTheme="minorHAnsi"/>
            <w:color w:val="0000FF"/>
            <w:sz w:val="22"/>
            <w:szCs w:val="22"/>
            <w:lang w:eastAsia="en-US"/>
          </w:rPr>
          <w:t>подпункте "б"</w:t>
        </w:r>
      </w:hyperlink>
      <w:r>
        <w:rPr>
          <w:rFonts w:eastAsiaTheme="minorHAnsi"/>
          <w:sz w:val="22"/>
          <w:szCs w:val="22"/>
          <w:lang w:eastAsia="en-US"/>
        </w:rPr>
        <w:t xml:space="preserve"> настоящего пункта, осуществляется в соответствии с общим порядком, предусмотренным настоящей статьей.</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(часть 15 в ред. Федерального </w:t>
      </w:r>
      <w:hyperlink r:id="rId147" w:history="1">
        <w:r>
          <w:rPr>
            <w:rFonts w:eastAsiaTheme="minorHAnsi"/>
            <w:color w:val="0000FF"/>
            <w:sz w:val="22"/>
            <w:szCs w:val="22"/>
            <w:lang w:eastAsia="en-US"/>
          </w:rPr>
          <w:t>закона</w:t>
        </w:r>
      </w:hyperlink>
      <w:r>
        <w:rPr>
          <w:rFonts w:eastAsiaTheme="minorHAnsi"/>
          <w:sz w:val="22"/>
          <w:szCs w:val="22"/>
          <w:lang w:eastAsia="en-US"/>
        </w:rPr>
        <w:t xml:space="preserve"> от 03.07.2016 N 365-ФЗ)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bookmarkStart w:id="12" w:name="Par41"/>
      <w:bookmarkEnd w:id="12"/>
      <w:r>
        <w:rPr>
          <w:rFonts w:eastAsiaTheme="minorHAnsi"/>
          <w:sz w:val="22"/>
          <w:szCs w:val="22"/>
          <w:lang w:eastAsia="en-US"/>
        </w:rPr>
        <w:t xml:space="preserve">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r:id="rId148" w:history="1">
        <w:r>
          <w:rPr>
            <w:rFonts w:eastAsiaTheme="minorHAnsi"/>
            <w:color w:val="0000FF"/>
            <w:sz w:val="22"/>
            <w:szCs w:val="22"/>
            <w:lang w:eastAsia="en-US"/>
          </w:rPr>
          <w:t>пункта 6 части 2 статьи 83</w:t>
        </w:r>
      </w:hyperlink>
      <w:r>
        <w:rPr>
          <w:rFonts w:eastAsiaTheme="minorHAnsi"/>
          <w:sz w:val="22"/>
          <w:szCs w:val="22"/>
          <w:lang w:eastAsia="en-US"/>
        </w:rPr>
        <w:t xml:space="preserve">, </w:t>
      </w:r>
      <w:hyperlink r:id="rId149" w:history="1">
        <w:r>
          <w:rPr>
            <w:rFonts w:eastAsiaTheme="minorHAnsi"/>
            <w:color w:val="0000FF"/>
            <w:sz w:val="22"/>
            <w:szCs w:val="22"/>
            <w:lang w:eastAsia="en-US"/>
          </w:rPr>
          <w:t>пункта 2 части 2 статьи 83.1</w:t>
        </w:r>
      </w:hyperlink>
      <w:r>
        <w:rPr>
          <w:rFonts w:eastAsiaTheme="minorHAnsi"/>
          <w:sz w:val="22"/>
          <w:szCs w:val="22"/>
          <w:lang w:eastAsia="en-US"/>
        </w:rPr>
        <w:t xml:space="preserve"> настоящего Федерального закона.</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150" w:history="1">
        <w:r>
          <w:rPr>
            <w:rFonts w:eastAsiaTheme="minorHAnsi"/>
            <w:color w:val="0000FF"/>
            <w:sz w:val="22"/>
            <w:szCs w:val="22"/>
            <w:lang w:eastAsia="en-US"/>
          </w:rPr>
          <w:t>закона</w:t>
        </w:r>
      </w:hyperlink>
      <w:r>
        <w:rPr>
          <w:rFonts w:eastAsiaTheme="minorHAnsi"/>
          <w:sz w:val="22"/>
          <w:szCs w:val="22"/>
          <w:lang w:eastAsia="en-US"/>
        </w:rPr>
        <w:t xml:space="preserve"> от 31.12.2017 N 504-ФЗ)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ar41" w:history="1">
        <w:r>
          <w:rPr>
            <w:rFonts w:eastAsiaTheme="minorHAnsi"/>
            <w:color w:val="0000FF"/>
            <w:sz w:val="22"/>
            <w:szCs w:val="22"/>
            <w:lang w:eastAsia="en-US"/>
          </w:rPr>
          <w:t>частью 17</w:t>
        </w:r>
      </w:hyperlink>
      <w:r>
        <w:rPr>
          <w:rFonts w:eastAsiaTheme="minorHAnsi"/>
          <w:sz w:val="22"/>
          <w:szCs w:val="22"/>
          <w:lang w:eastAsia="en-US"/>
        </w:rP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Федерального </w:t>
      </w:r>
      <w:hyperlink r:id="rId151" w:history="1">
        <w:r>
          <w:rPr>
            <w:rFonts w:eastAsiaTheme="minorHAnsi"/>
            <w:color w:val="0000FF"/>
            <w:sz w:val="22"/>
            <w:szCs w:val="22"/>
            <w:lang w:eastAsia="en-US"/>
          </w:rPr>
          <w:t>закона</w:t>
        </w:r>
      </w:hyperlink>
      <w:r>
        <w:rPr>
          <w:rFonts w:eastAsiaTheme="minorHAnsi"/>
          <w:sz w:val="22"/>
          <w:szCs w:val="22"/>
          <w:lang w:eastAsia="en-US"/>
        </w:rPr>
        <w:t xml:space="preserve"> от 28.12.2013 N 396-ФЗ)</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20.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7E065E" w:rsidRDefault="007E065E" w:rsidP="007E065E">
      <w:pPr>
        <w:suppressAutoHyphens w:val="0"/>
        <w:autoSpaceDE w:val="0"/>
        <w:autoSpaceDN w:val="0"/>
        <w:adjustRightInd w:val="0"/>
        <w:jc w:val="both"/>
        <w:rPr>
          <w:rFonts w:eastAsiaTheme="minorHAnsi"/>
          <w:sz w:val="22"/>
          <w:szCs w:val="22"/>
          <w:lang w:eastAsia="en-US"/>
        </w:rPr>
      </w:pPr>
      <w:r>
        <w:rPr>
          <w:rFonts w:eastAsiaTheme="minorHAnsi"/>
          <w:sz w:val="22"/>
          <w:szCs w:val="22"/>
          <w:lang w:eastAsia="en-US"/>
        </w:rPr>
        <w:t xml:space="preserve">(в ред. Федеральных законов от 28.12.2013 </w:t>
      </w:r>
      <w:hyperlink r:id="rId152" w:history="1">
        <w:r>
          <w:rPr>
            <w:rFonts w:eastAsiaTheme="minorHAnsi"/>
            <w:color w:val="0000FF"/>
            <w:sz w:val="22"/>
            <w:szCs w:val="22"/>
            <w:lang w:eastAsia="en-US"/>
          </w:rPr>
          <w:t>N 396-ФЗ</w:t>
        </w:r>
      </w:hyperlink>
      <w:r>
        <w:rPr>
          <w:rFonts w:eastAsiaTheme="minorHAnsi"/>
          <w:sz w:val="22"/>
          <w:szCs w:val="22"/>
          <w:lang w:eastAsia="en-US"/>
        </w:rPr>
        <w:t xml:space="preserve">, от 04.06.2014 </w:t>
      </w:r>
      <w:hyperlink r:id="rId153" w:history="1">
        <w:r>
          <w:rPr>
            <w:rFonts w:eastAsiaTheme="minorHAnsi"/>
            <w:color w:val="0000FF"/>
            <w:sz w:val="22"/>
            <w:szCs w:val="22"/>
            <w:lang w:eastAsia="en-US"/>
          </w:rPr>
          <w:t>N 140-ФЗ</w:t>
        </w:r>
      </w:hyperlink>
      <w:r>
        <w:rPr>
          <w:rFonts w:eastAsiaTheme="minorHAnsi"/>
          <w:sz w:val="22"/>
          <w:szCs w:val="22"/>
          <w:lang w:eastAsia="en-US"/>
        </w:rPr>
        <w:t>)</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24.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154" w:history="1">
        <w:r>
          <w:rPr>
            <w:rFonts w:eastAsiaTheme="minorHAnsi"/>
            <w:color w:val="0000FF"/>
            <w:sz w:val="22"/>
            <w:szCs w:val="22"/>
            <w:lang w:eastAsia="en-US"/>
          </w:rPr>
          <w:t>законом</w:t>
        </w:r>
      </w:hyperlink>
      <w:r>
        <w:rPr>
          <w:rFonts w:eastAsiaTheme="minorHAnsi"/>
          <w:sz w:val="22"/>
          <w:szCs w:val="22"/>
          <w:lang w:eastAsia="en-US"/>
        </w:rPr>
        <w:t xml:space="preserve"> от 29 декабря 2012 года N 275-ФЗ "О государственном оборонном заказе".</w:t>
      </w:r>
    </w:p>
    <w:p w:rsidR="007E065E" w:rsidRDefault="007E065E" w:rsidP="007E065E">
      <w:pPr>
        <w:suppressAutoHyphens w:val="0"/>
        <w:autoSpaceDE w:val="0"/>
        <w:autoSpaceDN w:val="0"/>
        <w:adjustRightInd w:val="0"/>
        <w:ind w:firstLine="540"/>
        <w:jc w:val="both"/>
        <w:rPr>
          <w:rFonts w:eastAsiaTheme="minorHAnsi"/>
          <w:sz w:val="22"/>
          <w:szCs w:val="22"/>
          <w:lang w:eastAsia="en-US"/>
        </w:rPr>
      </w:pPr>
      <w:r>
        <w:rPr>
          <w:rFonts w:eastAsiaTheme="minorHAnsi"/>
          <w:sz w:val="22"/>
          <w:szCs w:val="22"/>
          <w:lang w:eastAsia="en-US"/>
        </w:rPr>
        <w:t xml:space="preserve">26. Утратил силу с 1 июля 2018 года. - Федеральный </w:t>
      </w:r>
      <w:hyperlink r:id="rId155" w:history="1">
        <w:r>
          <w:rPr>
            <w:rFonts w:eastAsiaTheme="minorHAnsi"/>
            <w:color w:val="0000FF"/>
            <w:sz w:val="22"/>
            <w:szCs w:val="22"/>
            <w:lang w:eastAsia="en-US"/>
          </w:rPr>
          <w:t>закон</w:t>
        </w:r>
      </w:hyperlink>
      <w:r>
        <w:rPr>
          <w:rFonts w:eastAsiaTheme="minorHAnsi"/>
          <w:sz w:val="22"/>
          <w:szCs w:val="22"/>
          <w:lang w:eastAsia="en-US"/>
        </w:rPr>
        <w:t xml:space="preserve"> от 31.12.2017 N 504-ФЗ.</w:t>
      </w:r>
    </w:p>
    <w:p w:rsidR="0080399B" w:rsidRPr="006F4DA0" w:rsidRDefault="0080399B" w:rsidP="00375E87">
      <w:pPr>
        <w:pStyle w:val="ab"/>
        <w:widowControl w:val="0"/>
        <w:numPr>
          <w:ilvl w:val="0"/>
          <w:numId w:val="4"/>
        </w:numPr>
        <w:autoSpaceDE w:val="0"/>
        <w:autoSpaceDN w:val="0"/>
        <w:adjustRightInd w:val="0"/>
        <w:jc w:val="both"/>
        <w:rPr>
          <w:rFonts w:eastAsia="Arial Unicode MS"/>
          <w:sz w:val="22"/>
          <w:szCs w:val="22"/>
        </w:rPr>
      </w:pPr>
      <w:r w:rsidRPr="006F4DA0">
        <w:rPr>
          <w:rFonts w:eastAsia="Arial Unicode MS"/>
          <w:b/>
          <w:sz w:val="22"/>
          <w:szCs w:val="22"/>
        </w:rPr>
        <w:t>Информация о контрактной службе, контрактном управляющем,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rsidR="00382E29" w:rsidRPr="006F4DA0" w:rsidRDefault="0080399B" w:rsidP="0077501E">
      <w:pPr>
        <w:widowControl w:val="0"/>
        <w:autoSpaceDE w:val="0"/>
        <w:autoSpaceDN w:val="0"/>
        <w:adjustRightInd w:val="0"/>
        <w:jc w:val="both"/>
        <w:rPr>
          <w:rFonts w:eastAsia="Arial Unicode MS"/>
          <w:sz w:val="22"/>
          <w:szCs w:val="22"/>
        </w:rPr>
      </w:pPr>
      <w:r w:rsidRPr="006F4DA0">
        <w:rPr>
          <w:rFonts w:eastAsia="Arial Unicode MS"/>
          <w:sz w:val="22"/>
          <w:szCs w:val="22"/>
        </w:rPr>
        <w:t xml:space="preserve">Контрактный управляющий: </w:t>
      </w:r>
      <w:r w:rsidR="00184DCB" w:rsidRPr="006F4DA0">
        <w:rPr>
          <w:rFonts w:eastAsia="Arial Unicode MS"/>
          <w:sz w:val="22"/>
          <w:szCs w:val="22"/>
        </w:rPr>
        <w:t>Цаххаев Амир Магомедович</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r w:rsidRPr="006F4DA0">
        <w:rPr>
          <w:rFonts w:eastAsiaTheme="minorHAnsi"/>
          <w:bCs/>
          <w:sz w:val="22"/>
          <w:szCs w:val="22"/>
          <w:lang w:eastAsia="en-US"/>
        </w:rPr>
        <w:lastRenderedPageBreak/>
        <w:t>1. По результатам электронной процедуры контракт заключается с победителем электронной процедуры,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bookmarkStart w:id="13" w:name="Par1"/>
      <w:bookmarkEnd w:id="13"/>
      <w:r w:rsidRPr="006F4DA0">
        <w:rPr>
          <w:rFonts w:eastAsiaTheme="minorHAnsi"/>
          <w:bCs/>
          <w:sz w:val="22"/>
          <w:szCs w:val="22"/>
          <w:lang w:eastAsia="en-US"/>
        </w:rPr>
        <w:t xml:space="preserve">2. В течение пяти дней с даты размещения в единой информационной системе указанных в </w:t>
      </w:r>
      <w:hyperlink r:id="rId156" w:history="1">
        <w:r w:rsidRPr="006F4DA0">
          <w:rPr>
            <w:rFonts w:eastAsiaTheme="minorHAnsi"/>
            <w:bCs/>
            <w:color w:val="0000FF"/>
            <w:sz w:val="22"/>
            <w:szCs w:val="22"/>
            <w:lang w:eastAsia="en-US"/>
          </w:rPr>
          <w:t>части 12 статьи 54.7</w:t>
        </w:r>
      </w:hyperlink>
      <w:r w:rsidRPr="006F4DA0">
        <w:rPr>
          <w:rFonts w:eastAsiaTheme="minorHAnsi"/>
          <w:bCs/>
          <w:sz w:val="22"/>
          <w:szCs w:val="22"/>
          <w:lang w:eastAsia="en-US"/>
        </w:rPr>
        <w:t xml:space="preserve">, </w:t>
      </w:r>
      <w:hyperlink r:id="rId157" w:history="1">
        <w:r w:rsidRPr="006F4DA0">
          <w:rPr>
            <w:rFonts w:eastAsiaTheme="minorHAnsi"/>
            <w:bCs/>
            <w:color w:val="0000FF"/>
            <w:sz w:val="22"/>
            <w:szCs w:val="22"/>
            <w:lang w:eastAsia="en-US"/>
          </w:rPr>
          <w:t>части 8 статьи 69</w:t>
        </w:r>
      </w:hyperlink>
      <w:r w:rsidRPr="006F4DA0">
        <w:rPr>
          <w:rFonts w:eastAsiaTheme="minorHAnsi"/>
          <w:bCs/>
          <w:sz w:val="22"/>
          <w:szCs w:val="22"/>
          <w:lang w:eastAsia="en-US"/>
        </w:rPr>
        <w:t xml:space="preserve">, </w:t>
      </w:r>
      <w:hyperlink r:id="rId158" w:history="1">
        <w:r w:rsidRPr="006F4DA0">
          <w:rPr>
            <w:rFonts w:eastAsiaTheme="minorHAnsi"/>
            <w:bCs/>
            <w:color w:val="0000FF"/>
            <w:sz w:val="22"/>
            <w:szCs w:val="22"/>
            <w:lang w:eastAsia="en-US"/>
          </w:rPr>
          <w:t>части 8 статьи 82.4</w:t>
        </w:r>
      </w:hyperlink>
      <w:r w:rsidRPr="006F4DA0">
        <w:rPr>
          <w:rFonts w:eastAsiaTheme="minorHAnsi"/>
          <w:bCs/>
          <w:sz w:val="22"/>
          <w:szCs w:val="22"/>
          <w:lang w:eastAsia="en-US"/>
        </w:rPr>
        <w:t xml:space="preserve">, </w:t>
      </w:r>
      <w:hyperlink r:id="rId159" w:history="1">
        <w:r w:rsidRPr="006F4DA0">
          <w:rPr>
            <w:rFonts w:eastAsiaTheme="minorHAnsi"/>
            <w:bCs/>
            <w:color w:val="0000FF"/>
            <w:sz w:val="22"/>
            <w:szCs w:val="22"/>
            <w:lang w:eastAsia="en-US"/>
          </w:rPr>
          <w:t>части 23 статьи 83.1</w:t>
        </w:r>
      </w:hyperlink>
      <w:r w:rsidRPr="006F4DA0">
        <w:rPr>
          <w:rFonts w:eastAsiaTheme="minorHAnsi"/>
          <w:bCs/>
          <w:sz w:val="22"/>
          <w:szCs w:val="22"/>
          <w:lang w:eastAsia="en-US"/>
        </w:rPr>
        <w:t xml:space="preserve">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w:t>
      </w:r>
      <w:hyperlink r:id="rId160" w:history="1">
        <w:r w:rsidRPr="006F4DA0">
          <w:rPr>
            <w:rFonts w:eastAsiaTheme="minorHAnsi"/>
            <w:bCs/>
            <w:color w:val="0000FF"/>
            <w:sz w:val="22"/>
            <w:szCs w:val="22"/>
            <w:lang w:eastAsia="en-US"/>
          </w:rPr>
          <w:t>частью 23 статьи 68</w:t>
        </w:r>
      </w:hyperlink>
      <w:r w:rsidRPr="006F4DA0">
        <w:rPr>
          <w:rFonts w:eastAsiaTheme="minorHAnsi"/>
          <w:bCs/>
          <w:sz w:val="22"/>
          <w:szCs w:val="22"/>
          <w:lang w:eastAsia="en-US"/>
        </w:rPr>
        <w:t xml:space="preserve"> настоящего Федерального закона, информации о товаре (товарном знаке и (или) конкретных показателях товара), информации, предусмотренной </w:t>
      </w:r>
      <w:hyperlink r:id="rId161" w:history="1">
        <w:r w:rsidRPr="006F4DA0">
          <w:rPr>
            <w:rFonts w:eastAsiaTheme="minorHAnsi"/>
            <w:bCs/>
            <w:color w:val="0000FF"/>
            <w:sz w:val="22"/>
            <w:szCs w:val="22"/>
            <w:lang w:eastAsia="en-US"/>
          </w:rPr>
          <w:t>пунктом 2 части 4 статьи 54.4</w:t>
        </w:r>
      </w:hyperlink>
      <w:r w:rsidRPr="006F4DA0">
        <w:rPr>
          <w:rFonts w:eastAsiaTheme="minorHAnsi"/>
          <w:bCs/>
          <w:sz w:val="22"/>
          <w:szCs w:val="22"/>
          <w:lang w:eastAsia="en-US"/>
        </w:rPr>
        <w:t xml:space="preserve">, </w:t>
      </w:r>
      <w:hyperlink r:id="rId162" w:history="1">
        <w:r w:rsidRPr="006F4DA0">
          <w:rPr>
            <w:rFonts w:eastAsiaTheme="minorHAnsi"/>
            <w:bCs/>
            <w:color w:val="0000FF"/>
            <w:sz w:val="22"/>
            <w:szCs w:val="22"/>
            <w:lang w:eastAsia="en-US"/>
          </w:rPr>
          <w:t>пунктом 7 части 9 статьи 83.1</w:t>
        </w:r>
      </w:hyperlink>
      <w:r w:rsidRPr="006F4DA0">
        <w:rPr>
          <w:rFonts w:eastAsiaTheme="minorHAnsi"/>
          <w:bCs/>
          <w:sz w:val="22"/>
          <w:szCs w:val="22"/>
          <w:lang w:eastAsia="en-US"/>
        </w:rPr>
        <w:t xml:space="preserve"> настоящего Федерального закона, указанных в заявке, окончательном предложении участника электронной процедуры.</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bookmarkStart w:id="14" w:name="Par2"/>
      <w:bookmarkEnd w:id="14"/>
      <w:r w:rsidRPr="006F4DA0">
        <w:rPr>
          <w:rFonts w:eastAsiaTheme="minorHAnsi"/>
          <w:bCs/>
          <w:sz w:val="22"/>
          <w:szCs w:val="22"/>
          <w:lang w:eastAsia="en-US"/>
        </w:rPr>
        <w:t xml:space="preserve">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w:t>
      </w:r>
      <w:hyperlink w:anchor="Par3" w:history="1">
        <w:r w:rsidRPr="006F4DA0">
          <w:rPr>
            <w:rFonts w:eastAsiaTheme="minorHAnsi"/>
            <w:bCs/>
            <w:color w:val="0000FF"/>
            <w:sz w:val="22"/>
            <w:szCs w:val="22"/>
            <w:lang w:eastAsia="en-US"/>
          </w:rPr>
          <w:t>частью 4</w:t>
        </w:r>
      </w:hyperlink>
      <w:r w:rsidRPr="006F4DA0">
        <w:rPr>
          <w:rFonts w:eastAsiaTheme="minorHAnsi"/>
          <w:bCs/>
          <w:sz w:val="22"/>
          <w:szCs w:val="22"/>
          <w:lang w:eastAsia="en-US"/>
        </w:rPr>
        <w:t xml:space="preserve"> настоящей статьи. В случае, если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или электронного аукциона цена контракта снижена на двадцать пять процентов и более от начальной (максимальной) цены контракта, победитель соответствующей электронной процедуры одновременно предоставляет обеспечение исполнения контракта в соответствии с </w:t>
      </w:r>
      <w:hyperlink r:id="rId163" w:history="1">
        <w:r w:rsidRPr="006F4DA0">
          <w:rPr>
            <w:rFonts w:eastAsiaTheme="minorHAnsi"/>
            <w:bCs/>
            <w:color w:val="0000FF"/>
            <w:sz w:val="22"/>
            <w:szCs w:val="22"/>
            <w:lang w:eastAsia="en-US"/>
          </w:rPr>
          <w:t>частью 1 статьи 37</w:t>
        </w:r>
      </w:hyperlink>
      <w:r w:rsidRPr="006F4DA0">
        <w:rPr>
          <w:rFonts w:eastAsiaTheme="minorHAnsi"/>
          <w:bCs/>
          <w:sz w:val="22"/>
          <w:szCs w:val="22"/>
          <w:lang w:eastAsia="en-US"/>
        </w:rPr>
        <w:t xml:space="preserve"> настоящего Федерального закона, обеспечение исполнения контракта или информацию, предусмотренные </w:t>
      </w:r>
      <w:hyperlink r:id="rId164" w:history="1">
        <w:r w:rsidRPr="006F4DA0">
          <w:rPr>
            <w:rFonts w:eastAsiaTheme="minorHAnsi"/>
            <w:bCs/>
            <w:color w:val="0000FF"/>
            <w:sz w:val="22"/>
            <w:szCs w:val="22"/>
            <w:lang w:eastAsia="en-US"/>
          </w:rPr>
          <w:t>частью 2 статьи 37</w:t>
        </w:r>
      </w:hyperlink>
      <w:r w:rsidRPr="006F4DA0">
        <w:rPr>
          <w:rFonts w:eastAsiaTheme="minorHAnsi"/>
          <w:bCs/>
          <w:sz w:val="22"/>
          <w:szCs w:val="22"/>
          <w:lang w:eastAsia="en-US"/>
        </w:rPr>
        <w:t xml:space="preserve"> настоящего Федерального закона, а также обоснование цены контракта в соответствии с </w:t>
      </w:r>
      <w:hyperlink r:id="rId165" w:history="1">
        <w:r w:rsidRPr="006F4DA0">
          <w:rPr>
            <w:rFonts w:eastAsiaTheme="minorHAnsi"/>
            <w:bCs/>
            <w:color w:val="0000FF"/>
            <w:sz w:val="22"/>
            <w:szCs w:val="22"/>
            <w:lang w:eastAsia="en-US"/>
          </w:rPr>
          <w:t>частью 9 статьи 37</w:t>
        </w:r>
      </w:hyperlink>
      <w:r w:rsidRPr="006F4DA0">
        <w:rPr>
          <w:rFonts w:eastAsiaTheme="minorHAnsi"/>
          <w:bCs/>
          <w:sz w:val="22"/>
          <w:szCs w:val="22"/>
          <w:lang w:eastAsia="en-US"/>
        </w:rPr>
        <w:t xml:space="preserve">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bookmarkStart w:id="15" w:name="Par3"/>
      <w:bookmarkEnd w:id="15"/>
      <w:r w:rsidRPr="006F4DA0">
        <w:rPr>
          <w:rFonts w:eastAsiaTheme="minorHAnsi"/>
          <w:bCs/>
          <w:sz w:val="22"/>
          <w:szCs w:val="22"/>
          <w:lang w:eastAsia="en-US"/>
        </w:rPr>
        <w:t xml:space="preserve">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w:t>
      </w:r>
      <w:hyperlink w:anchor="Par1" w:history="1">
        <w:r w:rsidRPr="006F4DA0">
          <w:rPr>
            <w:rFonts w:eastAsiaTheme="minorHAnsi"/>
            <w:bCs/>
            <w:color w:val="0000FF"/>
            <w:sz w:val="22"/>
            <w:szCs w:val="22"/>
            <w:lang w:eastAsia="en-US"/>
          </w:rPr>
          <w:t>частью 2</w:t>
        </w:r>
      </w:hyperlink>
      <w:r w:rsidRPr="006F4DA0">
        <w:rPr>
          <w:rFonts w:eastAsiaTheme="minorHAnsi"/>
          <w:bCs/>
          <w:sz w:val="22"/>
          <w:szCs w:val="22"/>
          <w:lang w:eastAsia="en-US"/>
        </w:rPr>
        <w:t xml:space="preserve">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bookmarkStart w:id="16" w:name="Par4"/>
      <w:bookmarkEnd w:id="16"/>
      <w:r w:rsidRPr="006F4DA0">
        <w:rPr>
          <w:rFonts w:eastAsiaTheme="minorHAnsi"/>
          <w:bCs/>
          <w:sz w:val="22"/>
          <w:szCs w:val="22"/>
          <w:lang w:eastAsia="en-US"/>
        </w:rPr>
        <w:t xml:space="preserve">5. В течение трех рабочих дней с даты размещения победителем электронной процедуры на электронной площадке в соответствии с </w:t>
      </w:r>
      <w:hyperlink w:anchor="Par3" w:history="1">
        <w:r w:rsidRPr="006F4DA0">
          <w:rPr>
            <w:rFonts w:eastAsiaTheme="minorHAnsi"/>
            <w:bCs/>
            <w:color w:val="0000FF"/>
            <w:sz w:val="22"/>
            <w:szCs w:val="22"/>
            <w:lang w:eastAsia="en-US"/>
          </w:rPr>
          <w:t>частью 4</w:t>
        </w:r>
      </w:hyperlink>
      <w:r w:rsidRPr="006F4DA0">
        <w:rPr>
          <w:rFonts w:eastAsiaTheme="minorHAnsi"/>
          <w:bCs/>
          <w:sz w:val="22"/>
          <w:szCs w:val="22"/>
          <w:lang w:eastAsia="en-US"/>
        </w:rP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w:t>
      </w:r>
      <w:hyperlink w:anchor="Par3" w:history="1">
        <w:r w:rsidRPr="006F4DA0">
          <w:rPr>
            <w:rFonts w:eastAsiaTheme="minorHAnsi"/>
            <w:bCs/>
            <w:color w:val="0000FF"/>
            <w:sz w:val="22"/>
            <w:szCs w:val="22"/>
            <w:lang w:eastAsia="en-US"/>
          </w:rPr>
          <w:t>частью 4</w:t>
        </w:r>
      </w:hyperlink>
      <w:r w:rsidRPr="006F4DA0">
        <w:rPr>
          <w:rFonts w:eastAsiaTheme="minorHAnsi"/>
          <w:bCs/>
          <w:sz w:val="22"/>
          <w:szCs w:val="22"/>
          <w:lang w:eastAsia="en-US"/>
        </w:rPr>
        <w:t xml:space="preserve"> настоящей статьи.</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bookmarkStart w:id="17" w:name="Par5"/>
      <w:bookmarkEnd w:id="17"/>
      <w:r w:rsidRPr="006F4DA0">
        <w:rPr>
          <w:rFonts w:eastAsiaTheme="minorHAnsi"/>
          <w:bCs/>
          <w:sz w:val="22"/>
          <w:szCs w:val="22"/>
          <w:lang w:eastAsia="en-US"/>
        </w:rPr>
        <w:t xml:space="preserve">6. В течение трех рабочих дней с даты размещения заказчиком в единой информационной системе и на электронной площадке документов, предусмотренных </w:t>
      </w:r>
      <w:hyperlink w:anchor="Par4" w:history="1">
        <w:r w:rsidRPr="006F4DA0">
          <w:rPr>
            <w:rFonts w:eastAsiaTheme="minorHAnsi"/>
            <w:bCs/>
            <w:color w:val="0000FF"/>
            <w:sz w:val="22"/>
            <w:szCs w:val="22"/>
            <w:lang w:eastAsia="en-US"/>
          </w:rPr>
          <w:t>частью 5</w:t>
        </w:r>
      </w:hyperlink>
      <w:r w:rsidRPr="006F4DA0">
        <w:rPr>
          <w:rFonts w:eastAsiaTheme="minorHAnsi"/>
          <w:bCs/>
          <w:sz w:val="22"/>
          <w:szCs w:val="22"/>
          <w:lang w:eastAsia="en-US"/>
        </w:rPr>
        <w:t xml:space="preserve"> настоящей статьи,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hyperlink w:anchor="Par2" w:history="1">
        <w:r w:rsidRPr="006F4DA0">
          <w:rPr>
            <w:rFonts w:eastAsiaTheme="minorHAnsi"/>
            <w:bCs/>
            <w:color w:val="0000FF"/>
            <w:sz w:val="22"/>
            <w:szCs w:val="22"/>
            <w:lang w:eastAsia="en-US"/>
          </w:rPr>
          <w:t>частью 3</w:t>
        </w:r>
      </w:hyperlink>
      <w:r w:rsidRPr="006F4DA0">
        <w:rPr>
          <w:rFonts w:eastAsiaTheme="minorHAnsi"/>
          <w:bCs/>
          <w:sz w:val="22"/>
          <w:szCs w:val="22"/>
          <w:lang w:eastAsia="en-US"/>
        </w:rPr>
        <w:t xml:space="preserve"> настоящей статьи, подтверждающие предоставление обеспечения исполнения контракта и подписанные усиленной электронной подписью указанного лица.</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bookmarkStart w:id="18" w:name="Par6"/>
      <w:bookmarkEnd w:id="18"/>
      <w:r w:rsidRPr="006F4DA0">
        <w:rPr>
          <w:rFonts w:eastAsiaTheme="minorHAnsi"/>
          <w:bCs/>
          <w:sz w:val="22"/>
          <w:szCs w:val="22"/>
          <w:lang w:eastAsia="en-US"/>
        </w:rPr>
        <w:t>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r w:rsidRPr="006F4DA0">
        <w:rPr>
          <w:rFonts w:eastAsiaTheme="minorHAnsi"/>
          <w:bCs/>
          <w:sz w:val="22"/>
          <w:szCs w:val="22"/>
          <w:lang w:eastAsia="en-US"/>
        </w:rPr>
        <w:lastRenderedPageBreak/>
        <w:t xml:space="preserve">8. С момента размещения в единой информационной системе предусмотренного </w:t>
      </w:r>
      <w:hyperlink w:anchor="Par6" w:history="1">
        <w:r w:rsidRPr="006F4DA0">
          <w:rPr>
            <w:rFonts w:eastAsiaTheme="minorHAnsi"/>
            <w:bCs/>
            <w:color w:val="0000FF"/>
            <w:sz w:val="22"/>
            <w:szCs w:val="22"/>
            <w:lang w:eastAsia="en-US"/>
          </w:rPr>
          <w:t>частью 7</w:t>
        </w:r>
      </w:hyperlink>
      <w:r w:rsidRPr="006F4DA0">
        <w:rPr>
          <w:rFonts w:eastAsiaTheme="minorHAnsi"/>
          <w:bCs/>
          <w:sz w:val="22"/>
          <w:szCs w:val="22"/>
          <w:lang w:eastAsia="en-US"/>
        </w:rPr>
        <w:t xml:space="preserve"> настоящей статьи и подписанного заказчиком контракта он считается заключенным.</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r w:rsidRPr="006F4DA0">
        <w:rPr>
          <w:rFonts w:eastAsiaTheme="minorHAnsi"/>
          <w:bCs/>
          <w:sz w:val="22"/>
          <w:szCs w:val="22"/>
          <w:lang w:eastAsia="en-US"/>
        </w:rPr>
        <w:t xml:space="preserve">9. Контракт может быть заключен не ранее чем через десять дней с даты размещения в единой информационной системе указанных в </w:t>
      </w:r>
      <w:hyperlink r:id="rId166" w:history="1">
        <w:r w:rsidRPr="006F4DA0">
          <w:rPr>
            <w:rFonts w:eastAsiaTheme="minorHAnsi"/>
            <w:bCs/>
            <w:color w:val="0000FF"/>
            <w:sz w:val="22"/>
            <w:szCs w:val="22"/>
            <w:lang w:eastAsia="en-US"/>
          </w:rPr>
          <w:t>части 12 статьи 54.7</w:t>
        </w:r>
      </w:hyperlink>
      <w:r w:rsidRPr="006F4DA0">
        <w:rPr>
          <w:rFonts w:eastAsiaTheme="minorHAnsi"/>
          <w:bCs/>
          <w:sz w:val="22"/>
          <w:szCs w:val="22"/>
          <w:lang w:eastAsia="en-US"/>
        </w:rPr>
        <w:t xml:space="preserve">, </w:t>
      </w:r>
      <w:hyperlink r:id="rId167" w:history="1">
        <w:r w:rsidRPr="006F4DA0">
          <w:rPr>
            <w:rFonts w:eastAsiaTheme="minorHAnsi"/>
            <w:bCs/>
            <w:color w:val="0000FF"/>
            <w:sz w:val="22"/>
            <w:szCs w:val="22"/>
            <w:lang w:eastAsia="en-US"/>
          </w:rPr>
          <w:t>части 8 статьи 69</w:t>
        </w:r>
      </w:hyperlink>
      <w:r w:rsidRPr="006F4DA0">
        <w:rPr>
          <w:rFonts w:eastAsiaTheme="minorHAnsi"/>
          <w:bCs/>
          <w:sz w:val="22"/>
          <w:szCs w:val="22"/>
          <w:lang w:eastAsia="en-US"/>
        </w:rPr>
        <w:t xml:space="preserve"> настоящего Федерального закона, </w:t>
      </w:r>
      <w:hyperlink w:anchor="Par12" w:history="1">
        <w:r w:rsidRPr="006F4DA0">
          <w:rPr>
            <w:rFonts w:eastAsiaTheme="minorHAnsi"/>
            <w:bCs/>
            <w:color w:val="0000FF"/>
            <w:sz w:val="22"/>
            <w:szCs w:val="22"/>
            <w:lang w:eastAsia="en-US"/>
          </w:rPr>
          <w:t>части 13</w:t>
        </w:r>
      </w:hyperlink>
      <w:r w:rsidRPr="006F4DA0">
        <w:rPr>
          <w:rFonts w:eastAsiaTheme="minorHAnsi"/>
          <w:bCs/>
          <w:sz w:val="22"/>
          <w:szCs w:val="22"/>
          <w:lang w:eastAsia="en-US"/>
        </w:rPr>
        <w:t xml:space="preserve"> настоящей статьи протоколов, а в случае определения поставщика (подрядчика, исполнителя) путем проведения запроса котировок в электронной форме или запроса предложений в электронной форме не ранее чем через семь дней с даты размещения в единой информационной системе указанных в </w:t>
      </w:r>
      <w:hyperlink r:id="rId168" w:history="1">
        <w:r w:rsidRPr="006F4DA0">
          <w:rPr>
            <w:rFonts w:eastAsiaTheme="minorHAnsi"/>
            <w:bCs/>
            <w:color w:val="0000FF"/>
            <w:sz w:val="22"/>
            <w:szCs w:val="22"/>
            <w:lang w:eastAsia="en-US"/>
          </w:rPr>
          <w:t>части 8 статьи 82.4</w:t>
        </w:r>
      </w:hyperlink>
      <w:r w:rsidRPr="006F4DA0">
        <w:rPr>
          <w:rFonts w:eastAsiaTheme="minorHAnsi"/>
          <w:bCs/>
          <w:sz w:val="22"/>
          <w:szCs w:val="22"/>
          <w:lang w:eastAsia="en-US"/>
        </w:rPr>
        <w:t xml:space="preserve">, </w:t>
      </w:r>
      <w:hyperlink r:id="rId169" w:history="1">
        <w:r w:rsidRPr="006F4DA0">
          <w:rPr>
            <w:rFonts w:eastAsiaTheme="minorHAnsi"/>
            <w:bCs/>
            <w:color w:val="0000FF"/>
            <w:sz w:val="22"/>
            <w:szCs w:val="22"/>
            <w:lang w:eastAsia="en-US"/>
          </w:rPr>
          <w:t>части 23 статьи 83.1</w:t>
        </w:r>
      </w:hyperlink>
      <w:r w:rsidRPr="006F4DA0">
        <w:rPr>
          <w:rFonts w:eastAsiaTheme="minorHAnsi"/>
          <w:bCs/>
          <w:sz w:val="22"/>
          <w:szCs w:val="22"/>
          <w:lang w:eastAsia="en-US"/>
        </w:rPr>
        <w:t xml:space="preserve"> настоящего Федерального закона протоколов.</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r w:rsidRPr="006F4DA0">
        <w:rPr>
          <w:rFonts w:eastAsiaTheme="minorHAnsi"/>
          <w:bCs/>
          <w:sz w:val="22"/>
          <w:szCs w:val="22"/>
          <w:lang w:eastAsia="en-US"/>
        </w:rPr>
        <w:t>10. 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r w:rsidRPr="006F4DA0">
        <w:rPr>
          <w:rFonts w:eastAsiaTheme="minorHAnsi"/>
          <w:bCs/>
          <w:sz w:val="22"/>
          <w:szCs w:val="22"/>
          <w:lang w:eastAsia="en-US"/>
        </w:rPr>
        <w:t xml:space="preserve">11. Блокирование денежных средств на специальном счете победителя в целях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прекращается в сроки, установленные </w:t>
      </w:r>
      <w:hyperlink r:id="rId170" w:history="1">
        <w:r w:rsidRPr="006F4DA0">
          <w:rPr>
            <w:rFonts w:eastAsiaTheme="minorHAnsi"/>
            <w:bCs/>
            <w:color w:val="0000FF"/>
            <w:sz w:val="22"/>
            <w:szCs w:val="22"/>
            <w:lang w:eastAsia="en-US"/>
          </w:rPr>
          <w:t>частью 8 статьи 44</w:t>
        </w:r>
      </w:hyperlink>
      <w:r w:rsidRPr="006F4DA0">
        <w:rPr>
          <w:rFonts w:eastAsiaTheme="minorHAnsi"/>
          <w:bCs/>
          <w:sz w:val="22"/>
          <w:szCs w:val="22"/>
          <w:lang w:eastAsia="en-US"/>
        </w:rPr>
        <w:t xml:space="preserve"> настоящего Федерального закона.</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r w:rsidRPr="006F4DA0">
        <w:rPr>
          <w:rFonts w:eastAsiaTheme="minorHAnsi"/>
          <w:bCs/>
          <w:sz w:val="22"/>
          <w:szCs w:val="22"/>
          <w:lang w:eastAsia="en-US"/>
        </w:rPr>
        <w:t xml:space="preserve">12. В случае, предусмотренном </w:t>
      </w:r>
      <w:hyperlink r:id="rId171" w:history="1">
        <w:r w:rsidRPr="006F4DA0">
          <w:rPr>
            <w:rFonts w:eastAsiaTheme="minorHAnsi"/>
            <w:bCs/>
            <w:color w:val="0000FF"/>
            <w:sz w:val="22"/>
            <w:szCs w:val="22"/>
            <w:lang w:eastAsia="en-US"/>
          </w:rPr>
          <w:t>частью 23 статьи 68</w:t>
        </w:r>
      </w:hyperlink>
      <w:r w:rsidRPr="006F4DA0">
        <w:rPr>
          <w:rFonts w:eastAsiaTheme="minorHAnsi"/>
          <w:bCs/>
          <w:sz w:val="22"/>
          <w:szCs w:val="22"/>
          <w:lang w:eastAsia="en-US"/>
        </w:rPr>
        <w:t xml:space="preserve">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r w:rsidRPr="006F4DA0">
        <w:rPr>
          <w:rFonts w:eastAsiaTheme="minorHAnsi"/>
          <w:bCs/>
          <w:sz w:val="22"/>
          <w:szCs w:val="22"/>
          <w:lang w:eastAsia="en-US"/>
        </w:rPr>
        <w:t xml:space="preserve">13. Победитель электронной процедуры (за исключением победителя, предусмотренного </w:t>
      </w:r>
      <w:hyperlink w:anchor="Par13" w:history="1">
        <w:r w:rsidRPr="006F4DA0">
          <w:rPr>
            <w:rFonts w:eastAsiaTheme="minorHAnsi"/>
            <w:bCs/>
            <w:color w:val="0000FF"/>
            <w:sz w:val="22"/>
            <w:szCs w:val="22"/>
            <w:lang w:eastAsia="en-US"/>
          </w:rPr>
          <w:t>частью 14</w:t>
        </w:r>
      </w:hyperlink>
      <w:r w:rsidRPr="006F4DA0">
        <w:rPr>
          <w:rFonts w:eastAsiaTheme="minorHAnsi"/>
          <w:bCs/>
          <w:sz w:val="22"/>
          <w:szCs w:val="22"/>
          <w:lang w:eastAsia="en-US"/>
        </w:rPr>
        <w:t xml:space="preserve"> настоящей статьи) признается заказчиком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w:anchor="Par3" w:history="1">
        <w:r w:rsidRPr="006F4DA0">
          <w:rPr>
            <w:rFonts w:eastAsiaTheme="minorHAnsi"/>
            <w:bCs/>
            <w:color w:val="0000FF"/>
            <w:sz w:val="22"/>
            <w:szCs w:val="22"/>
            <w:lang w:eastAsia="en-US"/>
          </w:rPr>
          <w:t>частью 4</w:t>
        </w:r>
      </w:hyperlink>
      <w:r w:rsidRPr="006F4DA0">
        <w:rPr>
          <w:rFonts w:eastAsiaTheme="minorHAnsi"/>
          <w:bCs/>
          <w:sz w:val="22"/>
          <w:szCs w:val="22"/>
          <w:lang w:eastAsia="en-US"/>
        </w:rPr>
        <w:t xml:space="preserve"> настоящей статьи, или не исполнил требования, предусмотренные </w:t>
      </w:r>
      <w:hyperlink r:id="rId172" w:history="1">
        <w:r w:rsidRPr="006F4DA0">
          <w:rPr>
            <w:rFonts w:eastAsiaTheme="minorHAnsi"/>
            <w:bCs/>
            <w:color w:val="0000FF"/>
            <w:sz w:val="22"/>
            <w:szCs w:val="22"/>
            <w:lang w:eastAsia="en-US"/>
          </w:rPr>
          <w:t>статьей 37</w:t>
        </w:r>
      </w:hyperlink>
      <w:r w:rsidRPr="006F4DA0">
        <w:rPr>
          <w:rFonts w:eastAsiaTheme="minorHAnsi"/>
          <w:bCs/>
          <w:sz w:val="22"/>
          <w:szCs w:val="22"/>
          <w:lang w:eastAsia="en-US"/>
        </w:rPr>
        <w:t xml:space="preserve"> настоящего Федерального закона (в случае снижения при проведении электронного аукциона или конкурса цены контракта на двадцать пять процентов и более от начальной (максимальной) цены контракта).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офакте, являющемся основанием для такого признания, а также реквизиты документов, подтверждающих этот факт.</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bookmarkStart w:id="19" w:name="Par13"/>
      <w:bookmarkEnd w:id="19"/>
      <w:r w:rsidRPr="006F4DA0">
        <w:rPr>
          <w:rFonts w:eastAsiaTheme="minorHAnsi"/>
          <w:bCs/>
          <w:sz w:val="22"/>
          <w:szCs w:val="22"/>
          <w:lang w:eastAsia="en-US"/>
        </w:rPr>
        <w:t>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r w:rsidRPr="006F4DA0">
        <w:rPr>
          <w:rFonts w:eastAsiaTheme="minorHAnsi"/>
          <w:bCs/>
          <w:sz w:val="22"/>
          <w:szCs w:val="22"/>
          <w:lang w:eastAsia="en-US"/>
        </w:rPr>
        <w:t xml:space="preserve">15. Участник электронной процедуры, признанный победителем электронной процедуры в соответствии с </w:t>
      </w:r>
      <w:hyperlink w:anchor="Par13" w:history="1">
        <w:r w:rsidRPr="006F4DA0">
          <w:rPr>
            <w:rFonts w:eastAsiaTheme="minorHAnsi"/>
            <w:bCs/>
            <w:color w:val="0000FF"/>
            <w:sz w:val="22"/>
            <w:szCs w:val="22"/>
            <w:lang w:eastAsia="en-US"/>
          </w:rPr>
          <w:t>частью 14</w:t>
        </w:r>
      </w:hyperlink>
      <w:r w:rsidRPr="006F4DA0">
        <w:rPr>
          <w:rFonts w:eastAsiaTheme="minorHAnsi"/>
          <w:bCs/>
          <w:sz w:val="22"/>
          <w:szCs w:val="22"/>
          <w:lang w:eastAsia="en-US"/>
        </w:rPr>
        <w:t xml:space="preserve"> настоящей статьи, вправе подписать проект контракта или разместить предусмотренный </w:t>
      </w:r>
      <w:hyperlink w:anchor="Par3" w:history="1">
        <w:r w:rsidRPr="006F4DA0">
          <w:rPr>
            <w:rFonts w:eastAsiaTheme="minorHAnsi"/>
            <w:bCs/>
            <w:color w:val="0000FF"/>
            <w:sz w:val="22"/>
            <w:szCs w:val="22"/>
            <w:lang w:eastAsia="en-US"/>
          </w:rPr>
          <w:t>частью 4</w:t>
        </w:r>
      </w:hyperlink>
      <w:r w:rsidRPr="006F4DA0">
        <w:rPr>
          <w:rFonts w:eastAsiaTheme="minorHAnsi"/>
          <w:bCs/>
          <w:sz w:val="22"/>
          <w:szCs w:val="22"/>
          <w:lang w:eastAsia="en-US"/>
        </w:rPr>
        <w:t xml:space="preserve">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w:t>
      </w:r>
      <w:hyperlink r:id="rId173" w:history="1">
        <w:r w:rsidRPr="006F4DA0">
          <w:rPr>
            <w:rFonts w:eastAsiaTheme="minorHAnsi"/>
            <w:bCs/>
            <w:color w:val="0000FF"/>
            <w:sz w:val="22"/>
            <w:szCs w:val="22"/>
            <w:lang w:eastAsia="en-US"/>
          </w:rPr>
          <w:t>частью 23 статьи 68</w:t>
        </w:r>
      </w:hyperlink>
      <w:r w:rsidRPr="006F4DA0">
        <w:rPr>
          <w:rFonts w:eastAsiaTheme="minorHAnsi"/>
          <w:bCs/>
          <w:sz w:val="22"/>
          <w:szCs w:val="22"/>
          <w:lang w:eastAsia="en-US"/>
        </w:rPr>
        <w:t xml:space="preserve">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w:t>
      </w:r>
      <w:hyperlink w:anchor="Par5" w:history="1">
        <w:r w:rsidRPr="006F4DA0">
          <w:rPr>
            <w:rFonts w:eastAsiaTheme="minorHAnsi"/>
            <w:bCs/>
            <w:color w:val="0000FF"/>
            <w:sz w:val="22"/>
            <w:szCs w:val="22"/>
            <w:lang w:eastAsia="en-US"/>
          </w:rPr>
          <w:t>части 6</w:t>
        </w:r>
      </w:hyperlink>
      <w:r w:rsidRPr="006F4DA0">
        <w:rPr>
          <w:rFonts w:eastAsiaTheme="minorHAnsi"/>
          <w:bCs/>
          <w:sz w:val="22"/>
          <w:szCs w:val="22"/>
          <w:lang w:eastAsia="en-US"/>
        </w:rPr>
        <w:t xml:space="preserve"> настоящей статьи и (или) непредоставления обеспечения исполнения контракта либо неисполнения требования, предусмотренного </w:t>
      </w:r>
      <w:hyperlink r:id="rId174" w:history="1">
        <w:r w:rsidRPr="006F4DA0">
          <w:rPr>
            <w:rFonts w:eastAsiaTheme="minorHAnsi"/>
            <w:bCs/>
            <w:color w:val="0000FF"/>
            <w:sz w:val="22"/>
            <w:szCs w:val="22"/>
            <w:lang w:eastAsia="en-US"/>
          </w:rPr>
          <w:t>статьей 37</w:t>
        </w:r>
      </w:hyperlink>
      <w:r w:rsidRPr="006F4DA0">
        <w:rPr>
          <w:rFonts w:eastAsiaTheme="minorHAnsi"/>
          <w:bCs/>
          <w:sz w:val="22"/>
          <w:szCs w:val="22"/>
          <w:lang w:eastAsia="en-US"/>
        </w:rPr>
        <w:t xml:space="preserve"> настоящего Федерального закона, в случае подписания проекта контракта в соответствии с </w:t>
      </w:r>
      <w:hyperlink w:anchor="Par2" w:history="1">
        <w:r w:rsidRPr="006F4DA0">
          <w:rPr>
            <w:rFonts w:eastAsiaTheme="minorHAnsi"/>
            <w:bCs/>
            <w:color w:val="0000FF"/>
            <w:sz w:val="22"/>
            <w:szCs w:val="22"/>
            <w:lang w:eastAsia="en-US"/>
          </w:rPr>
          <w:t>частью 3</w:t>
        </w:r>
      </w:hyperlink>
      <w:r w:rsidRPr="006F4DA0">
        <w:rPr>
          <w:rFonts w:eastAsiaTheme="minorHAnsi"/>
          <w:bCs/>
          <w:sz w:val="22"/>
          <w:szCs w:val="22"/>
          <w:lang w:eastAsia="en-US"/>
        </w:rPr>
        <w:t xml:space="preserve"> настоящей статьи. Такой победитель признается отказавшимся от заключения контракта в случае, если в срок, предусмотренный </w:t>
      </w:r>
      <w:hyperlink w:anchor="Par2" w:history="1">
        <w:r w:rsidRPr="006F4DA0">
          <w:rPr>
            <w:rFonts w:eastAsiaTheme="minorHAnsi"/>
            <w:bCs/>
            <w:color w:val="0000FF"/>
            <w:sz w:val="22"/>
            <w:szCs w:val="22"/>
            <w:lang w:eastAsia="en-US"/>
          </w:rPr>
          <w:t>частью 3</w:t>
        </w:r>
      </w:hyperlink>
      <w:r w:rsidRPr="006F4DA0">
        <w:rPr>
          <w:rFonts w:eastAsiaTheme="minorHAnsi"/>
          <w:bCs/>
          <w:sz w:val="22"/>
          <w:szCs w:val="22"/>
          <w:lang w:eastAsia="en-US"/>
        </w:rPr>
        <w:t xml:space="preserve"> настоящей статьи,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rsidR="00DD4644" w:rsidRPr="006F4DA0" w:rsidRDefault="00DD4644" w:rsidP="0077501E">
      <w:pPr>
        <w:suppressAutoHyphens w:val="0"/>
        <w:autoSpaceDE w:val="0"/>
        <w:autoSpaceDN w:val="0"/>
        <w:adjustRightInd w:val="0"/>
        <w:ind w:firstLine="540"/>
        <w:jc w:val="both"/>
        <w:rPr>
          <w:rFonts w:eastAsiaTheme="minorHAnsi"/>
          <w:bCs/>
          <w:sz w:val="22"/>
          <w:szCs w:val="22"/>
          <w:lang w:eastAsia="en-US"/>
        </w:rPr>
      </w:pPr>
      <w:r w:rsidRPr="006F4DA0">
        <w:rPr>
          <w:rFonts w:eastAsiaTheme="minorHAnsi"/>
          <w:bCs/>
          <w:sz w:val="22"/>
          <w:szCs w:val="22"/>
          <w:lang w:eastAsia="en-US"/>
        </w:rPr>
        <w:t xml:space="preserve">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w:t>
      </w:r>
      <w:r w:rsidRPr="006F4DA0">
        <w:rPr>
          <w:rFonts w:eastAsiaTheme="minorHAnsi"/>
          <w:bCs/>
          <w:sz w:val="22"/>
          <w:szCs w:val="22"/>
          <w:lang w:eastAsia="en-US"/>
        </w:rPr>
        <w:lastRenderedPageBreak/>
        <w:t>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80399B" w:rsidRPr="006F4DA0" w:rsidRDefault="0080399B" w:rsidP="00375E87">
      <w:pPr>
        <w:pStyle w:val="ab"/>
        <w:widowControl w:val="0"/>
        <w:numPr>
          <w:ilvl w:val="0"/>
          <w:numId w:val="4"/>
        </w:numPr>
        <w:autoSpaceDE w:val="0"/>
        <w:autoSpaceDN w:val="0"/>
        <w:adjustRightInd w:val="0"/>
        <w:ind w:left="0" w:firstLine="709"/>
        <w:jc w:val="both"/>
        <w:rPr>
          <w:rFonts w:eastAsia="Arial Unicode MS"/>
          <w:b/>
          <w:sz w:val="22"/>
          <w:szCs w:val="22"/>
        </w:rPr>
      </w:pPr>
      <w:r w:rsidRPr="006F4DA0">
        <w:rPr>
          <w:rFonts w:eastAsia="Arial Unicode MS"/>
          <w:b/>
          <w:sz w:val="22"/>
          <w:szCs w:val="22"/>
        </w:rPr>
        <w:t>Порядок, даты начала и окончания срока предоставления участникам такого аукциона разъяснений положений документации о таком аукционе:</w:t>
      </w:r>
    </w:p>
    <w:p w:rsidR="001607DC" w:rsidRPr="006F4DA0" w:rsidRDefault="001607DC" w:rsidP="001607DC">
      <w:pPr>
        <w:pStyle w:val="HTML"/>
        <w:ind w:firstLine="540"/>
        <w:jc w:val="both"/>
        <w:rPr>
          <w:rFonts w:ascii="Times New Roman" w:hAnsi="Times New Roman" w:cs="Times New Roman"/>
          <w:sz w:val="22"/>
          <w:szCs w:val="22"/>
        </w:rPr>
      </w:pPr>
      <w:r w:rsidRPr="006F4DA0">
        <w:rPr>
          <w:rFonts w:ascii="Times New Roman" w:hAnsi="Times New Roman" w:cs="Times New Roman"/>
          <w:sz w:val="22"/>
          <w:szCs w:val="22"/>
        </w:rPr>
        <w:t>В случае проведения электронного аукциона заказчик размещает в единой информационной системе документацию о таком аукционе в сроки, указанные в частях 2 и 3 статьи 63 настоящего Федерального закона, одновременно с размещением извещения о проведении такого аукциона.</w:t>
      </w:r>
    </w:p>
    <w:p w:rsidR="001607DC" w:rsidRPr="006F4DA0" w:rsidRDefault="001607DC" w:rsidP="001607DC">
      <w:pPr>
        <w:pStyle w:val="HTML"/>
        <w:ind w:firstLine="540"/>
        <w:jc w:val="both"/>
        <w:rPr>
          <w:rFonts w:ascii="Times New Roman" w:hAnsi="Times New Roman" w:cs="Times New Roman"/>
          <w:sz w:val="22"/>
          <w:szCs w:val="22"/>
        </w:rPr>
      </w:pPr>
      <w:r w:rsidRPr="006F4DA0">
        <w:rPr>
          <w:rFonts w:ascii="Times New Roman" w:hAnsi="Times New Roman" w:cs="Times New Roman"/>
          <w:sz w:val="22"/>
          <w:szCs w:val="22"/>
        </w:rPr>
        <w:t>2. Документация об электронном аукционе должна быть доступна для ознакомления без взимания платы.</w:t>
      </w:r>
    </w:p>
    <w:p w:rsidR="001607DC" w:rsidRPr="006F4DA0" w:rsidRDefault="001607DC" w:rsidP="001607DC">
      <w:pPr>
        <w:pStyle w:val="HTML"/>
        <w:ind w:firstLine="540"/>
        <w:jc w:val="both"/>
        <w:rPr>
          <w:rFonts w:ascii="Times New Roman" w:hAnsi="Times New Roman" w:cs="Times New Roman"/>
          <w:sz w:val="22"/>
          <w:szCs w:val="22"/>
        </w:rPr>
      </w:pPr>
      <w:bookmarkStart w:id="20" w:name="p1964"/>
      <w:bookmarkEnd w:id="20"/>
      <w:r w:rsidRPr="006F4DA0">
        <w:rPr>
          <w:rFonts w:ascii="Times New Roman" w:hAnsi="Times New Roman" w:cs="Times New Roman"/>
          <w:sz w:val="22"/>
          <w:szCs w:val="22"/>
        </w:rPr>
        <w:t>3. Любой участник электронного аукциона, 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 (в ред. Федерального закона от 31.12.2017 N 504-ФЗ)</w:t>
      </w:r>
    </w:p>
    <w:p w:rsidR="001607DC" w:rsidRPr="006F4DA0" w:rsidRDefault="001607DC" w:rsidP="001607DC">
      <w:pPr>
        <w:pStyle w:val="HTML"/>
        <w:ind w:firstLine="540"/>
        <w:jc w:val="both"/>
        <w:rPr>
          <w:rFonts w:ascii="Times New Roman" w:hAnsi="Times New Roman" w:cs="Times New Roman"/>
          <w:sz w:val="22"/>
          <w:szCs w:val="22"/>
        </w:rPr>
      </w:pPr>
      <w:r w:rsidRPr="006F4DA0">
        <w:rPr>
          <w:rFonts w:ascii="Times New Roman" w:hAnsi="Times New Roman" w:cs="Times New Roman"/>
          <w:sz w:val="22"/>
          <w:szCs w:val="22"/>
        </w:rPr>
        <w:t xml:space="preserve">4. В течение двух дней с даты поступления от оператора электронной площадки указанного в </w:t>
      </w:r>
      <w:hyperlink r:id="rId175" w:anchor="p1964" w:history="1">
        <w:r w:rsidRPr="006F4DA0">
          <w:rPr>
            <w:rStyle w:val="a4"/>
            <w:rFonts w:ascii="Times New Roman" w:hAnsi="Times New Roman" w:cs="Times New Roman"/>
            <w:sz w:val="22"/>
            <w:szCs w:val="22"/>
          </w:rPr>
          <w:t>части 3</w:t>
        </w:r>
      </w:hyperlink>
      <w:r w:rsidRPr="006F4DA0">
        <w:rPr>
          <w:rFonts w:ascii="Times New Roman" w:hAnsi="Times New Roman" w:cs="Times New Roman"/>
          <w:sz w:val="22"/>
          <w:szCs w:val="22"/>
        </w:rPr>
        <w:t xml:space="preserve">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rsidR="001607DC" w:rsidRPr="006F4DA0" w:rsidRDefault="001607DC" w:rsidP="001607DC">
      <w:pPr>
        <w:pStyle w:val="HTML"/>
        <w:ind w:firstLine="540"/>
        <w:jc w:val="both"/>
        <w:rPr>
          <w:rFonts w:ascii="Times New Roman" w:hAnsi="Times New Roman" w:cs="Times New Roman"/>
          <w:sz w:val="22"/>
          <w:szCs w:val="22"/>
        </w:rPr>
      </w:pPr>
      <w:r w:rsidRPr="006F4DA0">
        <w:rPr>
          <w:rFonts w:ascii="Times New Roman" w:hAnsi="Times New Roman" w:cs="Times New Roman"/>
          <w:sz w:val="22"/>
          <w:szCs w:val="22"/>
        </w:rPr>
        <w:t>5. Разъяснения положений документации об электронном аукционе не должны изменять ее суть.</w:t>
      </w:r>
    </w:p>
    <w:p w:rsidR="001607DC" w:rsidRPr="006F4DA0" w:rsidRDefault="001607DC" w:rsidP="001607DC">
      <w:pPr>
        <w:pStyle w:val="HTML"/>
        <w:ind w:firstLine="540"/>
        <w:jc w:val="both"/>
        <w:rPr>
          <w:rFonts w:ascii="Times New Roman" w:hAnsi="Times New Roman" w:cs="Times New Roman"/>
          <w:sz w:val="22"/>
          <w:szCs w:val="22"/>
        </w:rPr>
      </w:pPr>
      <w:r w:rsidRPr="006F4DA0">
        <w:rPr>
          <w:rFonts w:ascii="Times New Roman" w:hAnsi="Times New Roman" w:cs="Times New Roman"/>
          <w:sz w:val="22"/>
          <w:szCs w:val="22"/>
        </w:rPr>
        <w:t>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не превышает три миллиона рублей, не менее чем семь дней.</w:t>
      </w:r>
    </w:p>
    <w:p w:rsidR="001607DC" w:rsidRPr="006F4DA0" w:rsidRDefault="001607DC" w:rsidP="001607DC">
      <w:pPr>
        <w:pStyle w:val="HTML"/>
        <w:jc w:val="both"/>
        <w:rPr>
          <w:rFonts w:ascii="Times New Roman" w:hAnsi="Times New Roman" w:cs="Times New Roman"/>
          <w:sz w:val="22"/>
          <w:szCs w:val="22"/>
        </w:rPr>
      </w:pPr>
      <w:r w:rsidRPr="006F4DA0">
        <w:rPr>
          <w:rFonts w:ascii="Times New Roman" w:hAnsi="Times New Roman" w:cs="Times New Roman"/>
          <w:sz w:val="22"/>
          <w:szCs w:val="22"/>
        </w:rPr>
        <w:t>(в ред. Федеральных законов от 04.06.2014 N 140-ФЗ, от 31.12.2017 N 504-ФЗ)</w:t>
      </w:r>
    </w:p>
    <w:p w:rsidR="0080399B" w:rsidRPr="006F4DA0" w:rsidRDefault="0080399B" w:rsidP="0077501E">
      <w:pPr>
        <w:pStyle w:val="ab"/>
        <w:autoSpaceDE w:val="0"/>
        <w:autoSpaceDN w:val="0"/>
        <w:adjustRightInd w:val="0"/>
        <w:ind w:left="0"/>
        <w:jc w:val="both"/>
        <w:rPr>
          <w:rFonts w:eastAsia="Arial Unicode MS"/>
          <w:sz w:val="22"/>
          <w:szCs w:val="22"/>
        </w:rPr>
      </w:pPr>
      <w:r w:rsidRPr="006F4DA0">
        <w:rPr>
          <w:rFonts w:eastAsia="Arial Unicode MS"/>
          <w:b/>
          <w:sz w:val="22"/>
          <w:szCs w:val="22"/>
        </w:rPr>
        <w:t>Приложения:</w:t>
      </w:r>
    </w:p>
    <w:p w:rsidR="00F556FE" w:rsidRPr="006F4DA0" w:rsidRDefault="0080399B" w:rsidP="0077501E">
      <w:pPr>
        <w:pStyle w:val="ab"/>
        <w:widowControl w:val="0"/>
        <w:autoSpaceDE w:val="0"/>
        <w:autoSpaceDN w:val="0"/>
        <w:adjustRightInd w:val="0"/>
        <w:ind w:left="0"/>
        <w:jc w:val="both"/>
        <w:rPr>
          <w:rFonts w:eastAsia="Arial Unicode MS"/>
          <w:sz w:val="22"/>
          <w:szCs w:val="22"/>
        </w:rPr>
      </w:pPr>
      <w:r w:rsidRPr="006F4DA0">
        <w:rPr>
          <w:rFonts w:eastAsia="Arial Unicode MS"/>
          <w:sz w:val="22"/>
          <w:szCs w:val="22"/>
        </w:rPr>
        <w:t xml:space="preserve">- </w:t>
      </w:r>
      <w:r w:rsidR="00F556FE" w:rsidRPr="006F4DA0">
        <w:rPr>
          <w:rFonts w:eastAsia="Arial Unicode MS"/>
          <w:sz w:val="22"/>
          <w:szCs w:val="22"/>
        </w:rPr>
        <w:t>Техническое задание</w:t>
      </w:r>
      <w:r w:rsidR="002C3D40" w:rsidRPr="006F4DA0">
        <w:rPr>
          <w:rFonts w:eastAsia="Arial Unicode MS"/>
          <w:sz w:val="22"/>
          <w:szCs w:val="22"/>
        </w:rPr>
        <w:t>;</w:t>
      </w:r>
    </w:p>
    <w:p w:rsidR="002C3D40" w:rsidRPr="006F4DA0" w:rsidRDefault="002C3D40" w:rsidP="0077501E">
      <w:pPr>
        <w:pStyle w:val="ab"/>
        <w:widowControl w:val="0"/>
        <w:autoSpaceDE w:val="0"/>
        <w:autoSpaceDN w:val="0"/>
        <w:adjustRightInd w:val="0"/>
        <w:ind w:left="0"/>
        <w:jc w:val="both"/>
        <w:rPr>
          <w:rFonts w:eastAsia="Arial Unicode MS"/>
          <w:sz w:val="22"/>
          <w:szCs w:val="22"/>
        </w:rPr>
      </w:pPr>
      <w:r w:rsidRPr="006F4DA0">
        <w:rPr>
          <w:rFonts w:eastAsia="Arial Unicode MS"/>
          <w:sz w:val="22"/>
          <w:szCs w:val="22"/>
        </w:rPr>
        <w:t>- Расчет НМЦК;</w:t>
      </w:r>
    </w:p>
    <w:p w:rsidR="0080399B" w:rsidRPr="006F4DA0" w:rsidRDefault="00F556FE" w:rsidP="0077501E">
      <w:pPr>
        <w:pStyle w:val="ab"/>
        <w:widowControl w:val="0"/>
        <w:autoSpaceDE w:val="0"/>
        <w:autoSpaceDN w:val="0"/>
        <w:adjustRightInd w:val="0"/>
        <w:ind w:left="0"/>
        <w:jc w:val="both"/>
        <w:rPr>
          <w:rFonts w:eastAsia="Arial Unicode MS"/>
          <w:sz w:val="22"/>
          <w:szCs w:val="22"/>
        </w:rPr>
      </w:pPr>
      <w:r w:rsidRPr="006F4DA0">
        <w:rPr>
          <w:rFonts w:eastAsia="Arial Unicode MS"/>
          <w:sz w:val="22"/>
          <w:szCs w:val="22"/>
        </w:rPr>
        <w:t xml:space="preserve">- </w:t>
      </w:r>
      <w:r w:rsidR="0080399B" w:rsidRPr="006F4DA0">
        <w:rPr>
          <w:rFonts w:eastAsia="Arial Unicode MS"/>
          <w:sz w:val="22"/>
          <w:szCs w:val="22"/>
        </w:rPr>
        <w:t>Проект государственного контракта.</w:t>
      </w:r>
    </w:p>
    <w:p w:rsidR="00886014" w:rsidRPr="00886014" w:rsidRDefault="00DA4440" w:rsidP="00886014">
      <w:pPr>
        <w:pStyle w:val="ConsPlusNonformat"/>
        <w:widowControl/>
        <w:jc w:val="right"/>
        <w:rPr>
          <w:rFonts w:ascii="Times New Roman" w:eastAsia="Arial Unicode MS" w:hAnsi="Times New Roman" w:cs="Times New Roman"/>
        </w:rPr>
      </w:pPr>
      <w:r w:rsidRPr="00886014">
        <w:rPr>
          <w:rFonts w:ascii="Times New Roman" w:eastAsia="Arial Unicode MS" w:hAnsi="Times New Roman" w:cs="Times New Roman"/>
          <w:bCs/>
          <w:sz w:val="22"/>
          <w:szCs w:val="22"/>
        </w:rPr>
        <w:t>Приложение№1</w:t>
      </w:r>
      <w:r w:rsidR="00886014" w:rsidRPr="00886014">
        <w:rPr>
          <w:rFonts w:ascii="Times New Roman" w:eastAsia="Arial Unicode MS" w:hAnsi="Times New Roman" w:cs="Times New Roman"/>
          <w:bCs/>
          <w:sz w:val="22"/>
          <w:szCs w:val="22"/>
        </w:rPr>
        <w:t xml:space="preserve"> </w:t>
      </w:r>
      <w:r w:rsidRPr="00886014">
        <w:rPr>
          <w:rFonts w:ascii="Times New Roman" w:eastAsia="Arial Unicode MS" w:hAnsi="Times New Roman" w:cs="Times New Roman"/>
          <w:sz w:val="22"/>
          <w:szCs w:val="22"/>
        </w:rPr>
        <w:t xml:space="preserve">к </w:t>
      </w:r>
      <w:r w:rsidR="00886014" w:rsidRPr="00886014">
        <w:rPr>
          <w:rFonts w:ascii="Times New Roman" w:eastAsia="Arial Unicode MS" w:hAnsi="Times New Roman" w:cs="Times New Roman"/>
          <w:sz w:val="22"/>
          <w:szCs w:val="22"/>
        </w:rPr>
        <w:t>документации</w:t>
      </w:r>
    </w:p>
    <w:p w:rsidR="00DA4440" w:rsidRPr="0057188E" w:rsidRDefault="00DA4440" w:rsidP="00DA4440">
      <w:pPr>
        <w:tabs>
          <w:tab w:val="left" w:pos="5910"/>
        </w:tabs>
        <w:ind w:right="-108"/>
        <w:jc w:val="right"/>
        <w:rPr>
          <w:rFonts w:eastAsia="Arial Unicode MS"/>
          <w:sz w:val="20"/>
          <w:szCs w:val="20"/>
        </w:rPr>
      </w:pPr>
    </w:p>
    <w:p w:rsidR="00DA4440" w:rsidRPr="0057188E" w:rsidRDefault="00DA4440" w:rsidP="00DA4440">
      <w:pPr>
        <w:widowControl w:val="0"/>
        <w:autoSpaceDE w:val="0"/>
        <w:autoSpaceDN w:val="0"/>
        <w:adjustRightInd w:val="0"/>
        <w:jc w:val="center"/>
        <w:outlineLvl w:val="1"/>
        <w:rPr>
          <w:rFonts w:eastAsia="Arial Unicode MS"/>
          <w:b/>
          <w:sz w:val="20"/>
          <w:szCs w:val="20"/>
        </w:rPr>
      </w:pPr>
      <w:r w:rsidRPr="0057188E">
        <w:rPr>
          <w:rFonts w:eastAsia="Arial Unicode MS"/>
          <w:b/>
          <w:sz w:val="20"/>
          <w:szCs w:val="20"/>
        </w:rPr>
        <w:t>Техническое задание.</w:t>
      </w:r>
    </w:p>
    <w:p w:rsidR="00375E87" w:rsidRPr="00473DD9" w:rsidRDefault="008E115D" w:rsidP="00886014">
      <w:pPr>
        <w:pStyle w:val="Default"/>
        <w:jc w:val="both"/>
        <w:rPr>
          <w:rFonts w:eastAsia="TimesNewRomanPSMT"/>
        </w:rPr>
      </w:pPr>
      <w:r>
        <w:rPr>
          <w:sz w:val="22"/>
          <w:szCs w:val="22"/>
        </w:rPr>
        <w:t xml:space="preserve">Участник в составе заявки предоставляет лицензию, </w:t>
      </w:r>
      <w:r w:rsidRPr="004C3BB9">
        <w:rPr>
          <w:sz w:val="22"/>
          <w:szCs w:val="22"/>
        </w:rPr>
        <w:t xml:space="preserve">согласно п. 15 ч.1 ст. 12 </w:t>
      </w:r>
      <w:r w:rsidRPr="004C3BB9">
        <w:rPr>
          <w:rFonts w:eastAsia="Calibri"/>
          <w:sz w:val="22"/>
          <w:szCs w:val="22"/>
        </w:rPr>
        <w:t xml:space="preserve">Федерального закона от 04.05.2011 N 99-ФЗ «О лицензировании отдельных видов деятельности» </w:t>
      </w:r>
      <w:r>
        <w:rPr>
          <w:rFonts w:eastAsia="Calibri"/>
          <w:sz w:val="22"/>
          <w:szCs w:val="22"/>
        </w:rPr>
        <w:t>(</w:t>
      </w:r>
      <w:r w:rsidRPr="004C3BB9">
        <w:rPr>
          <w:rFonts w:eastAsia="Calibri"/>
          <w:sz w:val="22"/>
          <w:szCs w:val="22"/>
        </w:rPr>
        <w:t xml:space="preserve">лицензированию подлежит </w:t>
      </w:r>
      <w:r w:rsidRPr="004C3BB9">
        <w:rPr>
          <w:sz w:val="22"/>
          <w:szCs w:val="22"/>
        </w:rPr>
        <w:t xml:space="preserve"> </w:t>
      </w:r>
      <w:hyperlink r:id="rId176" w:history="1">
        <w:r w:rsidRPr="004C3BB9">
          <w:rPr>
            <w:rFonts w:eastAsia="Calibri"/>
            <w:color w:val="0000FF"/>
            <w:sz w:val="22"/>
            <w:szCs w:val="22"/>
          </w:rPr>
          <w:t>деятельность</w:t>
        </w:r>
      </w:hyperlink>
      <w:r w:rsidRPr="004C3BB9">
        <w:rPr>
          <w:rFonts w:eastAsia="Calibri"/>
          <w:sz w:val="22"/>
          <w:szCs w:val="22"/>
        </w:rPr>
        <w:t xml:space="preserve"> по монтажу, техническому обслуживанию и ремонту средств обеспечения пожарной безопасности зданий и сооружений</w:t>
      </w:r>
      <w:r>
        <w:rPr>
          <w:rFonts w:eastAsia="Calibri"/>
          <w:sz w:val="22"/>
          <w:szCs w:val="22"/>
        </w:rPr>
        <w:t>).</w:t>
      </w:r>
      <w:r w:rsidR="00375E87">
        <w:rPr>
          <w:rFonts w:eastAsia="Calibri"/>
          <w:sz w:val="22"/>
          <w:szCs w:val="22"/>
        </w:rPr>
        <w:t xml:space="preserve">  </w:t>
      </w:r>
    </w:p>
    <w:tbl>
      <w:tblPr>
        <w:tblpPr w:leftFromText="180" w:rightFromText="180" w:bottomFromText="200" w:vertAnchor="text" w:horzAnchor="margin" w:tblpXSpec="center" w:tblpY="114"/>
        <w:tblOverlap w:val="never"/>
        <w:tblW w:w="11023" w:type="dxa"/>
        <w:tblLayout w:type="fixed"/>
        <w:tblLook w:val="04A0" w:firstRow="1" w:lastRow="0" w:firstColumn="1" w:lastColumn="0" w:noHBand="0" w:noVBand="1"/>
      </w:tblPr>
      <w:tblGrid>
        <w:gridCol w:w="1242"/>
        <w:gridCol w:w="9781"/>
      </w:tblGrid>
      <w:tr w:rsidR="0043785E" w:rsidRPr="009C54B8" w:rsidTr="0043785E">
        <w:trPr>
          <w:trHeight w:val="765"/>
        </w:trPr>
        <w:tc>
          <w:tcPr>
            <w:tcW w:w="1242" w:type="dxa"/>
            <w:tcBorders>
              <w:top w:val="single" w:sz="4" w:space="0" w:color="auto"/>
              <w:left w:val="single" w:sz="4" w:space="0" w:color="auto"/>
              <w:bottom w:val="single" w:sz="4" w:space="0" w:color="000000"/>
              <w:right w:val="single" w:sz="4" w:space="0" w:color="auto"/>
            </w:tcBorders>
            <w:vAlign w:val="center"/>
            <w:hideMark/>
          </w:tcPr>
          <w:p w:rsidR="0043785E" w:rsidRPr="00CA3832" w:rsidRDefault="0043785E" w:rsidP="00754D8D">
            <w:pPr>
              <w:spacing w:line="276" w:lineRule="auto"/>
              <w:jc w:val="center"/>
              <w:rPr>
                <w:b/>
                <w:bCs/>
                <w:lang w:eastAsia="en-US"/>
              </w:rPr>
            </w:pPr>
            <w:r w:rsidRPr="00CA3832">
              <w:rPr>
                <w:b/>
                <w:bCs/>
                <w:lang w:eastAsia="en-US"/>
              </w:rPr>
              <w:t>Наименование товара</w:t>
            </w:r>
          </w:p>
        </w:tc>
        <w:tc>
          <w:tcPr>
            <w:tcW w:w="9781" w:type="dxa"/>
            <w:tcBorders>
              <w:top w:val="single" w:sz="4" w:space="0" w:color="auto"/>
              <w:left w:val="single" w:sz="4" w:space="0" w:color="auto"/>
              <w:bottom w:val="single" w:sz="4" w:space="0" w:color="000000"/>
              <w:right w:val="single" w:sz="4" w:space="0" w:color="auto"/>
            </w:tcBorders>
            <w:vAlign w:val="center"/>
            <w:hideMark/>
          </w:tcPr>
          <w:p w:rsidR="0043785E" w:rsidRPr="00CA3832" w:rsidRDefault="0043785E" w:rsidP="00754D8D">
            <w:pPr>
              <w:spacing w:line="276" w:lineRule="auto"/>
              <w:jc w:val="center"/>
              <w:rPr>
                <w:b/>
                <w:bCs/>
                <w:lang w:eastAsia="en-US"/>
              </w:rPr>
            </w:pPr>
            <w:r w:rsidRPr="00CA3832">
              <w:rPr>
                <w:b/>
                <w:bCs/>
                <w:lang w:eastAsia="en-US"/>
              </w:rPr>
              <w:t>Характеристики товара</w:t>
            </w:r>
          </w:p>
        </w:tc>
      </w:tr>
      <w:tr w:rsidR="0043785E" w:rsidRPr="009C54B8" w:rsidTr="0043785E">
        <w:trPr>
          <w:trHeight w:val="493"/>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bCs/>
                <w:lang w:eastAsia="en-US"/>
              </w:rPr>
              <w:t>модуль газового пожаротушения</w:t>
            </w:r>
          </w:p>
        </w:tc>
        <w:tc>
          <w:tcPr>
            <w:tcW w:w="9781"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pStyle w:val="a9"/>
              <w:shd w:val="clear" w:color="auto" w:fill="FFFFFF"/>
              <w:spacing w:before="0" w:beforeAutospacing="0" w:after="0" w:afterAutospacing="0"/>
              <w:textAlignment w:val="top"/>
              <w:rPr>
                <w:color w:val="000000"/>
              </w:rPr>
            </w:pPr>
            <w:r w:rsidRPr="00CA3832">
              <w:rPr>
                <w:color w:val="000000"/>
              </w:rPr>
              <w:t xml:space="preserve">Модули </w:t>
            </w:r>
            <w:hyperlink r:id="rId177" w:anchor="33" w:history="1"/>
            <w:r w:rsidRPr="00CA3832">
              <w:rPr>
                <w:color w:val="000000"/>
              </w:rPr>
              <w:t xml:space="preserve"> должны быть, емкостью от 30 до 100 литров и должны быть предназначены для длительного хранения и выпуска газовых огнетушащих веществ  - (необходимо указать один из вариантов)  хладона 125, хладона 227еа, хладона 318ц, хладона 23, углекислоты (СО</w:t>
            </w:r>
            <w:r w:rsidRPr="00CA3832">
              <w:rPr>
                <w:color w:val="000000"/>
                <w:vertAlign w:val="subscript"/>
              </w:rPr>
              <w:t>2</w:t>
            </w:r>
            <w:r w:rsidRPr="00CA3832">
              <w:rPr>
                <w:color w:val="000000"/>
              </w:rPr>
              <w:t>), Азота (N</w:t>
            </w:r>
            <w:r w:rsidRPr="00CA3832">
              <w:rPr>
                <w:color w:val="000000"/>
                <w:vertAlign w:val="subscript"/>
              </w:rPr>
              <w:t>2</w:t>
            </w:r>
            <w:r w:rsidRPr="00CA3832">
              <w:rPr>
                <w:color w:val="000000"/>
              </w:rPr>
              <w:t>), аргона (Аг), и их смесей.</w:t>
            </w:r>
          </w:p>
          <w:p w:rsidR="0043785E" w:rsidRPr="00CA3832" w:rsidRDefault="0043785E" w:rsidP="00DF1AF3">
            <w:pPr>
              <w:pStyle w:val="a9"/>
              <w:shd w:val="clear" w:color="auto" w:fill="FFFFFF"/>
              <w:spacing w:before="0" w:beforeAutospacing="0" w:after="0" w:afterAutospacing="0"/>
              <w:textAlignment w:val="top"/>
              <w:rPr>
                <w:color w:val="000000"/>
              </w:rPr>
            </w:pPr>
            <w:r w:rsidRPr="00CA3832">
              <w:rPr>
                <w:color w:val="000000"/>
              </w:rPr>
              <w:t>Модули должны быть предназначены для тушения пожаров класса А, В и С и электрооборудования, находящегося под напряжением. Срок эксплуатации МГП до 1-го переосвидетельствования баллонов должен составлять  не менее 10 лет. Срок службы должен составлять  не менее 25 лет.</w:t>
            </w:r>
          </w:p>
          <w:p w:rsidR="0043785E" w:rsidRPr="00CA3832" w:rsidRDefault="0043785E" w:rsidP="00DF1AF3">
            <w:pPr>
              <w:pStyle w:val="a9"/>
              <w:shd w:val="clear" w:color="auto" w:fill="FFFFFF"/>
              <w:spacing w:before="0" w:beforeAutospacing="0" w:after="0" w:afterAutospacing="0"/>
              <w:textAlignment w:val="top"/>
              <w:rPr>
                <w:color w:val="000000"/>
              </w:rPr>
            </w:pPr>
            <w:r w:rsidRPr="00CA3832">
              <w:rPr>
                <w:color w:val="000000"/>
              </w:rPr>
              <w:t>Конструкцмя модедулей должна предусматривать устанавку как в вертикальном положении так и в горизонтальном положении.</w:t>
            </w:r>
          </w:p>
          <w:p w:rsidR="0043785E" w:rsidRPr="00886014" w:rsidRDefault="0043785E" w:rsidP="00DF1AF3">
            <w:pPr>
              <w:pStyle w:val="a9"/>
              <w:shd w:val="clear" w:color="auto" w:fill="FFFFFF"/>
              <w:spacing w:before="0" w:beforeAutospacing="0" w:after="0" w:afterAutospacing="0"/>
              <w:textAlignment w:val="top"/>
              <w:rPr>
                <w:color w:val="000000"/>
              </w:rPr>
            </w:pPr>
            <w:r w:rsidRPr="00886014">
              <w:rPr>
                <w:bCs/>
                <w:color w:val="000000"/>
              </w:rPr>
              <w:t>ОСНОВНЫЕ ТЕХНИЧЕСКИЕ ХАРАКТЕРИСТИКИ:</w:t>
            </w:r>
          </w:p>
          <w:p w:rsidR="0043785E" w:rsidRPr="00CA3832" w:rsidRDefault="0043785E" w:rsidP="00DF1AF3">
            <w:pPr>
              <w:pStyle w:val="a9"/>
              <w:shd w:val="clear" w:color="auto" w:fill="FFFFFF"/>
              <w:spacing w:before="0" w:beforeAutospacing="0" w:after="0" w:afterAutospacing="0"/>
              <w:textAlignment w:val="top"/>
              <w:rPr>
                <w:color w:val="000000"/>
              </w:rPr>
            </w:pPr>
            <w:r w:rsidRPr="00CA3832">
              <w:rPr>
                <w:color w:val="000000"/>
                <w:u w:val="single"/>
              </w:rPr>
              <w:t xml:space="preserve">Рабочий диапазон давлений модуля должен </w:t>
            </w:r>
            <w:r w:rsidRPr="00CA3832">
              <w:rPr>
                <w:color w:val="000000"/>
              </w:rPr>
              <w:t>:</w:t>
            </w:r>
            <w:r w:rsidRPr="00CA3832">
              <w:rPr>
                <w:color w:val="000000"/>
              </w:rPr>
              <w:br/>
            </w:r>
            <w:r w:rsidRPr="00CA3832">
              <w:rPr>
                <w:color w:val="000000"/>
              </w:rPr>
              <w:lastRenderedPageBreak/>
              <w:t>от  3,92-14,7 МПа (40-150 кгс/см</w:t>
            </w:r>
            <w:r w:rsidRPr="00CA3832">
              <w:rPr>
                <w:color w:val="000000"/>
                <w:vertAlign w:val="superscript"/>
              </w:rPr>
              <w:t>2</w:t>
            </w:r>
            <w:r w:rsidRPr="00CA3832">
              <w:rPr>
                <w:color w:val="000000"/>
              </w:rPr>
              <w:t>) до 3,92-(14,7-19,6*) МПа (40-(150-200*) кгс/см</w:t>
            </w:r>
            <w:r w:rsidRPr="00CA3832">
              <w:rPr>
                <w:color w:val="000000"/>
                <w:vertAlign w:val="superscript"/>
              </w:rPr>
              <w:t>2</w:t>
            </w:r>
            <w:r w:rsidRPr="00CA3832">
              <w:rPr>
                <w:color w:val="000000"/>
              </w:rPr>
              <w:t>).</w:t>
            </w:r>
          </w:p>
          <w:p w:rsidR="0043785E" w:rsidRPr="00CA3832" w:rsidRDefault="0043785E" w:rsidP="00DF1AF3">
            <w:pPr>
              <w:pStyle w:val="a9"/>
              <w:shd w:val="clear" w:color="auto" w:fill="FFFFFF"/>
              <w:spacing w:before="0" w:beforeAutospacing="0" w:after="0" w:afterAutospacing="0"/>
              <w:textAlignment w:val="top"/>
              <w:rPr>
                <w:color w:val="000000"/>
              </w:rPr>
            </w:pPr>
            <w:r w:rsidRPr="00CA3832">
              <w:rPr>
                <w:color w:val="000000"/>
                <w:u w:val="single"/>
              </w:rPr>
              <w:t>Параметры электрического пуска модуля должны предусматривать</w:t>
            </w:r>
            <w:r w:rsidRPr="00CA3832">
              <w:rPr>
                <w:color w:val="000000"/>
              </w:rPr>
              <w:t>:</w:t>
            </w:r>
            <w:r w:rsidRPr="00CA3832">
              <w:rPr>
                <w:color w:val="000000"/>
              </w:rPr>
              <w:br/>
              <w:t>- напряжение постоянного тока, В от 20 до 27</w:t>
            </w:r>
            <w:r w:rsidRPr="00CA3832">
              <w:rPr>
                <w:color w:val="000000"/>
              </w:rPr>
              <w:br/>
              <w:t>- сила тока, А от 11 до 13- сила тока, А</w:t>
            </w:r>
            <w:r w:rsidRPr="00CA3832">
              <w:rPr>
                <w:color w:val="000000"/>
              </w:rPr>
              <w:br/>
            </w:r>
            <w:r w:rsidRPr="00CA3832">
              <w:rPr>
                <w:color w:val="000000"/>
                <w:u w:val="single"/>
              </w:rPr>
              <w:t>Тип разъемного соединения</w:t>
            </w:r>
            <w:r w:rsidRPr="00CA3832">
              <w:rPr>
                <w:color w:val="000000"/>
              </w:rPr>
              <w:t xml:space="preserve"> может быть как в обычном исполнение  так и во  взрывозащищенное исполнение - подключение под клеммный разъем через герметичное уплотнение.</w:t>
            </w:r>
            <w:r w:rsidRPr="00CA3832">
              <w:rPr>
                <w:color w:val="000000"/>
              </w:rPr>
              <w:br/>
              <w:t>Маркировка взрывозащиты должна быть 2ExmellT6.</w:t>
            </w:r>
            <w:r w:rsidRPr="00CA3832">
              <w:rPr>
                <w:color w:val="000000"/>
              </w:rPr>
              <w:br/>
              <w:t>Рекомендуемый параметр кабель должен быть бронированный, сечением жилы не менее 1мм2.</w:t>
            </w:r>
            <w:r w:rsidRPr="00CA3832">
              <w:rPr>
                <w:color w:val="000000"/>
              </w:rPr>
              <w:br/>
              <w:t xml:space="preserve">Степень защиты должна соотсетвовать по ГОСТ 14255-69 - IP54 </w:t>
            </w:r>
            <w:r w:rsidRPr="00CA3832">
              <w:rPr>
                <w:color w:val="000000"/>
              </w:rPr>
              <w:br/>
              <w:t xml:space="preserve">Давление срабатывания при пневмопуске должно быть, не менее, МПа - 1,57. </w:t>
            </w:r>
            <w:r w:rsidRPr="00CA3832">
              <w:rPr>
                <w:color w:val="000000"/>
              </w:rPr>
              <w:br/>
              <w:t>технические характеристики модуля должны предусматривать его работы при температуре окружающей среды в процессе эксплуатации модуля, °С:</w:t>
            </w:r>
            <w:r w:rsidRPr="00CA3832">
              <w:rPr>
                <w:color w:val="000000"/>
              </w:rPr>
              <w:br/>
              <w:t>- с хладонами, инертными газами и их смесями - от минус 30 до плюс 50;</w:t>
            </w:r>
            <w:r w:rsidRPr="00CA3832">
              <w:rPr>
                <w:color w:val="000000"/>
              </w:rPr>
              <w:br/>
              <w:t>- с СО2 - от минус 20 до плюс 50. (указать точные значения в сотоветствии с предлагаемой маркой модуля).</w:t>
            </w:r>
            <w:r w:rsidRPr="00CA3832">
              <w:rPr>
                <w:color w:val="000000"/>
              </w:rPr>
              <w:br/>
              <w:t>Количество срабатываний в течении 25 лет должно бытьне менее 10 раз.</w:t>
            </w:r>
          </w:p>
          <w:p w:rsidR="0043785E" w:rsidRPr="00CA3832" w:rsidRDefault="0043785E" w:rsidP="00DF1AF3">
            <w:pPr>
              <w:pStyle w:val="a9"/>
              <w:shd w:val="clear" w:color="auto" w:fill="FFFFFF"/>
              <w:spacing w:before="0" w:beforeAutospacing="0" w:after="0" w:afterAutospacing="0"/>
              <w:textAlignment w:val="top"/>
              <w:rPr>
                <w:color w:val="000000"/>
              </w:rPr>
            </w:pPr>
            <w:r w:rsidRPr="00CA3832">
              <w:rPr>
                <w:color w:val="000000"/>
              </w:rPr>
              <w:t>Сила тока при проверке целостности электромагнита не должна превышать 0,1А.</w:t>
            </w:r>
          </w:p>
          <w:p w:rsidR="0043785E" w:rsidRPr="00CA3832" w:rsidRDefault="0043785E" w:rsidP="00DF1AF3">
            <w:pPr>
              <w:pStyle w:val="a9"/>
              <w:spacing w:before="0" w:beforeAutospacing="0" w:line="276" w:lineRule="auto"/>
              <w:rPr>
                <w:rFonts w:eastAsia="Calibri"/>
                <w:lang w:eastAsia="en-US"/>
              </w:rPr>
            </w:pPr>
          </w:p>
        </w:tc>
      </w:tr>
      <w:tr w:rsidR="0043785E" w:rsidRPr="009C54B8" w:rsidTr="00886014">
        <w:trPr>
          <w:trHeight w:val="8308"/>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bCs/>
                <w:lang w:eastAsia="en-US"/>
              </w:rPr>
              <w:lastRenderedPageBreak/>
              <w:t>Хладогон</w:t>
            </w:r>
          </w:p>
        </w:tc>
        <w:tc>
          <w:tcPr>
            <w:tcW w:w="9781"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pStyle w:val="a9"/>
              <w:shd w:val="clear" w:color="auto" w:fill="FFFFFF"/>
              <w:spacing w:before="0" w:beforeAutospacing="0" w:after="0" w:afterAutospacing="0"/>
              <w:textAlignment w:val="top"/>
              <w:rPr>
                <w:szCs w:val="16"/>
              </w:rPr>
            </w:pPr>
            <w:r w:rsidRPr="00CA3832">
              <w:rPr>
                <w:szCs w:val="16"/>
              </w:rPr>
              <w:t>Хладоны должны применяться для объемного, поверхностного тушения и предупреждения образования взрывоопасной среды и должен входить в перечень Свода правил 5.13130.2009 «Установки пожарной сигнализации…», При концентрациях 10% эффективно гасят пламя. Технические характеристики должны предусматривать  работу при минусовых температурах. Показатель смачиваемости должен позволять использование для тушения тлеющих материалов, должно быть предусмотрена возможность хранения в сжиженном состоянии, что позволяет обходиться меньшими по объему и количеству резервуарами. Необходимо при выборе хладогена предусмотреть его способность в течение 10-20 секунд погасить пламя и предупредить взрыв газовоздушной смеси.  Должен применяться в жилых и производственных сооружениях. Используемое огнетушащее вещество должно быть бесцветным, негорючим и нетоксичным и быть газом с нулевым показателем по озоноразрушающей способности. Должен быть термостабильным газом с огнетушащей концентрацией не менее 9,8%. Максимально допустимая концентрация для человека должны быть не более 10%. Должен обладать высокой огнетушащей способностью, должна быть предусмотрена возможность хранения в баллонах давлением до 60 бар. (необходимо во всех показателях указать тонные характеристики).</w:t>
            </w:r>
          </w:p>
          <w:tbl>
            <w:tblPr>
              <w:tblW w:w="8647" w:type="dxa"/>
              <w:tblLayout w:type="fixed"/>
              <w:tblCellMar>
                <w:top w:w="15" w:type="dxa"/>
                <w:left w:w="15" w:type="dxa"/>
                <w:bottom w:w="15" w:type="dxa"/>
                <w:right w:w="15" w:type="dxa"/>
              </w:tblCellMar>
              <w:tblLook w:val="04A0" w:firstRow="1" w:lastRow="0" w:firstColumn="1" w:lastColumn="0" w:noHBand="0" w:noVBand="1"/>
            </w:tblPr>
            <w:tblGrid>
              <w:gridCol w:w="4395"/>
              <w:gridCol w:w="1909"/>
              <w:gridCol w:w="2343"/>
            </w:tblGrid>
            <w:tr w:rsidR="0043785E" w:rsidRPr="00CA3832" w:rsidTr="00DF1AF3">
              <w:trPr>
                <w:gridAfter w:val="2"/>
                <w:wAfter w:w="4252" w:type="dxa"/>
              </w:trPr>
              <w:tc>
                <w:tcPr>
                  <w:tcW w:w="4395" w:type="dxa"/>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p>
              </w:tc>
            </w:tr>
            <w:tr w:rsidR="0043785E" w:rsidRPr="00CA3832" w:rsidTr="00DF1AF3">
              <w:tc>
                <w:tcPr>
                  <w:tcW w:w="4395"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Молярная масса</w:t>
                  </w:r>
                </w:p>
              </w:tc>
              <w:tc>
                <w:tcPr>
                  <w:tcW w:w="1909"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От 120,00 г/моль</w:t>
                  </w:r>
                </w:p>
              </w:tc>
              <w:tc>
                <w:tcPr>
                  <w:tcW w:w="2343"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До 170,03 г/моль</w:t>
                  </w:r>
                </w:p>
              </w:tc>
            </w:tr>
            <w:tr w:rsidR="0043785E" w:rsidRPr="00CA3832" w:rsidTr="00DF1AF3">
              <w:tc>
                <w:tcPr>
                  <w:tcW w:w="4395"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Температура кипения при атмосферном давлении</w:t>
                  </w:r>
                </w:p>
              </w:tc>
              <w:tc>
                <w:tcPr>
                  <w:tcW w:w="1909"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От -48,5°С</w:t>
                  </w:r>
                </w:p>
              </w:tc>
              <w:tc>
                <w:tcPr>
                  <w:tcW w:w="2343"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До -16,4°С</w:t>
                  </w:r>
                </w:p>
              </w:tc>
            </w:tr>
            <w:tr w:rsidR="0043785E" w:rsidRPr="00CA3832" w:rsidTr="00DF1AF3">
              <w:tc>
                <w:tcPr>
                  <w:tcW w:w="4395"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Плотность жидкости при 25°С</w:t>
                  </w:r>
                </w:p>
              </w:tc>
              <w:tc>
                <w:tcPr>
                  <w:tcW w:w="1909"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От 1219 кг/м3</w:t>
                  </w:r>
                </w:p>
              </w:tc>
              <w:tc>
                <w:tcPr>
                  <w:tcW w:w="2343"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 xml:space="preserve"> До 1407 кг/м3</w:t>
                  </w:r>
                </w:p>
              </w:tc>
            </w:tr>
            <w:tr w:rsidR="0043785E" w:rsidRPr="00CA3832" w:rsidTr="00DF1AF3">
              <w:tc>
                <w:tcPr>
                  <w:tcW w:w="4395"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Давление собственных насыщенных паров при 20°С</w:t>
                  </w:r>
                </w:p>
              </w:tc>
              <w:tc>
                <w:tcPr>
                  <w:tcW w:w="1909"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От 12,1 бар</w:t>
                  </w:r>
                </w:p>
              </w:tc>
              <w:tc>
                <w:tcPr>
                  <w:tcW w:w="2343"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До 3,9 бар</w:t>
                  </w:r>
                </w:p>
              </w:tc>
            </w:tr>
            <w:tr w:rsidR="0043785E" w:rsidRPr="00CA3832" w:rsidTr="00DF1AF3">
              <w:tc>
                <w:tcPr>
                  <w:tcW w:w="4395"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Плотность паров при нормальных условиях</w:t>
                  </w:r>
                </w:p>
              </w:tc>
              <w:tc>
                <w:tcPr>
                  <w:tcW w:w="1909"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От 5,208 кг/м3</w:t>
                  </w:r>
                </w:p>
              </w:tc>
              <w:tc>
                <w:tcPr>
                  <w:tcW w:w="2343"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До 7,280 кг/м3</w:t>
                  </w:r>
                </w:p>
              </w:tc>
            </w:tr>
            <w:tr w:rsidR="0043785E" w:rsidRPr="00CA3832" w:rsidTr="00DF1AF3">
              <w:tc>
                <w:tcPr>
                  <w:tcW w:w="4395"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Максимальный коэффициент заполнения модулей</w:t>
                  </w:r>
                </w:p>
              </w:tc>
              <w:tc>
                <w:tcPr>
                  <w:tcW w:w="1909"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От 0,9 кг/л</w:t>
                  </w:r>
                </w:p>
              </w:tc>
              <w:tc>
                <w:tcPr>
                  <w:tcW w:w="2343"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До 1,1 кг/л</w:t>
                  </w:r>
                </w:p>
              </w:tc>
            </w:tr>
            <w:tr w:rsidR="0043785E" w:rsidRPr="00CA3832" w:rsidTr="00DF1AF3">
              <w:trPr>
                <w:trHeight w:val="462"/>
              </w:trPr>
              <w:tc>
                <w:tcPr>
                  <w:tcW w:w="4395"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Огнетушащая концентрация для n-гептана</w:t>
                  </w:r>
                </w:p>
              </w:tc>
              <w:tc>
                <w:tcPr>
                  <w:tcW w:w="1909"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От 9,8 % об.</w:t>
                  </w:r>
                </w:p>
              </w:tc>
              <w:tc>
                <w:tcPr>
                  <w:tcW w:w="2343" w:type="dxa"/>
                  <w:tcBorders>
                    <w:top w:val="single" w:sz="4" w:space="0" w:color="auto"/>
                    <w:left w:val="single" w:sz="4" w:space="0" w:color="auto"/>
                    <w:bottom w:val="single" w:sz="4" w:space="0" w:color="auto"/>
                    <w:right w:val="single" w:sz="4" w:space="0" w:color="auto"/>
                  </w:tcBorders>
                  <w:vAlign w:val="center"/>
                  <w:hideMark/>
                </w:tcPr>
                <w:p w:rsidR="0043785E" w:rsidRPr="00CA3832" w:rsidRDefault="0043785E" w:rsidP="00135800">
                  <w:pPr>
                    <w:framePr w:hSpace="180" w:wrap="around" w:vAnchor="text" w:hAnchor="margin" w:xAlign="center" w:y="114"/>
                    <w:suppressAutoHyphens w:val="0"/>
                    <w:spacing w:line="240" w:lineRule="atLeast"/>
                    <w:suppressOverlap/>
                    <w:rPr>
                      <w:szCs w:val="16"/>
                      <w:lang w:eastAsia="ru-RU"/>
                    </w:rPr>
                  </w:pPr>
                  <w:r w:rsidRPr="00CA3832">
                    <w:rPr>
                      <w:szCs w:val="16"/>
                      <w:lang w:eastAsia="ru-RU"/>
                    </w:rPr>
                    <w:t>До 7,2 % об.</w:t>
                  </w:r>
                </w:p>
              </w:tc>
            </w:tr>
          </w:tbl>
          <w:p w:rsidR="0043785E" w:rsidRPr="00CA3832" w:rsidRDefault="0043785E" w:rsidP="00DF1AF3">
            <w:pPr>
              <w:pStyle w:val="a9"/>
              <w:shd w:val="clear" w:color="auto" w:fill="FFFFFF"/>
              <w:spacing w:before="0" w:beforeAutospacing="0" w:after="0" w:afterAutospacing="0"/>
              <w:textAlignment w:val="top"/>
              <w:rPr>
                <w:color w:val="000000"/>
              </w:rPr>
            </w:pPr>
          </w:p>
        </w:tc>
      </w:tr>
      <w:tr w:rsidR="0043785E" w:rsidRPr="009C54B8" w:rsidTr="0043785E">
        <w:trPr>
          <w:trHeight w:val="543"/>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bCs/>
                <w:lang w:eastAsia="en-US"/>
              </w:rPr>
              <w:t>сигнализатор давления универсальный</w:t>
            </w:r>
          </w:p>
        </w:tc>
        <w:tc>
          <w:tcPr>
            <w:tcW w:w="9781"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hd w:val="clear" w:color="auto" w:fill="FFFFFF"/>
              <w:suppressAutoHyphens w:val="0"/>
              <w:ind w:firstLine="34"/>
              <w:jc w:val="both"/>
              <w:rPr>
                <w:szCs w:val="15"/>
                <w:lang w:eastAsia="ru-RU"/>
              </w:rPr>
            </w:pPr>
            <w:r w:rsidRPr="00CA3832">
              <w:rPr>
                <w:sz w:val="22"/>
                <w:szCs w:val="15"/>
                <w:lang w:eastAsia="ru-RU"/>
              </w:rPr>
              <w:t>долж</w:t>
            </w:r>
            <w:r w:rsidR="00BA74DF" w:rsidRPr="00CA3832">
              <w:rPr>
                <w:sz w:val="22"/>
                <w:szCs w:val="15"/>
                <w:lang w:eastAsia="ru-RU"/>
              </w:rPr>
              <w:t>ен</w:t>
            </w:r>
            <w:r w:rsidRPr="00CA3832">
              <w:rPr>
                <w:sz w:val="22"/>
                <w:szCs w:val="15"/>
                <w:lang w:eastAsia="ru-RU"/>
              </w:rPr>
              <w:t xml:space="preserve"> быть сигнальным устройством, реагирующим на изменение давления рабочей среды относительно давления окружающей воздушной среды замыканием/размыканием контактной группы. </w:t>
            </w:r>
          </w:p>
          <w:p w:rsidR="0043785E" w:rsidRPr="00CA3832" w:rsidRDefault="0043785E" w:rsidP="00DF1AF3">
            <w:pPr>
              <w:shd w:val="clear" w:color="auto" w:fill="FFFFFF"/>
              <w:suppressAutoHyphens w:val="0"/>
              <w:ind w:firstLine="34"/>
              <w:jc w:val="both"/>
              <w:rPr>
                <w:szCs w:val="15"/>
                <w:lang w:eastAsia="ru-RU"/>
              </w:rPr>
            </w:pPr>
            <w:r w:rsidRPr="00CA3832">
              <w:rPr>
                <w:sz w:val="22"/>
                <w:szCs w:val="15"/>
                <w:lang w:eastAsia="ru-RU"/>
              </w:rPr>
              <w:t xml:space="preserve">Должен быть рассчитан на круглосуточный режим работы в установках с газовой, водяной и пенной средой, в том числе в составе модулей газового пожаротушения с ГОТВ на основе хладонов и диоксида углерода СО2. </w:t>
            </w:r>
          </w:p>
          <w:p w:rsidR="0043785E" w:rsidRPr="00CA3832" w:rsidRDefault="0043785E" w:rsidP="00DF1AF3">
            <w:pPr>
              <w:shd w:val="clear" w:color="auto" w:fill="FFFFFF"/>
              <w:suppressAutoHyphens w:val="0"/>
              <w:ind w:firstLine="34"/>
              <w:jc w:val="both"/>
              <w:rPr>
                <w:szCs w:val="15"/>
                <w:lang w:eastAsia="ru-RU"/>
              </w:rPr>
            </w:pPr>
            <w:r w:rsidRPr="00CA3832">
              <w:rPr>
                <w:sz w:val="22"/>
                <w:szCs w:val="15"/>
                <w:lang w:eastAsia="ru-RU"/>
              </w:rPr>
              <w:t xml:space="preserve">Должен работать при температуре от минус 50 до плюс 55°С с газовой средой и при температуре от </w:t>
            </w:r>
            <w:r w:rsidRPr="00CA3832">
              <w:rPr>
                <w:sz w:val="22"/>
                <w:szCs w:val="15"/>
                <w:lang w:eastAsia="ru-RU"/>
              </w:rPr>
              <w:lastRenderedPageBreak/>
              <w:t xml:space="preserve">плюс 1 до плюс 55°С с водяной и пенной средой. </w:t>
            </w:r>
          </w:p>
          <w:p w:rsidR="0043785E" w:rsidRPr="00CA3832" w:rsidRDefault="0043785E" w:rsidP="00DF1AF3">
            <w:pPr>
              <w:shd w:val="clear" w:color="auto" w:fill="FFFFFF"/>
              <w:suppressAutoHyphens w:val="0"/>
              <w:ind w:firstLine="34"/>
              <w:jc w:val="both"/>
              <w:rPr>
                <w:szCs w:val="15"/>
                <w:lang w:eastAsia="ru-RU"/>
              </w:rPr>
            </w:pPr>
            <w:r w:rsidRPr="00CA3832">
              <w:rPr>
                <w:bCs/>
                <w:sz w:val="22"/>
                <w:szCs w:val="15"/>
                <w:lang w:eastAsia="ru-RU"/>
              </w:rPr>
              <w:t xml:space="preserve">Технические характеристики должны быть: </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xml:space="preserve">Контакты сигнализатора </w:t>
            </w:r>
            <w:r w:rsidR="00BA74DF" w:rsidRPr="00CA3832">
              <w:rPr>
                <w:sz w:val="22"/>
                <w:szCs w:val="15"/>
                <w:lang w:eastAsia="ru-RU"/>
              </w:rPr>
              <w:t xml:space="preserve">должны </w:t>
            </w:r>
            <w:r w:rsidRPr="00CA3832">
              <w:rPr>
                <w:sz w:val="22"/>
                <w:szCs w:val="15"/>
                <w:lang w:eastAsia="ru-RU"/>
              </w:rPr>
              <w:t>обеспечиват</w:t>
            </w:r>
            <w:r w:rsidR="00BA74DF" w:rsidRPr="00CA3832">
              <w:rPr>
                <w:sz w:val="22"/>
                <w:szCs w:val="15"/>
                <w:lang w:eastAsia="ru-RU"/>
              </w:rPr>
              <w:t>ь</w:t>
            </w:r>
            <w:r w:rsidRPr="00CA3832">
              <w:rPr>
                <w:sz w:val="22"/>
                <w:szCs w:val="15"/>
                <w:lang w:eastAsia="ru-RU"/>
              </w:rPr>
              <w:t xml:space="preserve"> коммутацию: </w:t>
            </w:r>
            <w:r w:rsidR="00BA74DF" w:rsidRPr="00CA3832">
              <w:rPr>
                <w:sz w:val="22"/>
                <w:szCs w:val="15"/>
                <w:lang w:eastAsia="ru-RU"/>
              </w:rPr>
              <w:t xml:space="preserve"> </w:t>
            </w:r>
            <w:r w:rsidRPr="00CA3832">
              <w:rPr>
                <w:bCs/>
                <w:sz w:val="22"/>
                <w:szCs w:val="15"/>
                <w:lang w:eastAsia="ru-RU"/>
              </w:rPr>
              <w:t>для исполнения 00, 01, 03, 04</w:t>
            </w:r>
            <w:r w:rsidRPr="00CA3832">
              <w:rPr>
                <w:sz w:val="22"/>
                <w:szCs w:val="15"/>
                <w:lang w:eastAsia="ru-RU"/>
              </w:rPr>
              <w:t>:</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цепей переменного тока напряжением от 0,2 до 250 В</w:t>
            </w:r>
            <w:r w:rsidR="00BA74DF" w:rsidRPr="00CA3832">
              <w:rPr>
                <w:sz w:val="22"/>
                <w:szCs w:val="15"/>
                <w:lang w:eastAsia="ru-RU"/>
              </w:rPr>
              <w:t xml:space="preserve"> </w:t>
            </w:r>
            <w:r w:rsidRPr="00CA3832">
              <w:rPr>
                <w:sz w:val="22"/>
                <w:szCs w:val="15"/>
                <w:lang w:eastAsia="ru-RU"/>
              </w:rPr>
              <w:t xml:space="preserve"> в диапазоне 22×10-6 - 3,0А </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xml:space="preserve">- цепей постоянного тока напряжением от 0,2 до 30 В </w:t>
            </w:r>
            <w:r w:rsidR="00BA74DF" w:rsidRPr="00CA3832">
              <w:rPr>
                <w:sz w:val="22"/>
                <w:szCs w:val="15"/>
                <w:lang w:eastAsia="ru-RU"/>
              </w:rPr>
              <w:t xml:space="preserve"> </w:t>
            </w:r>
            <w:r w:rsidRPr="00CA3832">
              <w:rPr>
                <w:sz w:val="22"/>
                <w:szCs w:val="15"/>
                <w:lang w:eastAsia="ru-RU"/>
              </w:rPr>
              <w:t>в диапазоне 22×10-6 - 4,0А</w:t>
            </w:r>
          </w:p>
          <w:p w:rsidR="0043785E" w:rsidRPr="00CA3832" w:rsidRDefault="0043785E" w:rsidP="00DF1AF3">
            <w:pPr>
              <w:shd w:val="clear" w:color="auto" w:fill="FFFFFF"/>
              <w:suppressAutoHyphens w:val="0"/>
              <w:ind w:left="34"/>
              <w:rPr>
                <w:szCs w:val="15"/>
                <w:lang w:eastAsia="ru-RU"/>
              </w:rPr>
            </w:pPr>
            <w:r w:rsidRPr="00CA3832">
              <w:rPr>
                <w:bCs/>
                <w:sz w:val="22"/>
                <w:szCs w:val="15"/>
                <w:lang w:eastAsia="ru-RU"/>
              </w:rPr>
              <w:t>для исполнения 02</w:t>
            </w:r>
            <w:r w:rsidRPr="00CA3832">
              <w:rPr>
                <w:sz w:val="22"/>
                <w:szCs w:val="15"/>
                <w:lang w:eastAsia="ru-RU"/>
              </w:rPr>
              <w:t xml:space="preserve"> при использовании в цепях автоматики (с контролем целостности цепи при напряжении до 25,0 В) сопротивление цепи </w:t>
            </w:r>
            <w:r w:rsidR="00BA74DF" w:rsidRPr="00CA3832">
              <w:rPr>
                <w:sz w:val="22"/>
                <w:szCs w:val="15"/>
                <w:lang w:eastAsia="ru-RU"/>
              </w:rPr>
              <w:t>должно быть:</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при отсутствии давления в рабочей камере 5,6 кОм ± 5%</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при срабатывании 2,7 кОм ± 5%</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xml:space="preserve">Диапазон давлений рабочей среды под мембраной относительно давления окружающей воздушной среды сигнализатора должен быть в параметрах - 0 - 15,0 МПа </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xml:space="preserve">Давление срабатывания должно быть: </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xml:space="preserve">- при положительных температурах 0,02 - 0,06 МПа </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xml:space="preserve">- при отрицательных температурах (до минус 50°С) в воздушных системах при исключении образования конденсата внутри оборудования 0,02 - 0,10 МПа </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Степень защиты оболочкой</w:t>
            </w:r>
            <w:r w:rsidR="00BA74DF" w:rsidRPr="00CA3832">
              <w:rPr>
                <w:sz w:val="22"/>
                <w:szCs w:val="15"/>
                <w:lang w:eastAsia="ru-RU"/>
              </w:rPr>
              <w:t>:</w:t>
            </w:r>
            <w:r w:rsidRPr="00CA3832">
              <w:rPr>
                <w:sz w:val="22"/>
                <w:szCs w:val="15"/>
                <w:lang w:eastAsia="ru-RU"/>
              </w:rPr>
              <w:t xml:space="preserve"> </w:t>
            </w:r>
          </w:p>
          <w:p w:rsidR="0043785E" w:rsidRPr="00CA3832" w:rsidRDefault="0043785E" w:rsidP="00DF1AF3">
            <w:pPr>
              <w:shd w:val="clear" w:color="auto" w:fill="FFFFFF"/>
              <w:suppressAutoHyphens w:val="0"/>
              <w:ind w:left="34"/>
              <w:rPr>
                <w:szCs w:val="15"/>
                <w:lang w:eastAsia="ru-RU"/>
              </w:rPr>
            </w:pPr>
            <w:r w:rsidRPr="00CA3832">
              <w:rPr>
                <w:bCs/>
                <w:sz w:val="22"/>
                <w:szCs w:val="15"/>
                <w:lang w:eastAsia="ru-RU"/>
              </w:rPr>
              <w:t xml:space="preserve">для исполнения 00, 03 должна соответствовать показателю </w:t>
            </w:r>
            <w:r w:rsidRPr="00CA3832">
              <w:rPr>
                <w:sz w:val="22"/>
                <w:szCs w:val="15"/>
                <w:lang w:eastAsia="ru-RU"/>
              </w:rPr>
              <w:t xml:space="preserve"> IP33 </w:t>
            </w:r>
          </w:p>
          <w:p w:rsidR="0043785E" w:rsidRPr="00CA3832" w:rsidRDefault="0043785E" w:rsidP="00DF1AF3">
            <w:pPr>
              <w:shd w:val="clear" w:color="auto" w:fill="FFFFFF"/>
              <w:suppressAutoHyphens w:val="0"/>
              <w:ind w:left="34"/>
              <w:rPr>
                <w:szCs w:val="15"/>
                <w:lang w:eastAsia="ru-RU"/>
              </w:rPr>
            </w:pPr>
            <w:r w:rsidRPr="00CA3832">
              <w:rPr>
                <w:bCs/>
                <w:sz w:val="22"/>
                <w:szCs w:val="15"/>
                <w:lang w:eastAsia="ru-RU"/>
              </w:rPr>
              <w:t xml:space="preserve">для исполнения 01, 02, 04 должна соответствовать показателю </w:t>
            </w:r>
            <w:r w:rsidRPr="00CA3832">
              <w:rPr>
                <w:sz w:val="22"/>
                <w:szCs w:val="15"/>
                <w:lang w:eastAsia="ru-RU"/>
              </w:rPr>
              <w:t xml:space="preserve"> IP33</w:t>
            </w:r>
            <w:r w:rsidRPr="00CA3832">
              <w:rPr>
                <w:bCs/>
                <w:sz w:val="22"/>
                <w:szCs w:val="15"/>
                <w:lang w:eastAsia="ru-RU"/>
              </w:rPr>
              <w:t xml:space="preserve"> </w:t>
            </w:r>
            <w:r w:rsidRPr="00CA3832">
              <w:rPr>
                <w:sz w:val="22"/>
                <w:szCs w:val="15"/>
                <w:lang w:eastAsia="ru-RU"/>
              </w:rPr>
              <w:t xml:space="preserve"> IP54 </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xml:space="preserve">Параметры постоянно присоединенного кабеля должны быть : </w:t>
            </w:r>
          </w:p>
          <w:p w:rsidR="0043785E" w:rsidRPr="00CA3832" w:rsidRDefault="0043785E" w:rsidP="00DF1AF3">
            <w:pPr>
              <w:shd w:val="clear" w:color="auto" w:fill="FFFFFF"/>
              <w:suppressAutoHyphens w:val="0"/>
              <w:ind w:left="34"/>
              <w:rPr>
                <w:szCs w:val="15"/>
                <w:lang w:eastAsia="ru-RU"/>
              </w:rPr>
            </w:pPr>
            <w:r w:rsidRPr="00CA3832">
              <w:rPr>
                <w:sz w:val="22"/>
                <w:szCs w:val="15"/>
                <w:lang w:eastAsia="ru-RU"/>
              </w:rPr>
              <w:t xml:space="preserve">- для СДУ-М IP33: диаметр - 4 мм, длина изолирующей трубки ТВ40А - 0,06 м, длина проводников НВ-0,35 - 0,15 м </w:t>
            </w:r>
          </w:p>
          <w:p w:rsidR="0043785E" w:rsidRPr="00CA3832" w:rsidRDefault="0043785E" w:rsidP="00DF1AF3">
            <w:pPr>
              <w:shd w:val="clear" w:color="auto" w:fill="FFFFFF"/>
              <w:suppressAutoHyphens w:val="0"/>
              <w:ind w:left="34"/>
              <w:rPr>
                <w:rFonts w:eastAsia="Calibri"/>
                <w:lang w:eastAsia="en-US"/>
              </w:rPr>
            </w:pPr>
            <w:r w:rsidRPr="00CA3832">
              <w:rPr>
                <w:sz w:val="22"/>
                <w:szCs w:val="15"/>
                <w:lang w:eastAsia="ru-RU"/>
              </w:rPr>
              <w:t xml:space="preserve">- для СДУ-М IP54: диаметр - 4 мм, длина изолирующей трубки ТВ40А - 0,56 м, длина проводников НВ-0,35 - 0,6 м </w:t>
            </w:r>
          </w:p>
        </w:tc>
      </w:tr>
      <w:tr w:rsidR="0043785E" w:rsidRPr="009C54B8" w:rsidTr="00FD7693">
        <w:trPr>
          <w:trHeight w:val="2970"/>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rFonts w:eastAsiaTheme="minorHAnsi"/>
                <w:lang w:eastAsia="en-US"/>
              </w:rPr>
              <w:lastRenderedPageBreak/>
              <w:t>Пульт контроля и управления</w:t>
            </w:r>
          </w:p>
        </w:tc>
        <w:tc>
          <w:tcPr>
            <w:tcW w:w="9781" w:type="dxa"/>
            <w:tcBorders>
              <w:top w:val="single" w:sz="4" w:space="0" w:color="auto"/>
              <w:left w:val="single" w:sz="4" w:space="0" w:color="auto"/>
              <w:bottom w:val="single" w:sz="4" w:space="0" w:color="auto"/>
              <w:right w:val="single" w:sz="4" w:space="0" w:color="auto"/>
            </w:tcBorders>
            <w:hideMark/>
          </w:tcPr>
          <w:p w:rsidR="0043785E" w:rsidRPr="00CA3832" w:rsidRDefault="00BA74DF" w:rsidP="00DF1AF3">
            <w:pPr>
              <w:suppressAutoHyphens w:val="0"/>
              <w:autoSpaceDE w:val="0"/>
              <w:autoSpaceDN w:val="0"/>
              <w:adjustRightInd w:val="0"/>
              <w:rPr>
                <w:rFonts w:eastAsiaTheme="minorHAnsi"/>
                <w:lang w:eastAsia="en-US"/>
              </w:rPr>
            </w:pPr>
            <w:r w:rsidRPr="00CA3832">
              <w:rPr>
                <w:rFonts w:eastAsiaTheme="minorHAnsi"/>
                <w:lang w:eastAsia="en-US"/>
              </w:rPr>
              <w:t xml:space="preserve">Должен быть </w:t>
            </w:r>
            <w:r w:rsidR="0043785E" w:rsidRPr="00CA3832">
              <w:rPr>
                <w:rFonts w:eastAsiaTheme="minorHAnsi"/>
                <w:lang w:eastAsia="en-US"/>
              </w:rPr>
              <w:t>с двухстрочным ЖКИ индикатором, количество контролируемых разделов</w:t>
            </w:r>
            <w:r w:rsidRPr="00CA3832">
              <w:rPr>
                <w:rFonts w:eastAsiaTheme="minorHAnsi"/>
                <w:lang w:eastAsia="en-US"/>
              </w:rPr>
              <w:t xml:space="preserve"> должно быть </w:t>
            </w:r>
            <w:r w:rsidR="0043785E" w:rsidRPr="00CA3832">
              <w:rPr>
                <w:rFonts w:eastAsiaTheme="minorHAnsi"/>
                <w:lang w:eastAsia="en-US"/>
              </w:rPr>
              <w:t>- 511, количество контролируемых групп разделов</w:t>
            </w:r>
            <w:r w:rsidRPr="00CA3832">
              <w:rPr>
                <w:rFonts w:eastAsiaTheme="minorHAnsi"/>
                <w:lang w:eastAsia="en-US"/>
              </w:rPr>
              <w:t xml:space="preserve"> должно быть -</w:t>
            </w:r>
            <w:r w:rsidR="0043785E" w:rsidRPr="00CA3832">
              <w:rPr>
                <w:rFonts w:eastAsiaTheme="minorHAnsi"/>
                <w:lang w:eastAsia="en-US"/>
              </w:rPr>
              <w:t xml:space="preserve"> 128, количество контролируемых зон </w:t>
            </w:r>
            <w:r w:rsidRPr="00CA3832">
              <w:rPr>
                <w:rFonts w:eastAsiaTheme="minorHAnsi"/>
                <w:lang w:eastAsia="en-US"/>
              </w:rPr>
              <w:t xml:space="preserve">должно быть - </w:t>
            </w:r>
            <w:r w:rsidR="0043785E" w:rsidRPr="00CA3832">
              <w:rPr>
                <w:rFonts w:eastAsiaTheme="minorHAnsi"/>
                <w:lang w:eastAsia="en-US"/>
              </w:rPr>
              <w:t xml:space="preserve">2048, напряжение питания </w:t>
            </w:r>
            <w:r w:rsidRPr="00CA3832">
              <w:rPr>
                <w:rFonts w:eastAsiaTheme="minorHAnsi"/>
                <w:lang w:eastAsia="en-US"/>
              </w:rPr>
              <w:t xml:space="preserve">долно быть в пределах </w:t>
            </w:r>
            <w:r w:rsidR="0043785E" w:rsidRPr="00CA3832">
              <w:rPr>
                <w:rFonts w:eastAsiaTheme="minorHAnsi"/>
                <w:lang w:eastAsia="en-US"/>
              </w:rPr>
              <w:t>10.2...28,4 В, ток потребления 60 мА, элемент питания часов реального времени CR2032, степень защиты</w:t>
            </w:r>
            <w:r w:rsidRPr="00CA3832">
              <w:rPr>
                <w:rFonts w:eastAsiaTheme="minorHAnsi"/>
                <w:lang w:eastAsia="en-US"/>
              </w:rPr>
              <w:t xml:space="preserve"> должна быть </w:t>
            </w:r>
            <w:r w:rsidR="0043785E" w:rsidRPr="00CA3832">
              <w:rPr>
                <w:rFonts w:eastAsiaTheme="minorHAnsi"/>
                <w:lang w:eastAsia="en-US"/>
              </w:rPr>
              <w:t xml:space="preserve"> оболочкой IP30, диапазон рабочих температур </w:t>
            </w:r>
            <w:r w:rsidRPr="00CA3832">
              <w:rPr>
                <w:rFonts w:eastAsiaTheme="minorHAnsi"/>
                <w:lang w:eastAsia="en-US"/>
              </w:rPr>
              <w:t xml:space="preserve">долженбыть в пределах </w:t>
            </w:r>
            <w:r w:rsidR="0043785E" w:rsidRPr="00CA3832">
              <w:rPr>
                <w:rFonts w:eastAsiaTheme="minorHAnsi"/>
                <w:lang w:eastAsia="en-US"/>
              </w:rPr>
              <w:t xml:space="preserve">-10...+55°С, габаритные размеры </w:t>
            </w:r>
            <w:r w:rsidRPr="00CA3832">
              <w:rPr>
                <w:rFonts w:eastAsiaTheme="minorHAnsi"/>
                <w:lang w:eastAsia="en-US"/>
              </w:rPr>
              <w:t xml:space="preserve">должны соответствовать параметрам </w:t>
            </w:r>
            <w:r w:rsidR="0043785E" w:rsidRPr="00CA3832">
              <w:rPr>
                <w:rFonts w:eastAsiaTheme="minorHAnsi"/>
                <w:lang w:eastAsia="en-US"/>
              </w:rPr>
              <w:t xml:space="preserve">140х114х25 мм </w:t>
            </w:r>
          </w:p>
          <w:p w:rsidR="0043785E" w:rsidRPr="00CA3832" w:rsidRDefault="0043785E" w:rsidP="00DF1AF3">
            <w:pPr>
              <w:suppressAutoHyphens w:val="0"/>
              <w:autoSpaceDE w:val="0"/>
              <w:autoSpaceDN w:val="0"/>
              <w:adjustRightInd w:val="0"/>
              <w:rPr>
                <w:rFonts w:eastAsiaTheme="minorHAnsi"/>
                <w:lang w:eastAsia="en-US"/>
              </w:rPr>
            </w:pPr>
            <w:r w:rsidRPr="00CA3832">
              <w:rPr>
                <w:rFonts w:eastAsiaTheme="minorHAnsi"/>
                <w:lang w:eastAsia="en-US"/>
              </w:rPr>
              <w:t>Пульт контроля и управления охранно-пожарный "</w:t>
            </w:r>
            <w:r w:rsidR="00BA74DF" w:rsidRPr="00CA3832">
              <w:rPr>
                <w:rFonts w:eastAsiaTheme="minorHAnsi"/>
                <w:lang w:eastAsia="en-US"/>
              </w:rPr>
              <w:t>должен быть предназначен</w:t>
            </w:r>
            <w:r w:rsidRPr="00CA3832">
              <w:rPr>
                <w:rFonts w:eastAsiaTheme="minorHAnsi"/>
                <w:lang w:eastAsia="en-US"/>
              </w:rPr>
              <w:t xml:space="preserve"> для работы в составе адресной системы охранно-пожарной сигнализации и управления противопожарным оборудованием</w:t>
            </w:r>
            <w:r w:rsidR="00BA74DF" w:rsidRPr="00CA3832">
              <w:rPr>
                <w:rFonts w:eastAsiaTheme="minorHAnsi"/>
                <w:lang w:eastAsia="en-US"/>
              </w:rPr>
              <w:t>, а также должен</w:t>
            </w:r>
            <w:r w:rsidRPr="00CA3832">
              <w:rPr>
                <w:rFonts w:eastAsiaTheme="minorHAnsi"/>
                <w:lang w:eastAsia="en-US"/>
              </w:rPr>
              <w:t xml:space="preserve"> выполнять функции блочно-модульного прибора приемно-контрольного охранного и пожарного, прибора управления световым, звуковым и речевым оповещением, газовым, порошковым аэрозольным и водяным пожаротушением, противодымной защиты, инженерными системами здания. Информационное взаимодействие блоков</w:t>
            </w:r>
            <w:r w:rsidR="00BA74DF" w:rsidRPr="00CA3832">
              <w:rPr>
                <w:rFonts w:eastAsiaTheme="minorHAnsi"/>
                <w:lang w:eastAsia="en-US"/>
              </w:rPr>
              <w:t xml:space="preserve"> должно осуществляться </w:t>
            </w:r>
            <w:r w:rsidRPr="00CA3832">
              <w:rPr>
                <w:rFonts w:eastAsiaTheme="minorHAnsi"/>
                <w:lang w:eastAsia="en-US"/>
              </w:rPr>
              <w:t xml:space="preserve"> по проводной линии связи RS-485. Функции прибора </w:t>
            </w:r>
            <w:r w:rsidR="00BA74DF" w:rsidRPr="00CA3832">
              <w:rPr>
                <w:rFonts w:eastAsiaTheme="minorHAnsi"/>
                <w:lang w:eastAsia="en-US"/>
              </w:rPr>
              <w:t>должны предусмтривать</w:t>
            </w:r>
            <w:r w:rsidRPr="00CA3832">
              <w:rPr>
                <w:rFonts w:eastAsiaTheme="minorHAnsi"/>
                <w:lang w:eastAsia="en-US"/>
              </w:rPr>
              <w:t xml:space="preserve"> расшир</w:t>
            </w:r>
            <w:r w:rsidR="00BA74DF" w:rsidRPr="00CA3832">
              <w:rPr>
                <w:rFonts w:eastAsiaTheme="minorHAnsi"/>
                <w:lang w:eastAsia="en-US"/>
              </w:rPr>
              <w:t>ение</w:t>
            </w:r>
            <w:r w:rsidRPr="00CA3832">
              <w:rPr>
                <w:rFonts w:eastAsiaTheme="minorHAnsi"/>
                <w:lang w:eastAsia="en-US"/>
              </w:rPr>
              <w:t xml:space="preserve"> путём подключения дополнительных блоков.</w:t>
            </w:r>
          </w:p>
          <w:p w:rsidR="0043785E" w:rsidRPr="00CA3832" w:rsidRDefault="0043785E" w:rsidP="00BA74DF">
            <w:pPr>
              <w:shd w:val="clear" w:color="auto" w:fill="FFFFFF"/>
              <w:suppressAutoHyphens w:val="0"/>
              <w:rPr>
                <w:color w:val="333333"/>
                <w:sz w:val="12"/>
                <w:szCs w:val="12"/>
                <w:lang w:eastAsia="ru-RU"/>
              </w:rPr>
            </w:pPr>
            <w:r w:rsidRPr="00CA3832">
              <w:rPr>
                <w:b/>
                <w:bCs/>
                <w:color w:val="333333"/>
                <w:sz w:val="12"/>
                <w:lang w:eastAsia="ru-RU"/>
              </w:rPr>
              <w:t>Основные особенности</w:t>
            </w:r>
            <w:r w:rsidR="00BA74DF" w:rsidRPr="00CA3832">
              <w:rPr>
                <w:b/>
                <w:bCs/>
                <w:color w:val="333333"/>
                <w:sz w:val="12"/>
                <w:lang w:eastAsia="ru-RU"/>
              </w:rPr>
              <w:t xml:space="preserve"> должны быть</w:t>
            </w:r>
            <w:r w:rsidRPr="00CA3832">
              <w:rPr>
                <w:b/>
                <w:bCs/>
                <w:color w:val="333333"/>
                <w:sz w:val="12"/>
                <w:lang w:eastAsia="ru-RU"/>
              </w:rPr>
              <w:t>:</w:t>
            </w:r>
          </w:p>
          <w:p w:rsidR="00BA74DF" w:rsidRPr="00CA3832" w:rsidRDefault="00BA74DF" w:rsidP="00BA74DF">
            <w:pPr>
              <w:numPr>
                <w:ilvl w:val="0"/>
                <w:numId w:val="33"/>
              </w:numPr>
              <w:shd w:val="clear" w:color="auto" w:fill="FFFFFF"/>
              <w:suppressAutoHyphens w:val="0"/>
              <w:rPr>
                <w:color w:val="333333"/>
                <w:sz w:val="20"/>
                <w:szCs w:val="20"/>
                <w:lang w:eastAsia="ru-RU"/>
              </w:rPr>
            </w:pPr>
            <w:r w:rsidRPr="00CA3832">
              <w:rPr>
                <w:color w:val="333333"/>
                <w:sz w:val="20"/>
                <w:szCs w:val="20"/>
                <w:lang w:eastAsia="ru-RU"/>
              </w:rPr>
              <w:t>Должна быть и</w:t>
            </w:r>
            <w:r w:rsidR="0043785E" w:rsidRPr="00CA3832">
              <w:rPr>
                <w:color w:val="333333"/>
                <w:sz w:val="20"/>
                <w:szCs w:val="20"/>
                <w:lang w:eastAsia="ru-RU"/>
              </w:rPr>
              <w:t xml:space="preserve">ндикация режимов "Тревога", "Пожар", "Пуск", "Останов", "Неисправность", "Отключен". </w:t>
            </w:r>
            <w:r w:rsidRPr="00CA3832">
              <w:rPr>
                <w:color w:val="333333"/>
                <w:sz w:val="20"/>
                <w:szCs w:val="20"/>
                <w:lang w:eastAsia="ru-RU"/>
              </w:rPr>
              <w:t>Должна быть предусмотрена в</w:t>
            </w:r>
            <w:r w:rsidR="0043785E" w:rsidRPr="00CA3832">
              <w:rPr>
                <w:color w:val="333333"/>
                <w:sz w:val="20"/>
                <w:szCs w:val="20"/>
                <w:lang w:eastAsia="ru-RU"/>
              </w:rPr>
              <w:t xml:space="preserve">озможность просмотра отдельных зон (разделов) и элементов системы, имеющих эти состояния, с отображением на символьном индикаторе. </w:t>
            </w:r>
            <w:r w:rsidRPr="00CA3832">
              <w:rPr>
                <w:color w:val="333333"/>
                <w:sz w:val="20"/>
                <w:szCs w:val="20"/>
                <w:lang w:eastAsia="ru-RU"/>
              </w:rPr>
              <w:t>Должна быть з</w:t>
            </w:r>
            <w:r w:rsidR="0043785E" w:rsidRPr="00CA3832">
              <w:rPr>
                <w:color w:val="333333"/>
                <w:sz w:val="20"/>
                <w:szCs w:val="20"/>
                <w:lang w:eastAsia="ru-RU"/>
              </w:rPr>
              <w:t xml:space="preserve">вуковая сигнализация тревог, пожаров, пусков и неисправностей на встроенном звуковом сигнализаторе. </w:t>
            </w:r>
            <w:r w:rsidRPr="00CA3832">
              <w:rPr>
                <w:color w:val="333333"/>
                <w:sz w:val="20"/>
                <w:szCs w:val="20"/>
                <w:lang w:eastAsia="ru-RU"/>
              </w:rPr>
              <w:t>Необходимо, чтобы была предусмотрена и</w:t>
            </w:r>
            <w:r w:rsidR="0043785E" w:rsidRPr="00CA3832">
              <w:rPr>
                <w:color w:val="333333"/>
                <w:sz w:val="20"/>
                <w:szCs w:val="20"/>
                <w:lang w:eastAsia="ru-RU"/>
              </w:rPr>
              <w:t xml:space="preserve">ндикация состояния зон охраны, противопожарных средств и других исполнительных устройств </w:t>
            </w:r>
          </w:p>
          <w:p w:rsidR="0043785E" w:rsidRPr="00CA3832" w:rsidRDefault="00BA74DF" w:rsidP="00BA74DF">
            <w:pPr>
              <w:numPr>
                <w:ilvl w:val="0"/>
                <w:numId w:val="33"/>
              </w:numPr>
              <w:shd w:val="clear" w:color="auto" w:fill="FFFFFF"/>
              <w:suppressAutoHyphens w:val="0"/>
              <w:rPr>
                <w:color w:val="333333"/>
                <w:sz w:val="20"/>
                <w:szCs w:val="20"/>
                <w:lang w:eastAsia="ru-RU"/>
              </w:rPr>
            </w:pPr>
            <w:r w:rsidRPr="00CA3832">
              <w:rPr>
                <w:color w:val="333333"/>
                <w:sz w:val="20"/>
                <w:szCs w:val="20"/>
                <w:lang w:eastAsia="ru-RU"/>
              </w:rPr>
              <w:t>Должно быть а</w:t>
            </w:r>
            <w:r w:rsidR="0043785E" w:rsidRPr="00CA3832">
              <w:rPr>
                <w:color w:val="333333"/>
                <w:sz w:val="20"/>
                <w:szCs w:val="20"/>
                <w:lang w:eastAsia="ru-RU"/>
              </w:rPr>
              <w:t xml:space="preserve">втоматическое управление средствами светового и звукового оповещения, противодымной защиты, инженерным оборудованием, выходами передачи сигналов "Тревога", "Пожар", "Пуск" и "Неисправность" с помощью контрольно-пусковых и сигнально-пусковых блоков, приёмно-контрольных блоков. </w:t>
            </w:r>
            <w:r w:rsidRPr="00CA3832">
              <w:rPr>
                <w:color w:val="333333"/>
                <w:sz w:val="20"/>
                <w:szCs w:val="20"/>
                <w:lang w:eastAsia="ru-RU"/>
              </w:rPr>
              <w:t>Должен быть а</w:t>
            </w:r>
            <w:r w:rsidR="0043785E" w:rsidRPr="00CA3832">
              <w:rPr>
                <w:color w:val="333333"/>
                <w:sz w:val="20"/>
                <w:szCs w:val="20"/>
                <w:lang w:eastAsia="ru-RU"/>
              </w:rPr>
              <w:t>втоматический запуск и останов приборов реч</w:t>
            </w:r>
            <w:r w:rsidRPr="00CA3832">
              <w:rPr>
                <w:color w:val="333333"/>
                <w:sz w:val="20"/>
                <w:szCs w:val="20"/>
                <w:lang w:eastAsia="ru-RU"/>
              </w:rPr>
              <w:t>евого оповещения серии "Рупор", должно быть а</w:t>
            </w:r>
            <w:r w:rsidR="0043785E" w:rsidRPr="00CA3832">
              <w:rPr>
                <w:color w:val="333333"/>
                <w:sz w:val="20"/>
                <w:szCs w:val="20"/>
                <w:lang w:eastAsia="ru-RU"/>
              </w:rPr>
              <w:t>втоматическое управление режимами работы подсистемы контроля и управления доступом для разблокирования путей эвакуации при пожаре.</w:t>
            </w:r>
          </w:p>
          <w:p w:rsidR="0043785E" w:rsidRPr="00CA3832" w:rsidRDefault="00BA74DF" w:rsidP="00BA74DF">
            <w:pPr>
              <w:numPr>
                <w:ilvl w:val="0"/>
                <w:numId w:val="33"/>
              </w:numPr>
              <w:shd w:val="clear" w:color="auto" w:fill="FFFFFF"/>
              <w:suppressAutoHyphens w:val="0"/>
              <w:rPr>
                <w:color w:val="333333"/>
                <w:sz w:val="20"/>
                <w:szCs w:val="20"/>
                <w:lang w:eastAsia="ru-RU"/>
              </w:rPr>
            </w:pPr>
            <w:r w:rsidRPr="00CA3832">
              <w:rPr>
                <w:color w:val="333333"/>
                <w:sz w:val="20"/>
                <w:szCs w:val="20"/>
                <w:lang w:eastAsia="ru-RU"/>
              </w:rPr>
              <w:t>Необходимо, чтобы было р</w:t>
            </w:r>
            <w:r w:rsidR="0043785E" w:rsidRPr="00CA3832">
              <w:rPr>
                <w:color w:val="333333"/>
                <w:sz w:val="20"/>
                <w:szCs w:val="20"/>
                <w:lang w:eastAsia="ru-RU"/>
              </w:rPr>
              <w:t>учное управление с клавиатуры пульта и блоков индикации:</w:t>
            </w:r>
          </w:p>
          <w:p w:rsidR="0043785E" w:rsidRPr="00CA3832" w:rsidRDefault="00BA74DF" w:rsidP="00BA74DF">
            <w:pPr>
              <w:numPr>
                <w:ilvl w:val="0"/>
                <w:numId w:val="33"/>
              </w:numPr>
              <w:shd w:val="clear" w:color="auto" w:fill="FFFFFF"/>
              <w:suppressAutoHyphens w:val="0"/>
              <w:rPr>
                <w:color w:val="333333"/>
                <w:sz w:val="20"/>
                <w:szCs w:val="20"/>
                <w:lang w:eastAsia="ru-RU"/>
              </w:rPr>
            </w:pPr>
            <w:r w:rsidRPr="00CA3832">
              <w:rPr>
                <w:color w:val="333333"/>
                <w:sz w:val="20"/>
                <w:szCs w:val="20"/>
                <w:lang w:eastAsia="ru-RU"/>
              </w:rPr>
              <w:t xml:space="preserve">Должно быть </w:t>
            </w:r>
            <w:r w:rsidR="0043785E" w:rsidRPr="00CA3832">
              <w:rPr>
                <w:color w:val="333333"/>
                <w:sz w:val="20"/>
                <w:szCs w:val="20"/>
                <w:lang w:eastAsia="ru-RU"/>
              </w:rPr>
              <w:t>управление режимами работы охранной и пожарной сигнализации: постановка на охрану, снятие с охраны, сброс тревог, отключение извещателей и исполнительных устройств (только тех, которые управляются пультом);</w:t>
            </w:r>
          </w:p>
          <w:p w:rsidR="0043785E" w:rsidRPr="00CA3832" w:rsidRDefault="00BA74DF" w:rsidP="00BA74DF">
            <w:pPr>
              <w:numPr>
                <w:ilvl w:val="0"/>
                <w:numId w:val="33"/>
              </w:numPr>
              <w:shd w:val="clear" w:color="auto" w:fill="FFFFFF"/>
              <w:suppressAutoHyphens w:val="0"/>
              <w:rPr>
                <w:color w:val="333333"/>
                <w:sz w:val="20"/>
                <w:szCs w:val="20"/>
                <w:lang w:eastAsia="ru-RU"/>
              </w:rPr>
            </w:pPr>
            <w:r w:rsidRPr="00CA3832">
              <w:rPr>
                <w:color w:val="333333"/>
                <w:sz w:val="20"/>
                <w:szCs w:val="20"/>
                <w:lang w:eastAsia="ru-RU"/>
              </w:rPr>
              <w:t xml:space="preserve">Должен быть </w:t>
            </w:r>
            <w:r w:rsidR="0043785E" w:rsidRPr="00CA3832">
              <w:rPr>
                <w:color w:val="333333"/>
                <w:sz w:val="20"/>
                <w:szCs w:val="20"/>
                <w:lang w:eastAsia="ru-RU"/>
              </w:rPr>
              <w:t>ручной пуск и останов средств светового, звукового и речевого оповещения, противодымной защиты, инженерного оборудования;</w:t>
            </w:r>
          </w:p>
          <w:p w:rsidR="0043785E" w:rsidRPr="00CA3832" w:rsidRDefault="00FD7693" w:rsidP="00BA74DF">
            <w:pPr>
              <w:numPr>
                <w:ilvl w:val="0"/>
                <w:numId w:val="33"/>
              </w:numPr>
              <w:shd w:val="clear" w:color="auto" w:fill="FFFFFF"/>
              <w:suppressAutoHyphens w:val="0"/>
              <w:rPr>
                <w:color w:val="333333"/>
                <w:sz w:val="20"/>
                <w:szCs w:val="20"/>
                <w:lang w:eastAsia="ru-RU"/>
              </w:rPr>
            </w:pPr>
            <w:r w:rsidRPr="00CA3832">
              <w:rPr>
                <w:color w:val="333333"/>
                <w:sz w:val="20"/>
                <w:szCs w:val="20"/>
                <w:lang w:eastAsia="ru-RU"/>
              </w:rPr>
              <w:t xml:space="preserve">В </w:t>
            </w:r>
            <w:r w:rsidR="00BA74DF" w:rsidRPr="00CA3832">
              <w:rPr>
                <w:color w:val="333333"/>
                <w:sz w:val="20"/>
                <w:szCs w:val="20"/>
                <w:lang w:eastAsia="ru-RU"/>
              </w:rPr>
              <w:t>управление приборами</w:t>
            </w:r>
            <w:r w:rsidRPr="00CA3832">
              <w:rPr>
                <w:color w:val="333333"/>
                <w:sz w:val="20"/>
                <w:szCs w:val="20"/>
                <w:lang w:eastAsia="ru-RU"/>
              </w:rPr>
              <w:t xml:space="preserve"> должен быть предусмотрен:</w:t>
            </w:r>
            <w:r w:rsidR="0043785E" w:rsidRPr="00CA3832">
              <w:rPr>
                <w:color w:val="333333"/>
                <w:sz w:val="20"/>
                <w:szCs w:val="20"/>
                <w:lang w:eastAsia="ru-RU"/>
              </w:rPr>
              <w:t xml:space="preserve"> ручной пуск и останов</w:t>
            </w:r>
            <w:r w:rsidRPr="00CA3832">
              <w:rPr>
                <w:color w:val="333333"/>
                <w:sz w:val="20"/>
                <w:szCs w:val="20"/>
                <w:lang w:eastAsia="ru-RU"/>
              </w:rPr>
              <w:t>ку</w:t>
            </w:r>
            <w:r w:rsidR="0043785E" w:rsidRPr="00CA3832">
              <w:rPr>
                <w:color w:val="333333"/>
                <w:sz w:val="20"/>
                <w:szCs w:val="20"/>
                <w:lang w:eastAsia="ru-RU"/>
              </w:rPr>
              <w:t xml:space="preserve"> установки пожаротушения, приостановка задержки пуска и немедленный пуск без задержки, выбор автоматического или ручного режима управления установкой пожаротушения, сброс тревог;</w:t>
            </w:r>
          </w:p>
          <w:p w:rsidR="0043785E" w:rsidRPr="00CA3832" w:rsidRDefault="00FD7693" w:rsidP="00BA74DF">
            <w:pPr>
              <w:numPr>
                <w:ilvl w:val="0"/>
                <w:numId w:val="33"/>
              </w:numPr>
              <w:shd w:val="clear" w:color="auto" w:fill="FFFFFF"/>
              <w:suppressAutoHyphens w:val="0"/>
              <w:rPr>
                <w:color w:val="333333"/>
                <w:sz w:val="20"/>
                <w:szCs w:val="20"/>
                <w:lang w:eastAsia="ru-RU"/>
              </w:rPr>
            </w:pPr>
            <w:r w:rsidRPr="00CA3832">
              <w:rPr>
                <w:color w:val="333333"/>
                <w:sz w:val="20"/>
                <w:szCs w:val="20"/>
                <w:lang w:eastAsia="ru-RU"/>
              </w:rPr>
              <w:t xml:space="preserve">Должна быть возможность подключения </w:t>
            </w:r>
            <w:r w:rsidR="0043785E" w:rsidRPr="00CA3832">
              <w:rPr>
                <w:color w:val="333333"/>
                <w:sz w:val="20"/>
                <w:szCs w:val="20"/>
                <w:lang w:eastAsia="ru-RU"/>
              </w:rPr>
              <w:t>для расширения возможностей мониторинга состояния защищаемого объекта и управления</w:t>
            </w:r>
          </w:p>
          <w:p w:rsidR="0043785E" w:rsidRPr="00CA3832" w:rsidRDefault="00FD7693" w:rsidP="00BA74DF">
            <w:pPr>
              <w:numPr>
                <w:ilvl w:val="0"/>
                <w:numId w:val="33"/>
              </w:numPr>
              <w:shd w:val="clear" w:color="auto" w:fill="FFFFFF"/>
              <w:suppressAutoHyphens w:val="0"/>
              <w:rPr>
                <w:color w:val="333333"/>
                <w:sz w:val="20"/>
                <w:szCs w:val="20"/>
                <w:lang w:eastAsia="ru-RU"/>
              </w:rPr>
            </w:pPr>
            <w:r w:rsidRPr="00CA3832">
              <w:rPr>
                <w:color w:val="333333"/>
                <w:sz w:val="20"/>
                <w:szCs w:val="20"/>
                <w:lang w:eastAsia="ru-RU"/>
              </w:rPr>
              <w:lastRenderedPageBreak/>
              <w:t>Должна быть в</w:t>
            </w:r>
            <w:r w:rsidR="0043785E" w:rsidRPr="00CA3832">
              <w:rPr>
                <w:color w:val="333333"/>
                <w:sz w:val="20"/>
                <w:szCs w:val="20"/>
                <w:lang w:eastAsia="ru-RU"/>
              </w:rPr>
              <w:t>озможность передачи извещений на пульт охраны с</w:t>
            </w:r>
            <w:r w:rsidRPr="00CA3832">
              <w:rPr>
                <w:color w:val="333333"/>
                <w:sz w:val="20"/>
                <w:szCs w:val="20"/>
                <w:lang w:eastAsia="ru-RU"/>
              </w:rPr>
              <w:t xml:space="preserve"> помощью коммуникационных блоков, а также предусмотрена а</w:t>
            </w:r>
            <w:r w:rsidR="0043785E" w:rsidRPr="00CA3832">
              <w:rPr>
                <w:color w:val="333333"/>
                <w:sz w:val="20"/>
                <w:szCs w:val="20"/>
                <w:lang w:eastAsia="ru-RU"/>
              </w:rPr>
              <w:t>озможность подключения радиопередатчика радиосистемы охраны для передачи извещений по радиоканалу</w:t>
            </w:r>
          </w:p>
          <w:p w:rsidR="0043785E" w:rsidRPr="00CA3832" w:rsidRDefault="0043785E" w:rsidP="00BA74DF">
            <w:pPr>
              <w:shd w:val="clear" w:color="auto" w:fill="FFFFFF"/>
              <w:suppressAutoHyphens w:val="0"/>
              <w:rPr>
                <w:color w:val="333333"/>
                <w:sz w:val="20"/>
                <w:szCs w:val="20"/>
                <w:lang w:eastAsia="ru-RU"/>
              </w:rPr>
            </w:pPr>
            <w:r w:rsidRPr="00CA3832">
              <w:rPr>
                <w:color w:val="333333"/>
                <w:sz w:val="20"/>
                <w:szCs w:val="20"/>
                <w:lang w:eastAsia="ru-RU"/>
              </w:rPr>
              <w:t>Технические характеристики:</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710"/>
              <w:gridCol w:w="1631"/>
              <w:gridCol w:w="5214"/>
            </w:tblGrid>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НАИМЕНОВАНИЕ ПАРАМЕТРА</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ЗНАЧЕНИЕ ПАРАМЕТРА</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 xml:space="preserve">Количество приборов и устройств подключаемых к линии RS-485, </w:t>
                  </w:r>
                  <w:r w:rsidR="00FD7693" w:rsidRPr="00CA3832">
                    <w:rPr>
                      <w:color w:val="333333"/>
                      <w:sz w:val="20"/>
                      <w:szCs w:val="20"/>
                      <w:lang w:eastAsia="ru-RU"/>
                    </w:rPr>
                    <w:t xml:space="preserve">должно быть </w:t>
                  </w:r>
                  <w:r w:rsidRPr="00CA3832">
                    <w:rPr>
                      <w:color w:val="333333"/>
                      <w:sz w:val="20"/>
                      <w:szCs w:val="20"/>
                      <w:lang w:eastAsia="ru-RU"/>
                    </w:rPr>
                    <w:t>не более</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FD7693"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 xml:space="preserve">  </w:t>
                  </w:r>
                  <w:r w:rsidR="0043785E" w:rsidRPr="00CA3832">
                    <w:rPr>
                      <w:color w:val="333333"/>
                      <w:sz w:val="20"/>
                      <w:szCs w:val="20"/>
                      <w:lang w:eastAsia="ru-RU"/>
                    </w:rPr>
                    <w:t>127</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Интерфейс</w:t>
                  </w:r>
                  <w:r w:rsidR="00FD7693" w:rsidRPr="00CA3832">
                    <w:rPr>
                      <w:color w:val="333333"/>
                      <w:sz w:val="20"/>
                      <w:szCs w:val="20"/>
                      <w:lang w:eastAsia="ru-RU"/>
                    </w:rPr>
                    <w:t>ов</w:t>
                  </w:r>
                  <w:r w:rsidRPr="00CA3832">
                    <w:rPr>
                      <w:color w:val="333333"/>
                      <w:sz w:val="20"/>
                      <w:szCs w:val="20"/>
                      <w:lang w:eastAsia="ru-RU"/>
                    </w:rPr>
                    <w:t xml:space="preserve"> </w:t>
                  </w:r>
                  <w:r w:rsidR="00FD7693" w:rsidRPr="00CA3832">
                    <w:rPr>
                      <w:color w:val="333333"/>
                      <w:sz w:val="20"/>
                      <w:szCs w:val="20"/>
                      <w:lang w:eastAsia="ru-RU"/>
                    </w:rPr>
                    <w:t xml:space="preserve">должен быть </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FD7693"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2</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 xml:space="preserve">Длина линии связи </w:t>
                  </w:r>
                  <w:r w:rsidR="00FD7693" w:rsidRPr="00CA3832">
                    <w:rPr>
                      <w:color w:val="333333"/>
                      <w:sz w:val="20"/>
                      <w:szCs w:val="20"/>
                      <w:lang w:eastAsia="ru-RU"/>
                    </w:rPr>
                    <w:t>должна быть</w:t>
                  </w:r>
                  <w:r w:rsidRPr="00CA3832">
                    <w:rPr>
                      <w:color w:val="333333"/>
                      <w:sz w:val="20"/>
                      <w:szCs w:val="20"/>
                      <w:lang w:eastAsia="ru-RU"/>
                    </w:rPr>
                    <w:t>, не более</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3000 м</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Количество устройств, подключаемых к выходу RS-232</w:t>
                  </w:r>
                  <w:r w:rsidR="00FD7693" w:rsidRPr="00CA3832">
                    <w:rPr>
                      <w:color w:val="333333"/>
                      <w:sz w:val="20"/>
                      <w:szCs w:val="20"/>
                      <w:lang w:eastAsia="ru-RU"/>
                    </w:rPr>
                    <w:t xml:space="preserve"> должно быть</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1</w:t>
                  </w:r>
                  <w:r w:rsidRPr="00CA3832">
                    <w:rPr>
                      <w:color w:val="333333"/>
                      <w:sz w:val="20"/>
                      <w:szCs w:val="20"/>
                      <w:lang w:eastAsia="ru-RU"/>
                    </w:rPr>
                    <w:br/>
                    <w:t>(компьютер с АРМ, принтер, радиопередатчик ATS100 или TRX-150 (через преобразователь) или радиопередатчик RS-202TD)</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 xml:space="preserve">Длина линии связи RS-232, </w:t>
                  </w:r>
                  <w:r w:rsidR="00FD7693" w:rsidRPr="00CA3832">
                    <w:rPr>
                      <w:color w:val="333333"/>
                      <w:sz w:val="20"/>
                      <w:szCs w:val="20"/>
                      <w:lang w:eastAsia="ru-RU"/>
                    </w:rPr>
                    <w:t xml:space="preserve">должна быть </w:t>
                  </w:r>
                  <w:r w:rsidRPr="00CA3832">
                    <w:rPr>
                      <w:color w:val="333333"/>
                      <w:sz w:val="20"/>
                      <w:szCs w:val="20"/>
                      <w:lang w:eastAsia="ru-RU"/>
                    </w:rPr>
                    <w:t>не более</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20 м</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Количество шлейфов сигнализации и адресных извещателей, группируемых в разделы,</w:t>
                  </w:r>
                  <w:r w:rsidR="00FD7693" w:rsidRPr="00CA3832">
                    <w:rPr>
                      <w:color w:val="333333"/>
                      <w:sz w:val="20"/>
                      <w:szCs w:val="20"/>
                      <w:lang w:eastAsia="ru-RU"/>
                    </w:rPr>
                    <w:t xml:space="preserve"> должно быть </w:t>
                  </w:r>
                  <w:r w:rsidRPr="00CA3832">
                    <w:rPr>
                      <w:color w:val="333333"/>
                      <w:sz w:val="20"/>
                      <w:szCs w:val="20"/>
                      <w:lang w:eastAsia="ru-RU"/>
                    </w:rPr>
                    <w:t xml:space="preserve"> не более</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2048</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Количество управляемых в автоматическом режиме релейных выходов,</w:t>
                  </w:r>
                  <w:r w:rsidR="00FD7693" w:rsidRPr="00CA3832">
                    <w:rPr>
                      <w:color w:val="333333"/>
                      <w:sz w:val="20"/>
                      <w:szCs w:val="20"/>
                      <w:lang w:eastAsia="ru-RU"/>
                    </w:rPr>
                    <w:t xml:space="preserve"> должно быть </w:t>
                  </w:r>
                  <w:r w:rsidRPr="00CA3832">
                    <w:rPr>
                      <w:color w:val="333333"/>
                      <w:sz w:val="20"/>
                      <w:szCs w:val="20"/>
                      <w:lang w:eastAsia="ru-RU"/>
                    </w:rPr>
                    <w:t xml:space="preserve"> не более</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256</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 xml:space="preserve">Количество разделов, </w:t>
                  </w:r>
                  <w:r w:rsidR="00FD7693" w:rsidRPr="00CA3832">
                    <w:rPr>
                      <w:color w:val="333333"/>
                      <w:sz w:val="20"/>
                      <w:szCs w:val="20"/>
                      <w:lang w:eastAsia="ru-RU"/>
                    </w:rPr>
                    <w:t xml:space="preserve"> необходимо чтобы было </w:t>
                  </w:r>
                  <w:r w:rsidRPr="00CA3832">
                    <w:rPr>
                      <w:color w:val="333333"/>
                      <w:sz w:val="20"/>
                      <w:szCs w:val="20"/>
                      <w:lang w:eastAsia="ru-RU"/>
                    </w:rPr>
                    <w:t>не более</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511</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 xml:space="preserve">Количество групп разделов, </w:t>
                  </w:r>
                  <w:r w:rsidR="00FD7693" w:rsidRPr="00CA3832">
                    <w:rPr>
                      <w:color w:val="333333"/>
                      <w:sz w:val="20"/>
                      <w:szCs w:val="20"/>
                      <w:lang w:eastAsia="ru-RU"/>
                    </w:rPr>
                    <w:t xml:space="preserve"> необходимо чтобы было </w:t>
                  </w:r>
                  <w:r w:rsidRPr="00CA3832">
                    <w:rPr>
                      <w:color w:val="333333"/>
                      <w:sz w:val="20"/>
                      <w:szCs w:val="20"/>
                      <w:lang w:eastAsia="ru-RU"/>
                    </w:rPr>
                    <w:t>не более</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128</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 xml:space="preserve">Количество пользовательских паролей, </w:t>
                  </w:r>
                  <w:r w:rsidR="00FD7693" w:rsidRPr="00CA3832">
                    <w:rPr>
                      <w:color w:val="333333"/>
                      <w:sz w:val="20"/>
                      <w:szCs w:val="20"/>
                      <w:lang w:eastAsia="ru-RU"/>
                    </w:rPr>
                    <w:t xml:space="preserve"> необходимо чтобы было </w:t>
                  </w:r>
                  <w:r w:rsidRPr="00CA3832">
                    <w:rPr>
                      <w:color w:val="333333"/>
                      <w:sz w:val="20"/>
                      <w:szCs w:val="20"/>
                      <w:lang w:eastAsia="ru-RU"/>
                    </w:rPr>
                    <w:t>не более</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2047</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Объем журнала событий</w:t>
                  </w:r>
                  <w:r w:rsidR="00FD7693" w:rsidRPr="00CA3832">
                    <w:rPr>
                      <w:color w:val="333333"/>
                      <w:sz w:val="20"/>
                      <w:szCs w:val="20"/>
                      <w:lang w:eastAsia="ru-RU"/>
                    </w:rPr>
                    <w:t xml:space="preserve"> необходимо чтобы было</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8000</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Жидкокристаллический индикатор</w:t>
                  </w:r>
                  <w:r w:rsidR="00FD7693" w:rsidRPr="00CA3832">
                    <w:rPr>
                      <w:color w:val="333333"/>
                      <w:sz w:val="20"/>
                      <w:szCs w:val="20"/>
                      <w:lang w:eastAsia="ru-RU"/>
                    </w:rPr>
                    <w:t xml:space="preserve"> необходимо чтобы было</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2 строки х 16 символов, с подсветкой</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Питание</w:t>
                  </w:r>
                  <w:r w:rsidR="00FD7693" w:rsidRPr="00CA3832">
                    <w:rPr>
                      <w:color w:val="333333"/>
                      <w:sz w:val="20"/>
                      <w:szCs w:val="20"/>
                      <w:lang w:eastAsia="ru-RU"/>
                    </w:rPr>
                    <w:t xml:space="preserve"> должно быть</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от резервированного источника постоянного тока</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Напряжение питания</w:t>
                  </w:r>
                  <w:r w:rsidR="00FD7693" w:rsidRPr="00CA3832">
                    <w:rPr>
                      <w:color w:val="333333"/>
                      <w:sz w:val="20"/>
                      <w:szCs w:val="20"/>
                      <w:lang w:eastAsia="ru-RU"/>
                    </w:rPr>
                    <w:t xml:space="preserve"> должно быть</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от 10,2 до 28,4 В</w:t>
                  </w:r>
                </w:p>
              </w:tc>
            </w:tr>
            <w:tr w:rsidR="0043785E" w:rsidRPr="00CA3832" w:rsidTr="00FD7693">
              <w:tc>
                <w:tcPr>
                  <w:tcW w:w="27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Средний ток потребления в дежурном режиме</w:t>
                  </w:r>
                </w:p>
              </w:tc>
              <w:tc>
                <w:tcPr>
                  <w:tcW w:w="1631"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при напряжении питания 12 В</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60 мА</w:t>
                  </w:r>
                </w:p>
              </w:tc>
            </w:tr>
            <w:tr w:rsidR="0043785E" w:rsidRPr="00CA3832" w:rsidTr="00FD7693">
              <w:tc>
                <w:tcPr>
                  <w:tcW w:w="2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3785E" w:rsidRPr="00CA3832" w:rsidRDefault="0043785E" w:rsidP="00135800">
                  <w:pPr>
                    <w:framePr w:hSpace="180" w:wrap="around" w:vAnchor="text" w:hAnchor="margin" w:xAlign="center" w:y="114"/>
                    <w:suppressAutoHyphens w:val="0"/>
                    <w:suppressOverlap/>
                    <w:rPr>
                      <w:color w:val="333333"/>
                      <w:sz w:val="20"/>
                      <w:szCs w:val="20"/>
                      <w:lang w:eastAsia="ru-RU"/>
                    </w:rPr>
                  </w:pPr>
                </w:p>
              </w:tc>
              <w:tc>
                <w:tcPr>
                  <w:tcW w:w="1631"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при напряжении питания 24 В</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35 мА</w:t>
                  </w:r>
                </w:p>
              </w:tc>
            </w:tr>
            <w:tr w:rsidR="0043785E" w:rsidRPr="00CA3832" w:rsidTr="00FD7693">
              <w:tc>
                <w:tcPr>
                  <w:tcW w:w="27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Максимальный ток потребления в тревожном режиме</w:t>
                  </w:r>
                </w:p>
              </w:tc>
              <w:tc>
                <w:tcPr>
                  <w:tcW w:w="1631"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при напряжении питания 12 В</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120 мА</w:t>
                  </w:r>
                </w:p>
              </w:tc>
            </w:tr>
            <w:tr w:rsidR="0043785E" w:rsidRPr="00CA3832" w:rsidTr="00FD7693">
              <w:tc>
                <w:tcPr>
                  <w:tcW w:w="2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3785E" w:rsidRPr="00CA3832" w:rsidRDefault="0043785E" w:rsidP="00135800">
                  <w:pPr>
                    <w:framePr w:hSpace="180" w:wrap="around" w:vAnchor="text" w:hAnchor="margin" w:xAlign="center" w:y="114"/>
                    <w:suppressAutoHyphens w:val="0"/>
                    <w:suppressOverlap/>
                    <w:rPr>
                      <w:color w:val="333333"/>
                      <w:sz w:val="20"/>
                      <w:szCs w:val="20"/>
                      <w:lang w:eastAsia="ru-RU"/>
                    </w:rPr>
                  </w:pPr>
                </w:p>
              </w:tc>
              <w:tc>
                <w:tcPr>
                  <w:tcW w:w="1631"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при напряжении питания 24 В</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65 мА</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Рабочий диапазон температур</w:t>
                  </w:r>
                  <w:r w:rsidR="00FD7693" w:rsidRPr="00CA3832">
                    <w:rPr>
                      <w:color w:val="333333"/>
                      <w:sz w:val="20"/>
                      <w:szCs w:val="20"/>
                      <w:lang w:eastAsia="ru-RU"/>
                    </w:rPr>
                    <w:t xml:space="preserve"> необходимо чтобы был</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от минус 10 до +55 °C</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Степень защиты оболочки</w:t>
                  </w:r>
                  <w:r w:rsidR="00FD7693" w:rsidRPr="00CA3832">
                    <w:rPr>
                      <w:color w:val="333333"/>
                      <w:sz w:val="20"/>
                      <w:szCs w:val="20"/>
                      <w:lang w:eastAsia="ru-RU"/>
                    </w:rPr>
                    <w:t xml:space="preserve"> необходимо чтобы была</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IP30 (при креплении на стену)</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 xml:space="preserve">Масса, </w:t>
                  </w:r>
                  <w:r w:rsidR="00FD7693" w:rsidRPr="00CA3832">
                    <w:rPr>
                      <w:color w:val="333333"/>
                      <w:sz w:val="20"/>
                      <w:szCs w:val="20"/>
                      <w:lang w:eastAsia="ru-RU"/>
                    </w:rPr>
                    <w:t xml:space="preserve">должна быть </w:t>
                  </w:r>
                  <w:r w:rsidRPr="00CA3832">
                    <w:rPr>
                      <w:color w:val="333333"/>
                      <w:sz w:val="20"/>
                      <w:szCs w:val="20"/>
                      <w:lang w:eastAsia="ru-RU"/>
                    </w:rPr>
                    <w:t>не более</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0,3 кг</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Габаритные размеры</w:t>
                  </w:r>
                  <w:r w:rsidR="00FD7693" w:rsidRPr="00CA3832">
                    <w:rPr>
                      <w:color w:val="333333"/>
                      <w:sz w:val="20"/>
                      <w:szCs w:val="20"/>
                      <w:lang w:eastAsia="ru-RU"/>
                    </w:rPr>
                    <w:t xml:space="preserve"> должны быть</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140х114х25 мм</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Тип подключения к прибору</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20"/>
                      <w:szCs w:val="20"/>
                      <w:lang w:eastAsia="ru-RU"/>
                    </w:rPr>
                  </w:pPr>
                  <w:r w:rsidRPr="00CA3832">
                    <w:rPr>
                      <w:color w:val="333333"/>
                      <w:sz w:val="20"/>
                      <w:szCs w:val="20"/>
                      <w:lang w:eastAsia="ru-RU"/>
                    </w:rPr>
                    <w:t>клеммная колодка под винт, провод от 0,2 до 1,5 кв.мм</w:t>
                  </w:r>
                </w:p>
              </w:tc>
            </w:tr>
            <w:tr w:rsidR="0043785E" w:rsidRPr="00CA3832" w:rsidTr="00FD7693">
              <w:tc>
                <w:tcPr>
                  <w:tcW w:w="434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12"/>
                      <w:szCs w:val="12"/>
                      <w:lang w:eastAsia="ru-RU"/>
                    </w:rPr>
                  </w:pPr>
                  <w:r w:rsidRPr="00CA3832">
                    <w:rPr>
                      <w:color w:val="333333"/>
                      <w:sz w:val="12"/>
                      <w:szCs w:val="12"/>
                      <w:lang w:eastAsia="ru-RU"/>
                    </w:rPr>
                    <w:t>Способ монтажа</w:t>
                  </w:r>
                  <w:r w:rsidR="00FD7693" w:rsidRPr="00CA3832">
                    <w:rPr>
                      <w:color w:val="333333"/>
                      <w:sz w:val="12"/>
                      <w:szCs w:val="12"/>
                      <w:lang w:eastAsia="ru-RU"/>
                    </w:rPr>
                    <w:t xml:space="preserve"> должен быть</w:t>
                  </w:r>
                </w:p>
              </w:tc>
              <w:tc>
                <w:tcPr>
                  <w:tcW w:w="521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AutoHyphens w:val="0"/>
                    <w:spacing w:after="80"/>
                    <w:suppressOverlap/>
                    <w:rPr>
                      <w:color w:val="333333"/>
                      <w:sz w:val="12"/>
                      <w:szCs w:val="12"/>
                      <w:lang w:eastAsia="ru-RU"/>
                    </w:rPr>
                  </w:pPr>
                  <w:r w:rsidRPr="00CA3832">
                    <w:rPr>
                      <w:color w:val="333333"/>
                      <w:sz w:val="12"/>
                      <w:szCs w:val="12"/>
                      <w:lang w:eastAsia="ru-RU"/>
                    </w:rPr>
                    <w:t>настенный навесной</w:t>
                  </w:r>
                </w:p>
              </w:tc>
            </w:tr>
          </w:tbl>
          <w:p w:rsidR="0043785E" w:rsidRPr="00CA3832" w:rsidRDefault="0043785E" w:rsidP="00DF1AF3">
            <w:pPr>
              <w:shd w:val="clear" w:color="auto" w:fill="FFFFFF"/>
              <w:suppressAutoHyphens w:val="0"/>
              <w:ind w:firstLine="34"/>
              <w:jc w:val="both"/>
              <w:rPr>
                <w:szCs w:val="15"/>
                <w:lang w:eastAsia="ru-RU"/>
              </w:rPr>
            </w:pPr>
          </w:p>
        </w:tc>
      </w:tr>
      <w:tr w:rsidR="0043785E" w:rsidRPr="009C54B8" w:rsidTr="0043785E">
        <w:trPr>
          <w:trHeight w:val="290"/>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bCs/>
                <w:lang w:eastAsia="en-US"/>
              </w:rPr>
              <w:lastRenderedPageBreak/>
              <w:t xml:space="preserve">Прибор управления порошковым, аэрозольным или газовым </w:t>
            </w:r>
            <w:r w:rsidRPr="00CA3832">
              <w:rPr>
                <w:bCs/>
                <w:lang w:eastAsia="en-US"/>
              </w:rPr>
              <w:lastRenderedPageBreak/>
              <w:t>пожаротушением на одно направление</w:t>
            </w:r>
          </w:p>
        </w:tc>
        <w:tc>
          <w:tcPr>
            <w:tcW w:w="9781" w:type="dxa"/>
            <w:tcBorders>
              <w:top w:val="single" w:sz="4" w:space="0" w:color="auto"/>
              <w:left w:val="single" w:sz="4" w:space="0" w:color="auto"/>
              <w:bottom w:val="single" w:sz="4" w:space="0" w:color="auto"/>
              <w:right w:val="single" w:sz="4" w:space="0" w:color="auto"/>
            </w:tcBorders>
          </w:tcPr>
          <w:p w:rsidR="0043785E" w:rsidRPr="00CA3832" w:rsidRDefault="00FD7693" w:rsidP="00DF1AF3">
            <w:pPr>
              <w:suppressAutoHyphens w:val="0"/>
              <w:autoSpaceDE w:val="0"/>
              <w:autoSpaceDN w:val="0"/>
              <w:adjustRightInd w:val="0"/>
              <w:rPr>
                <w:rFonts w:eastAsiaTheme="minorHAnsi"/>
                <w:lang w:eastAsia="en-US"/>
              </w:rPr>
            </w:pPr>
            <w:r w:rsidRPr="00CA3832">
              <w:rPr>
                <w:rFonts w:eastAsiaTheme="minorHAnsi"/>
                <w:lang w:eastAsia="en-US"/>
              </w:rPr>
              <w:lastRenderedPageBreak/>
              <w:t>Должен р</w:t>
            </w:r>
            <w:r w:rsidR="0043785E" w:rsidRPr="00CA3832">
              <w:rPr>
                <w:rFonts w:eastAsiaTheme="minorHAnsi"/>
                <w:lang w:eastAsia="en-US"/>
              </w:rPr>
              <w:t>абота</w:t>
            </w:r>
            <w:r w:rsidRPr="00CA3832">
              <w:rPr>
                <w:rFonts w:eastAsiaTheme="minorHAnsi"/>
                <w:lang w:eastAsia="en-US"/>
              </w:rPr>
              <w:t>ть</w:t>
            </w:r>
            <w:r w:rsidR="0043785E" w:rsidRPr="00CA3832">
              <w:rPr>
                <w:rFonts w:eastAsiaTheme="minorHAnsi"/>
                <w:lang w:eastAsia="en-US"/>
              </w:rPr>
              <w:t xml:space="preserve"> автономно или в составе ИСО "Орион". Выходы на оповещатели</w:t>
            </w:r>
            <w:r w:rsidRPr="00CA3832">
              <w:rPr>
                <w:rFonts w:eastAsiaTheme="minorHAnsi"/>
                <w:lang w:eastAsia="en-US"/>
              </w:rPr>
              <w:t xml:space="preserve"> должны быть </w:t>
            </w:r>
            <w:r w:rsidR="0043785E" w:rsidRPr="00CA3832">
              <w:rPr>
                <w:rFonts w:eastAsiaTheme="minorHAnsi"/>
                <w:lang w:eastAsia="en-US"/>
              </w:rPr>
              <w:t xml:space="preserve">: СО1 "Уходи", СО2 "Не входить", СО3 "Авт.отключена", ЗО "Сирена" - 24В/1А. Выход NO-C-NO =28В/2А (~128В/0,5А). Выходы "Пожар", "Неисправность": =100В/0,1А (НР), Выход пит. 24В/0,2А. U-пит. ̴220В/50 Гц; корпус под два АКБ 12 В/4,5 Ач; Р-потр. 30ВА; IP30; t-раб.0…+50°C; 305х255х95 мм; масса 6,0 кг </w:t>
            </w:r>
          </w:p>
          <w:p w:rsidR="0043785E" w:rsidRPr="00CA3832" w:rsidRDefault="0043785E" w:rsidP="00FD7693">
            <w:pPr>
              <w:shd w:val="clear" w:color="auto" w:fill="FFFFFF"/>
              <w:suppressAutoHyphens w:val="0"/>
              <w:rPr>
                <w:color w:val="333333"/>
                <w:lang w:eastAsia="ru-RU"/>
              </w:rPr>
            </w:pPr>
            <w:r w:rsidRPr="00CA3832">
              <w:rPr>
                <w:b/>
                <w:bCs/>
                <w:color w:val="333333"/>
                <w:sz w:val="22"/>
                <w:szCs w:val="22"/>
                <w:lang w:eastAsia="ru-RU"/>
              </w:rPr>
              <w:t xml:space="preserve">Основные особенности </w:t>
            </w:r>
            <w:r w:rsidR="00E16E2A" w:rsidRPr="00CA3832">
              <w:rPr>
                <w:b/>
                <w:bCs/>
                <w:color w:val="333333"/>
                <w:sz w:val="22"/>
                <w:szCs w:val="22"/>
                <w:lang w:eastAsia="ru-RU"/>
              </w:rPr>
              <w:t>прибора должны включать следующее</w:t>
            </w:r>
            <w:r w:rsidRPr="00CA3832">
              <w:rPr>
                <w:b/>
                <w:bCs/>
                <w:color w:val="333333"/>
                <w:sz w:val="22"/>
                <w:szCs w:val="22"/>
                <w:lang w:eastAsia="ru-RU"/>
              </w:rPr>
              <w:t>:</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В к</w:t>
            </w:r>
            <w:r w:rsidR="0043785E" w:rsidRPr="00CA3832">
              <w:rPr>
                <w:color w:val="333333"/>
                <w:sz w:val="22"/>
                <w:szCs w:val="22"/>
                <w:lang w:eastAsia="ru-RU"/>
              </w:rPr>
              <w:t>онтрол</w:t>
            </w:r>
            <w:r w:rsidRPr="00CA3832">
              <w:rPr>
                <w:color w:val="333333"/>
                <w:sz w:val="22"/>
                <w:szCs w:val="22"/>
                <w:lang w:eastAsia="ru-RU"/>
              </w:rPr>
              <w:t>е</w:t>
            </w:r>
            <w:r w:rsidR="0043785E" w:rsidRPr="00CA3832">
              <w:rPr>
                <w:color w:val="333333"/>
                <w:sz w:val="22"/>
                <w:szCs w:val="22"/>
                <w:lang w:eastAsia="ru-RU"/>
              </w:rPr>
              <w:t xml:space="preserve"> состояния</w:t>
            </w:r>
            <w:r w:rsidRPr="00CA3832">
              <w:rPr>
                <w:color w:val="333333"/>
                <w:sz w:val="22"/>
                <w:szCs w:val="22"/>
                <w:lang w:eastAsia="ru-RU"/>
              </w:rPr>
              <w:t xml:space="preserve"> должно быть предусмотрено </w:t>
            </w:r>
            <w:r w:rsidR="0043785E" w:rsidRPr="00CA3832">
              <w:rPr>
                <w:color w:val="333333"/>
                <w:sz w:val="22"/>
                <w:szCs w:val="22"/>
                <w:lang w:eastAsia="ru-RU"/>
              </w:rPr>
              <w:t xml:space="preserve">: </w:t>
            </w:r>
          </w:p>
          <w:p w:rsidR="0043785E" w:rsidRPr="00CA3832" w:rsidRDefault="00E16E2A" w:rsidP="00FD7693">
            <w:pPr>
              <w:numPr>
                <w:ilvl w:val="1"/>
                <w:numId w:val="34"/>
              </w:numPr>
              <w:shd w:val="clear" w:color="auto" w:fill="FFFFFF"/>
              <w:suppressAutoHyphens w:val="0"/>
              <w:rPr>
                <w:color w:val="333333"/>
                <w:lang w:eastAsia="ru-RU"/>
              </w:rPr>
            </w:pPr>
            <w:r w:rsidRPr="00CA3832">
              <w:rPr>
                <w:color w:val="333333"/>
                <w:sz w:val="22"/>
                <w:szCs w:val="22"/>
                <w:lang w:eastAsia="ru-RU"/>
              </w:rPr>
              <w:t xml:space="preserve">Не менее </w:t>
            </w:r>
            <w:r w:rsidR="0043785E" w:rsidRPr="00CA3832">
              <w:rPr>
                <w:color w:val="333333"/>
                <w:sz w:val="22"/>
                <w:szCs w:val="22"/>
                <w:lang w:eastAsia="ru-RU"/>
              </w:rPr>
              <w:t>трех неадресных шлейфов пожарной сигнализации</w:t>
            </w:r>
          </w:p>
          <w:p w:rsidR="0043785E" w:rsidRPr="00CA3832" w:rsidRDefault="00E16E2A" w:rsidP="00FD7693">
            <w:pPr>
              <w:numPr>
                <w:ilvl w:val="1"/>
                <w:numId w:val="34"/>
              </w:numPr>
              <w:shd w:val="clear" w:color="auto" w:fill="FFFFFF"/>
              <w:suppressAutoHyphens w:val="0"/>
              <w:rPr>
                <w:color w:val="333333"/>
                <w:lang w:eastAsia="ru-RU"/>
              </w:rPr>
            </w:pPr>
            <w:r w:rsidRPr="00CA3832">
              <w:rPr>
                <w:color w:val="333333"/>
                <w:sz w:val="22"/>
                <w:szCs w:val="22"/>
                <w:lang w:eastAsia="ru-RU"/>
              </w:rPr>
              <w:t xml:space="preserve">Должны быть </w:t>
            </w:r>
            <w:r w:rsidR="0043785E" w:rsidRPr="00CA3832">
              <w:rPr>
                <w:color w:val="333333"/>
                <w:sz w:val="22"/>
                <w:szCs w:val="22"/>
                <w:lang w:eastAsia="ru-RU"/>
              </w:rPr>
              <w:t>цепи датчиков состояния дверей</w:t>
            </w:r>
          </w:p>
          <w:p w:rsidR="0043785E" w:rsidRPr="00CA3832" w:rsidRDefault="00E16E2A" w:rsidP="00FD7693">
            <w:pPr>
              <w:numPr>
                <w:ilvl w:val="1"/>
                <w:numId w:val="34"/>
              </w:numPr>
              <w:shd w:val="clear" w:color="auto" w:fill="FFFFFF"/>
              <w:suppressAutoHyphens w:val="0"/>
              <w:rPr>
                <w:color w:val="333333"/>
                <w:lang w:eastAsia="ru-RU"/>
              </w:rPr>
            </w:pPr>
            <w:r w:rsidRPr="00CA3832">
              <w:rPr>
                <w:color w:val="333333"/>
                <w:sz w:val="22"/>
                <w:szCs w:val="22"/>
                <w:lang w:eastAsia="ru-RU"/>
              </w:rPr>
              <w:t xml:space="preserve">Должны быть </w:t>
            </w:r>
            <w:r w:rsidR="0043785E" w:rsidRPr="00CA3832">
              <w:rPr>
                <w:color w:val="333333"/>
                <w:sz w:val="22"/>
                <w:szCs w:val="22"/>
                <w:lang w:eastAsia="ru-RU"/>
              </w:rPr>
              <w:t>цепи устройства дистанционного пуска</w:t>
            </w:r>
          </w:p>
          <w:p w:rsidR="0043785E" w:rsidRPr="00CA3832" w:rsidRDefault="00E16E2A" w:rsidP="00FD7693">
            <w:pPr>
              <w:numPr>
                <w:ilvl w:val="1"/>
                <w:numId w:val="34"/>
              </w:numPr>
              <w:shd w:val="clear" w:color="auto" w:fill="FFFFFF"/>
              <w:suppressAutoHyphens w:val="0"/>
              <w:rPr>
                <w:color w:val="333333"/>
                <w:lang w:eastAsia="ru-RU"/>
              </w:rPr>
            </w:pPr>
            <w:r w:rsidRPr="00CA3832">
              <w:rPr>
                <w:color w:val="333333"/>
                <w:sz w:val="22"/>
                <w:szCs w:val="22"/>
                <w:lang w:eastAsia="ru-RU"/>
              </w:rPr>
              <w:lastRenderedPageBreak/>
              <w:t xml:space="preserve">Должны быть </w:t>
            </w:r>
            <w:r w:rsidR="0043785E" w:rsidRPr="00CA3832">
              <w:rPr>
                <w:color w:val="333333"/>
                <w:sz w:val="22"/>
                <w:szCs w:val="22"/>
                <w:lang w:eastAsia="ru-RU"/>
              </w:rPr>
              <w:t>цепи контроля выхода огнетушащего вещества (ОТВ)</w:t>
            </w:r>
          </w:p>
          <w:p w:rsidR="0043785E" w:rsidRPr="00CA3832" w:rsidRDefault="00E16E2A" w:rsidP="00FD7693">
            <w:pPr>
              <w:numPr>
                <w:ilvl w:val="1"/>
                <w:numId w:val="34"/>
              </w:numPr>
              <w:shd w:val="clear" w:color="auto" w:fill="FFFFFF"/>
              <w:suppressAutoHyphens w:val="0"/>
              <w:rPr>
                <w:color w:val="333333"/>
                <w:lang w:eastAsia="ru-RU"/>
              </w:rPr>
            </w:pPr>
            <w:r w:rsidRPr="00CA3832">
              <w:rPr>
                <w:color w:val="333333"/>
                <w:sz w:val="22"/>
                <w:szCs w:val="22"/>
                <w:lang w:eastAsia="ru-RU"/>
              </w:rPr>
              <w:t xml:space="preserve">Должны быть </w:t>
            </w:r>
            <w:r w:rsidR="0043785E" w:rsidRPr="00CA3832">
              <w:rPr>
                <w:color w:val="333333"/>
                <w:sz w:val="22"/>
                <w:szCs w:val="22"/>
                <w:lang w:eastAsia="ru-RU"/>
              </w:rPr>
              <w:t>цепи исправности оборудования установки пожаротушения</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Должен быть к</w:t>
            </w:r>
            <w:r w:rsidR="0043785E" w:rsidRPr="00CA3832">
              <w:rPr>
                <w:color w:val="333333"/>
                <w:sz w:val="22"/>
                <w:szCs w:val="22"/>
                <w:lang w:eastAsia="ru-RU"/>
              </w:rPr>
              <w:t>онтроль исправности цепей запуска и управления оповещателями на обрыв и короткое замыкание</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Должна быть н</w:t>
            </w:r>
            <w:r w:rsidR="0043785E" w:rsidRPr="00CA3832">
              <w:rPr>
                <w:color w:val="333333"/>
                <w:sz w:val="22"/>
                <w:szCs w:val="22"/>
                <w:lang w:eastAsia="ru-RU"/>
              </w:rPr>
              <w:t xml:space="preserve">астраиваемая временная задержка перед запуском средств пожаротушения, по отдельности для каждого режима: </w:t>
            </w:r>
          </w:p>
          <w:p w:rsidR="0043785E" w:rsidRPr="00CA3832" w:rsidRDefault="0043785E" w:rsidP="00FD7693">
            <w:pPr>
              <w:numPr>
                <w:ilvl w:val="1"/>
                <w:numId w:val="34"/>
              </w:numPr>
              <w:shd w:val="clear" w:color="auto" w:fill="FFFFFF"/>
              <w:suppressAutoHyphens w:val="0"/>
              <w:rPr>
                <w:color w:val="333333"/>
                <w:lang w:eastAsia="ru-RU"/>
              </w:rPr>
            </w:pPr>
            <w:r w:rsidRPr="00CA3832">
              <w:rPr>
                <w:color w:val="333333"/>
                <w:sz w:val="22"/>
                <w:szCs w:val="22"/>
                <w:lang w:eastAsia="ru-RU"/>
              </w:rPr>
              <w:t>для автоматического запуска</w:t>
            </w:r>
          </w:p>
          <w:p w:rsidR="0043785E" w:rsidRPr="00CA3832" w:rsidRDefault="0043785E" w:rsidP="00FD7693">
            <w:pPr>
              <w:numPr>
                <w:ilvl w:val="1"/>
                <w:numId w:val="34"/>
              </w:numPr>
              <w:shd w:val="clear" w:color="auto" w:fill="FFFFFF"/>
              <w:suppressAutoHyphens w:val="0"/>
              <w:rPr>
                <w:color w:val="333333"/>
                <w:lang w:eastAsia="ru-RU"/>
              </w:rPr>
            </w:pPr>
            <w:r w:rsidRPr="00CA3832">
              <w:rPr>
                <w:color w:val="333333"/>
                <w:sz w:val="22"/>
                <w:szCs w:val="22"/>
                <w:lang w:eastAsia="ru-RU"/>
              </w:rPr>
              <w:t>для дистанционного (ручного) запуска</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Должна быть п</w:t>
            </w:r>
            <w:r w:rsidR="0043785E" w:rsidRPr="00CA3832">
              <w:rPr>
                <w:color w:val="333333"/>
                <w:sz w:val="22"/>
                <w:szCs w:val="22"/>
                <w:lang w:eastAsia="ru-RU"/>
              </w:rPr>
              <w:t xml:space="preserve">ередача служебных и тревожных сообщений на пульт </w:t>
            </w:r>
          </w:p>
          <w:p w:rsidR="0043785E" w:rsidRPr="00CA3832" w:rsidRDefault="0043785E" w:rsidP="00FD7693">
            <w:pPr>
              <w:numPr>
                <w:ilvl w:val="0"/>
                <w:numId w:val="34"/>
              </w:numPr>
              <w:shd w:val="clear" w:color="auto" w:fill="FFFFFF"/>
              <w:suppressAutoHyphens w:val="0"/>
              <w:rPr>
                <w:color w:val="333333"/>
                <w:lang w:eastAsia="ru-RU"/>
              </w:rPr>
            </w:pPr>
            <w:r w:rsidRPr="00CA3832">
              <w:rPr>
                <w:color w:val="333333"/>
                <w:sz w:val="22"/>
                <w:szCs w:val="22"/>
                <w:lang w:eastAsia="ru-RU"/>
              </w:rPr>
              <w:t>Д</w:t>
            </w:r>
            <w:r w:rsidR="00E16E2A" w:rsidRPr="00CA3832">
              <w:rPr>
                <w:color w:val="333333"/>
                <w:sz w:val="22"/>
                <w:szCs w:val="22"/>
                <w:lang w:eastAsia="ru-RU"/>
              </w:rPr>
              <w:t>олжен быть д</w:t>
            </w:r>
            <w:r w:rsidRPr="00CA3832">
              <w:rPr>
                <w:color w:val="333333"/>
                <w:sz w:val="22"/>
                <w:szCs w:val="22"/>
                <w:lang w:eastAsia="ru-RU"/>
              </w:rPr>
              <w:t xml:space="preserve">истанционный запуск и останов средств пожаротушения по команде </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Должен быть р</w:t>
            </w:r>
            <w:r w:rsidR="0043785E" w:rsidRPr="00CA3832">
              <w:rPr>
                <w:color w:val="333333"/>
                <w:sz w:val="22"/>
                <w:szCs w:val="22"/>
                <w:lang w:eastAsia="ru-RU"/>
              </w:rPr>
              <w:t>учной запуск средств пожаротушения от устройств дистанционного пуска</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Должен быть р</w:t>
            </w:r>
            <w:r w:rsidR="0043785E" w:rsidRPr="00CA3832">
              <w:rPr>
                <w:color w:val="333333"/>
                <w:sz w:val="22"/>
                <w:szCs w:val="22"/>
                <w:lang w:eastAsia="ru-RU"/>
              </w:rPr>
              <w:t>учной (с панели прибора) или дистанционный сброс пожарной тревоги и режима запуска средств пожаротушения</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Должен быть а</w:t>
            </w:r>
            <w:r w:rsidR="0043785E" w:rsidRPr="00CA3832">
              <w:rPr>
                <w:color w:val="333333"/>
                <w:sz w:val="22"/>
                <w:szCs w:val="22"/>
                <w:lang w:eastAsia="ru-RU"/>
              </w:rPr>
              <w:t>втоматический запуск средств пожаротушения при срабатывании двух пожарных извещателей в одном либо в двух шлейфах сигнализации</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Должно быть в</w:t>
            </w:r>
            <w:r w:rsidR="0043785E" w:rsidRPr="00CA3832">
              <w:rPr>
                <w:color w:val="333333"/>
                <w:sz w:val="22"/>
                <w:szCs w:val="22"/>
                <w:lang w:eastAsia="ru-RU"/>
              </w:rPr>
              <w:t>ключение звукового и светового пожарного оповещения (сирена, световые табло)</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Должен быть п</w:t>
            </w:r>
            <w:r w:rsidR="0043785E" w:rsidRPr="00CA3832">
              <w:rPr>
                <w:color w:val="333333"/>
                <w:sz w:val="22"/>
                <w:szCs w:val="22"/>
                <w:lang w:eastAsia="ru-RU"/>
              </w:rPr>
              <w:t>рограммируемый релейный выход для управления технологическим оборудованием по любой из внутренних программ управления или от пульта (задвижки системы вентиляции в помещении и др.)</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Должна быть б</w:t>
            </w:r>
            <w:r w:rsidR="0043785E" w:rsidRPr="00CA3832">
              <w:rPr>
                <w:color w:val="333333"/>
                <w:sz w:val="22"/>
                <w:szCs w:val="22"/>
                <w:lang w:eastAsia="ru-RU"/>
              </w:rPr>
              <w:t>локировка автоматического пуска при открытии дверей в защищаемое помещение</w:t>
            </w:r>
          </w:p>
          <w:p w:rsidR="00E16E2A" w:rsidRPr="00CA3832" w:rsidRDefault="0043785E" w:rsidP="00FD7693">
            <w:pPr>
              <w:numPr>
                <w:ilvl w:val="0"/>
                <w:numId w:val="34"/>
              </w:numPr>
              <w:shd w:val="clear" w:color="auto" w:fill="FFFFFF"/>
              <w:suppressAutoHyphens w:val="0"/>
              <w:rPr>
                <w:color w:val="333333"/>
                <w:lang w:eastAsia="ru-RU"/>
              </w:rPr>
            </w:pPr>
            <w:r w:rsidRPr="00CA3832">
              <w:rPr>
                <w:color w:val="333333"/>
                <w:sz w:val="22"/>
                <w:szCs w:val="22"/>
                <w:lang w:eastAsia="ru-RU"/>
              </w:rPr>
              <w:t>Д</w:t>
            </w:r>
            <w:r w:rsidR="00E16E2A" w:rsidRPr="00CA3832">
              <w:rPr>
                <w:color w:val="333333"/>
                <w:sz w:val="22"/>
                <w:szCs w:val="22"/>
                <w:lang w:eastAsia="ru-RU"/>
              </w:rPr>
              <w:t>олжно быть д</w:t>
            </w:r>
            <w:r w:rsidRPr="00CA3832">
              <w:rPr>
                <w:color w:val="333333"/>
                <w:sz w:val="22"/>
                <w:szCs w:val="22"/>
                <w:lang w:eastAsia="ru-RU"/>
              </w:rPr>
              <w:t xml:space="preserve">истанционное включение (отключение) режима автоматического запуска помощи блока </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Должно быть р</w:t>
            </w:r>
            <w:r w:rsidR="0043785E" w:rsidRPr="00CA3832">
              <w:rPr>
                <w:color w:val="333333"/>
                <w:sz w:val="22"/>
                <w:szCs w:val="22"/>
                <w:lang w:eastAsia="ru-RU"/>
              </w:rPr>
              <w:t>асширение количества пусковых цепей за счёт подключения до 16 контрольно-пусковых блоков</w:t>
            </w:r>
            <w:r w:rsidRPr="00CA3832">
              <w:rPr>
                <w:color w:val="333333"/>
                <w:sz w:val="22"/>
                <w:szCs w:val="22"/>
                <w:lang w:eastAsia="ru-RU"/>
              </w:rPr>
              <w:t xml:space="preserve"> к</w:t>
            </w:r>
            <w:r w:rsidR="0043785E" w:rsidRPr="00CA3832">
              <w:rPr>
                <w:color w:val="333333"/>
                <w:sz w:val="22"/>
                <w:szCs w:val="22"/>
                <w:lang w:eastAsia="ru-RU"/>
              </w:rPr>
              <w:t xml:space="preserve"> внутреннему интерфейсу RS-485-2</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Должно быть о</w:t>
            </w:r>
            <w:r w:rsidR="0043785E" w:rsidRPr="00CA3832">
              <w:rPr>
                <w:color w:val="333333"/>
                <w:sz w:val="22"/>
                <w:szCs w:val="22"/>
                <w:lang w:eastAsia="ru-RU"/>
              </w:rPr>
              <w:t>граничение доступа к органам ручного управления на передней панели прибора (IV уровня доступа)</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Должен быть м</w:t>
            </w:r>
            <w:r w:rsidR="0043785E" w:rsidRPr="00CA3832">
              <w:rPr>
                <w:color w:val="333333"/>
                <w:sz w:val="22"/>
                <w:szCs w:val="22"/>
                <w:lang w:eastAsia="ru-RU"/>
              </w:rPr>
              <w:t>еханический замок на верхней крышке прибора</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Должен быть к</w:t>
            </w:r>
            <w:r w:rsidR="0043785E" w:rsidRPr="00CA3832">
              <w:rPr>
                <w:color w:val="333333"/>
                <w:sz w:val="22"/>
                <w:szCs w:val="22"/>
                <w:lang w:eastAsia="ru-RU"/>
              </w:rPr>
              <w:t>онтроль вскрытия корпуса прибора</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Должно быть р</w:t>
            </w:r>
            <w:r w:rsidR="0043785E" w:rsidRPr="00CA3832">
              <w:rPr>
                <w:color w:val="333333"/>
                <w:sz w:val="22"/>
                <w:szCs w:val="22"/>
                <w:lang w:eastAsia="ru-RU"/>
              </w:rPr>
              <w:t>езервное электропитание от встроенных аккумуляторных батарей</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Должен быть к</w:t>
            </w:r>
            <w:r w:rsidR="0043785E" w:rsidRPr="00CA3832">
              <w:rPr>
                <w:color w:val="333333"/>
                <w:sz w:val="22"/>
                <w:szCs w:val="22"/>
                <w:lang w:eastAsia="ru-RU"/>
              </w:rPr>
              <w:t>онтроль сетевого и резервного электропитания, отключение резервного питания при разряде аккумулятора</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Должна быть в</w:t>
            </w:r>
            <w:r w:rsidR="0043785E" w:rsidRPr="00CA3832">
              <w:rPr>
                <w:color w:val="333333"/>
                <w:sz w:val="22"/>
                <w:szCs w:val="22"/>
                <w:lang w:eastAsia="ru-RU"/>
              </w:rPr>
              <w:t>озможность тестирования и развитая диагностика работоспособности прибора</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Должна быть в</w:t>
            </w:r>
            <w:r w:rsidR="0043785E" w:rsidRPr="00CA3832">
              <w:rPr>
                <w:color w:val="333333"/>
                <w:sz w:val="22"/>
                <w:szCs w:val="22"/>
                <w:lang w:eastAsia="ru-RU"/>
              </w:rPr>
              <w:t>озможность индивидуального отключения входов или выходов прибора</w:t>
            </w:r>
          </w:p>
          <w:p w:rsidR="0043785E" w:rsidRPr="00CA3832" w:rsidRDefault="00E16E2A" w:rsidP="00FD7693">
            <w:pPr>
              <w:numPr>
                <w:ilvl w:val="0"/>
                <w:numId w:val="34"/>
              </w:numPr>
              <w:shd w:val="clear" w:color="auto" w:fill="FFFFFF"/>
              <w:suppressAutoHyphens w:val="0"/>
              <w:rPr>
                <w:color w:val="333333"/>
                <w:lang w:eastAsia="ru-RU"/>
              </w:rPr>
            </w:pPr>
            <w:r w:rsidRPr="00CA3832">
              <w:rPr>
                <w:color w:val="333333"/>
                <w:sz w:val="22"/>
                <w:szCs w:val="22"/>
                <w:lang w:eastAsia="ru-RU"/>
              </w:rPr>
              <w:t>Должен быть в</w:t>
            </w:r>
            <w:r w:rsidR="0043785E" w:rsidRPr="00CA3832">
              <w:rPr>
                <w:color w:val="333333"/>
                <w:sz w:val="22"/>
                <w:szCs w:val="22"/>
                <w:lang w:eastAsia="ru-RU"/>
              </w:rPr>
              <w:t>строенный звуковой сигнализатор</w:t>
            </w:r>
          </w:p>
          <w:p w:rsidR="0043785E" w:rsidRPr="00CA3832" w:rsidRDefault="0043785E" w:rsidP="00FD769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uppressAutoHyphens w:val="0"/>
              <w:rPr>
                <w:color w:val="333333"/>
                <w:sz w:val="18"/>
                <w:szCs w:val="18"/>
                <w:lang w:eastAsia="ru-RU"/>
              </w:rPr>
            </w:pPr>
            <w:r w:rsidRPr="00CA3832">
              <w:rPr>
                <w:b/>
                <w:bCs/>
                <w:color w:val="333333"/>
                <w:sz w:val="22"/>
                <w:szCs w:val="22"/>
                <w:lang w:eastAsia="ru-RU"/>
              </w:rPr>
              <w:t>Те</w:t>
            </w:r>
            <w:r w:rsidRPr="00CA3832">
              <w:rPr>
                <w:b/>
                <w:bCs/>
                <w:color w:val="333333"/>
                <w:sz w:val="18"/>
                <w:szCs w:val="18"/>
                <w:lang w:eastAsia="ru-RU"/>
              </w:rPr>
              <w:t>хнические характеристики:</w:t>
            </w:r>
          </w:p>
          <w:tbl>
            <w:tblPr>
              <w:tblW w:w="9781" w:type="dxa"/>
              <w:tblLayout w:type="fixed"/>
              <w:tblCellMar>
                <w:top w:w="15" w:type="dxa"/>
                <w:left w:w="15" w:type="dxa"/>
                <w:bottom w:w="15" w:type="dxa"/>
                <w:right w:w="15" w:type="dxa"/>
              </w:tblCellMar>
              <w:tblLook w:val="04A0" w:firstRow="1" w:lastRow="0" w:firstColumn="1" w:lastColumn="0" w:noHBand="0" w:noVBand="1"/>
            </w:tblPr>
            <w:tblGrid>
              <w:gridCol w:w="2127"/>
              <w:gridCol w:w="3969"/>
              <w:gridCol w:w="3685"/>
            </w:tblGrid>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НАИМЕНОВАНИЕ ПАРАМЕТРА</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ЗНАЧЕНИЕ ПАРАМЕТРА</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Количество радиальных неадресных пожарных шлейфов сигнализации (ШС)</w:t>
                  </w:r>
                </w:p>
              </w:tc>
              <w:tc>
                <w:tcPr>
                  <w:tcW w:w="3685" w:type="dxa"/>
                  <w:shd w:val="clear" w:color="auto" w:fill="auto"/>
                  <w:tcMar>
                    <w:top w:w="0" w:type="dxa"/>
                    <w:left w:w="0" w:type="dxa"/>
                    <w:bottom w:w="0" w:type="dxa"/>
                    <w:right w:w="0" w:type="dxa"/>
                  </w:tcMar>
                  <w:vAlign w:val="center"/>
                  <w:hideMark/>
                </w:tcPr>
                <w:p w:rsidR="0043785E" w:rsidRPr="00CA3832" w:rsidRDefault="00E16E2A"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 xml:space="preserve">На менее </w:t>
                  </w:r>
                  <w:r w:rsidR="0043785E" w:rsidRPr="00CA3832">
                    <w:rPr>
                      <w:color w:val="333333"/>
                      <w:sz w:val="18"/>
                      <w:szCs w:val="18"/>
                      <w:lang w:eastAsia="ru-RU"/>
                    </w:rPr>
                    <w:t>3</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Количество радиальных неадресных контролируемых цепей</w:t>
                  </w:r>
                </w:p>
              </w:tc>
              <w:tc>
                <w:tcPr>
                  <w:tcW w:w="3685" w:type="dxa"/>
                  <w:shd w:val="clear" w:color="auto" w:fill="auto"/>
                  <w:tcMar>
                    <w:top w:w="0" w:type="dxa"/>
                    <w:left w:w="0" w:type="dxa"/>
                    <w:bottom w:w="0" w:type="dxa"/>
                    <w:right w:w="0" w:type="dxa"/>
                  </w:tcMar>
                  <w:vAlign w:val="center"/>
                  <w:hideMark/>
                </w:tcPr>
                <w:p w:rsidR="0043785E" w:rsidRPr="00CA3832" w:rsidRDefault="00E16E2A"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 xml:space="preserve">Не менее </w:t>
                  </w:r>
                  <w:r w:rsidR="0043785E" w:rsidRPr="00CA3832">
                    <w:rPr>
                      <w:color w:val="333333"/>
                      <w:sz w:val="18"/>
                      <w:szCs w:val="18"/>
                      <w:lang w:eastAsia="ru-RU"/>
                    </w:rPr>
                    <w:t>4</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Макс. сопротивление проводов ШС без учёта оконечного сопротивления</w:t>
                  </w:r>
                </w:p>
              </w:tc>
              <w:tc>
                <w:tcPr>
                  <w:tcW w:w="3685" w:type="dxa"/>
                  <w:shd w:val="clear" w:color="auto" w:fill="auto"/>
                  <w:tcMar>
                    <w:top w:w="0" w:type="dxa"/>
                    <w:left w:w="0" w:type="dxa"/>
                    <w:bottom w:w="0" w:type="dxa"/>
                    <w:right w:w="0" w:type="dxa"/>
                  </w:tcMar>
                  <w:vAlign w:val="center"/>
                  <w:hideMark/>
                </w:tcPr>
                <w:p w:rsidR="0043785E" w:rsidRPr="00CA3832" w:rsidRDefault="00E16E2A"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 xml:space="preserve">Не менее </w:t>
                  </w:r>
                  <w:r w:rsidR="0043785E" w:rsidRPr="00CA3832">
                    <w:rPr>
                      <w:color w:val="333333"/>
                      <w:sz w:val="18"/>
                      <w:szCs w:val="18"/>
                      <w:lang w:eastAsia="ru-RU"/>
                    </w:rPr>
                    <w:t>100 Ом</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Допустимое сопротивление утечки между проводами ШС или каждым проводом и "землёй"</w:t>
                  </w:r>
                </w:p>
              </w:tc>
              <w:tc>
                <w:tcPr>
                  <w:tcW w:w="3685" w:type="dxa"/>
                  <w:shd w:val="clear" w:color="auto" w:fill="auto"/>
                  <w:tcMar>
                    <w:top w:w="0" w:type="dxa"/>
                    <w:left w:w="0" w:type="dxa"/>
                    <w:bottom w:w="0" w:type="dxa"/>
                    <w:right w:w="0" w:type="dxa"/>
                  </w:tcMar>
                  <w:vAlign w:val="center"/>
                  <w:hideMark/>
                </w:tcPr>
                <w:p w:rsidR="0043785E" w:rsidRPr="00CA3832" w:rsidRDefault="00E16E2A"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 xml:space="preserve">Должно быть </w:t>
                  </w:r>
                  <w:r w:rsidR="0043785E" w:rsidRPr="00CA3832">
                    <w:rPr>
                      <w:color w:val="333333"/>
                      <w:sz w:val="18"/>
                      <w:szCs w:val="18"/>
                      <w:lang w:eastAsia="ru-RU"/>
                    </w:rPr>
                    <w:t>50 кОм</w:t>
                  </w:r>
                </w:p>
              </w:tc>
            </w:tr>
            <w:tr w:rsidR="0043785E" w:rsidRPr="00CA3832" w:rsidTr="00F563BE">
              <w:tc>
                <w:tcPr>
                  <w:tcW w:w="2127" w:type="dxa"/>
                  <w:vMerge w:val="restart"/>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Подключаемые к ШС устройства</w:t>
                  </w:r>
                </w:p>
              </w:tc>
              <w:tc>
                <w:tcPr>
                  <w:tcW w:w="3969"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Неадресные пожарные и технологические извещатели с релейным выходом</w:t>
                  </w:r>
                </w:p>
              </w:tc>
              <w:tc>
                <w:tcPr>
                  <w:tcW w:w="3685" w:type="dxa"/>
                  <w:shd w:val="clear" w:color="auto" w:fill="auto"/>
                  <w:tcMar>
                    <w:top w:w="0" w:type="dxa"/>
                    <w:left w:w="0" w:type="dxa"/>
                    <w:bottom w:w="0" w:type="dxa"/>
                    <w:right w:w="0" w:type="dxa"/>
                  </w:tcMar>
                  <w:vAlign w:val="center"/>
                  <w:hideMark/>
                </w:tcPr>
                <w:p w:rsidR="0043785E" w:rsidRPr="00CA3832" w:rsidRDefault="00F563B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 xml:space="preserve">Должен быть </w:t>
                  </w:r>
                  <w:r w:rsidR="0043785E" w:rsidRPr="00CA3832">
                    <w:rPr>
                      <w:color w:val="333333"/>
                      <w:sz w:val="18"/>
                      <w:szCs w:val="18"/>
                      <w:lang w:eastAsia="ru-RU"/>
                    </w:rPr>
                    <w:t>без ограничений</w:t>
                  </w:r>
                </w:p>
              </w:tc>
            </w:tr>
            <w:tr w:rsidR="0043785E" w:rsidRPr="00CA3832" w:rsidTr="00F563BE">
              <w:tc>
                <w:tcPr>
                  <w:tcW w:w="2127" w:type="dxa"/>
                  <w:vMerge/>
                  <w:shd w:val="clear" w:color="auto" w:fill="auto"/>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uppressOverlap/>
                    <w:rPr>
                      <w:color w:val="333333"/>
                      <w:sz w:val="18"/>
                      <w:szCs w:val="18"/>
                      <w:lang w:eastAsia="ru-RU"/>
                    </w:rPr>
                  </w:pPr>
                </w:p>
              </w:tc>
              <w:tc>
                <w:tcPr>
                  <w:tcW w:w="3969"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Неадресные пожарные извещатели, питающиеся от ШС</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общий ток потребления извещателей по одному ШС типа 1 - до 3 мА;</w:t>
                  </w:r>
                  <w:r w:rsidRPr="00CA3832">
                    <w:rPr>
                      <w:color w:val="333333"/>
                      <w:sz w:val="18"/>
                      <w:szCs w:val="18"/>
                      <w:lang w:eastAsia="ru-RU"/>
                    </w:rPr>
                    <w:br/>
                    <w:t>общий ток потребления извещателей по одному ШС типа 2 - до 1,2 мА</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Напряжение на каждом входе ШС</w:t>
                  </w:r>
                  <w:r w:rsidR="00E16E2A" w:rsidRPr="00CA3832">
                    <w:rPr>
                      <w:color w:val="333333"/>
                      <w:sz w:val="18"/>
                      <w:szCs w:val="18"/>
                      <w:lang w:eastAsia="ru-RU"/>
                    </w:rPr>
                    <w:t xml:space="preserve"> долж</w:t>
                  </w:r>
                  <w:r w:rsidR="00F563BE" w:rsidRPr="00CA3832">
                    <w:rPr>
                      <w:color w:val="333333"/>
                      <w:sz w:val="18"/>
                      <w:szCs w:val="18"/>
                      <w:lang w:eastAsia="ru-RU"/>
                    </w:rPr>
                    <w:t>но</w:t>
                  </w:r>
                  <w:r w:rsidR="00E16E2A" w:rsidRPr="00CA3832">
                    <w:rPr>
                      <w:color w:val="333333"/>
                      <w:sz w:val="18"/>
                      <w:szCs w:val="18"/>
                      <w:lang w:eastAsia="ru-RU"/>
                    </w:rPr>
                    <w:t xml:space="preserve"> быть </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19 В ÷ 24 В при установленном оконечном резисторе 4,7 кОм±5% и токе потребления извещателей 0 ÷ 3 мА,</w:t>
                  </w:r>
                  <w:r w:rsidRPr="00CA3832">
                    <w:rPr>
                      <w:color w:val="333333"/>
                      <w:sz w:val="18"/>
                      <w:szCs w:val="18"/>
                      <w:lang w:eastAsia="ru-RU"/>
                    </w:rPr>
                    <w:br/>
                    <w:t>27 ± 0,5 В при обрыве ШС</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Ограничение тока в короткозамкнутом ШС</w:t>
                  </w:r>
                  <w:r w:rsidR="00F563BE" w:rsidRPr="00CA3832">
                    <w:rPr>
                      <w:color w:val="333333"/>
                      <w:sz w:val="18"/>
                      <w:szCs w:val="18"/>
                      <w:lang w:eastAsia="ru-RU"/>
                    </w:rPr>
                    <w:t xml:space="preserve">  должно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26,5 мА (не более 20 мА через сработавший извещатель, при напряжении на извещателе более 6,8 В)</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Световая индикация на лицевой панели</w:t>
                  </w:r>
                </w:p>
              </w:tc>
              <w:tc>
                <w:tcPr>
                  <w:tcW w:w="3685" w:type="dxa"/>
                  <w:shd w:val="clear" w:color="auto" w:fill="auto"/>
                  <w:tcMar>
                    <w:top w:w="0" w:type="dxa"/>
                    <w:left w:w="0" w:type="dxa"/>
                    <w:bottom w:w="0" w:type="dxa"/>
                    <w:right w:w="0" w:type="dxa"/>
                  </w:tcMar>
                  <w:vAlign w:val="center"/>
                  <w:hideMark/>
                </w:tcPr>
                <w:p w:rsidR="0043785E" w:rsidRPr="00CA3832" w:rsidRDefault="00F563B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 xml:space="preserve">Не менее </w:t>
                  </w:r>
                  <w:r w:rsidR="0043785E" w:rsidRPr="00CA3832">
                    <w:rPr>
                      <w:color w:val="333333"/>
                      <w:sz w:val="18"/>
                      <w:szCs w:val="18"/>
                      <w:lang w:eastAsia="ru-RU"/>
                    </w:rPr>
                    <w:t>27 светодиодных индикаторов</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Встроенный звуковой сигнализатор</w:t>
                  </w:r>
                  <w:r w:rsidR="00F563BE" w:rsidRPr="00CA3832">
                    <w:rPr>
                      <w:color w:val="333333"/>
                      <w:sz w:val="18"/>
                      <w:szCs w:val="18"/>
                      <w:lang w:eastAsia="ru-RU"/>
                    </w:rPr>
                    <w:t xml:space="preserve"> должен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не менее 50 дБА на расстоянии 1 м</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Датчик вскрытия корпуса</w:t>
                  </w:r>
                  <w:r w:rsidR="00F563BE" w:rsidRPr="00CA3832">
                    <w:rPr>
                      <w:color w:val="333333"/>
                      <w:sz w:val="18"/>
                      <w:szCs w:val="18"/>
                      <w:lang w:eastAsia="ru-RU"/>
                    </w:rPr>
                    <w:t xml:space="preserve">  должен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микропереключатель</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lastRenderedPageBreak/>
                    <w:t>Коммуникационный порт (для работы в ИСО «Орион»)</w:t>
                  </w:r>
                  <w:r w:rsidR="00F563BE" w:rsidRPr="00CA3832">
                    <w:rPr>
                      <w:color w:val="333333"/>
                      <w:sz w:val="18"/>
                      <w:szCs w:val="18"/>
                      <w:lang w:eastAsia="ru-RU"/>
                    </w:rPr>
                    <w:t xml:space="preserve"> должен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RS-485, протокол Орион</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Питание прибора, основное</w:t>
                  </w:r>
                  <w:r w:rsidR="00F563BE" w:rsidRPr="00CA3832">
                    <w:rPr>
                      <w:color w:val="333333"/>
                      <w:sz w:val="18"/>
                      <w:szCs w:val="18"/>
                      <w:lang w:eastAsia="ru-RU"/>
                    </w:rPr>
                    <w:t xml:space="preserve">  должно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Сетевое напряжение от 187 до 242 В (50 Гц ± 5%)</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Питание прибора, резервное</w:t>
                  </w:r>
                  <w:r w:rsidR="00F563BE" w:rsidRPr="00CA3832">
                    <w:rPr>
                      <w:color w:val="333333"/>
                      <w:sz w:val="18"/>
                      <w:szCs w:val="18"/>
                      <w:lang w:eastAsia="ru-RU"/>
                    </w:rPr>
                    <w:t xml:space="preserve">  должно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2 аккумуляторных батареи, 12 В, 4,5 А·ч</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Выход для питания внешних устройств стабилизированным напряжением</w:t>
                  </w:r>
                  <w:r w:rsidR="00F563BE" w:rsidRPr="00CA3832">
                    <w:rPr>
                      <w:color w:val="333333"/>
                      <w:sz w:val="18"/>
                      <w:szCs w:val="18"/>
                      <w:lang w:eastAsia="ru-RU"/>
                    </w:rPr>
                    <w:t xml:space="preserve">  должно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(24 ± 2) В/200 мА</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Контролируемые выходы</w:t>
                  </w:r>
                  <w:r w:rsidR="00F563BE" w:rsidRPr="00CA3832">
                    <w:rPr>
                      <w:color w:val="333333"/>
                      <w:sz w:val="18"/>
                      <w:szCs w:val="18"/>
                      <w:lang w:eastAsia="ru-RU"/>
                    </w:rPr>
                    <w:t xml:space="preserve">  должны быть</w:t>
                  </w:r>
                </w:p>
              </w:tc>
              <w:tc>
                <w:tcPr>
                  <w:tcW w:w="3685" w:type="dxa"/>
                  <w:shd w:val="clear" w:color="auto" w:fill="auto"/>
                  <w:tcMar>
                    <w:top w:w="0" w:type="dxa"/>
                    <w:left w:w="0" w:type="dxa"/>
                    <w:bottom w:w="0" w:type="dxa"/>
                    <w:right w:w="0" w:type="dxa"/>
                  </w:tcMar>
                  <w:vAlign w:val="center"/>
                  <w:hideMark/>
                </w:tcPr>
                <w:p w:rsidR="0043785E" w:rsidRPr="00CA3832" w:rsidRDefault="00F563B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Не мене 5</w:t>
                  </w:r>
                  <w:r w:rsidR="0043785E" w:rsidRPr="00CA3832">
                    <w:rPr>
                      <w:color w:val="333333"/>
                      <w:sz w:val="18"/>
                      <w:szCs w:val="18"/>
                      <w:lang w:eastAsia="ru-RU"/>
                    </w:rPr>
                    <w:t xml:space="preserve"> шт.</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Цепи запуска и управления оповещателями</w:t>
                  </w:r>
                  <w:r w:rsidR="00F563BE" w:rsidRPr="00CA3832">
                    <w:rPr>
                      <w:color w:val="333333"/>
                      <w:sz w:val="18"/>
                      <w:szCs w:val="18"/>
                      <w:lang w:eastAsia="ru-RU"/>
                    </w:rPr>
                    <w:t xml:space="preserve">  должны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(24 ± 2) В/1 А (до 2 А в течение 2 с), ток контроля 1,5 мА</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Неконтролируемые выходы</w:t>
                  </w:r>
                  <w:r w:rsidR="00F563BE" w:rsidRPr="00CA3832">
                    <w:rPr>
                      <w:color w:val="333333"/>
                      <w:sz w:val="18"/>
                      <w:szCs w:val="18"/>
                      <w:lang w:eastAsia="ru-RU"/>
                    </w:rPr>
                    <w:t xml:space="preserve">  должны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3 шт.</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Реле «Пожар», «Неисправность»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0,1 А/100 В</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Реле «NO-NC-COM» (управление вентиляцией, дымоудалением и т.д)</w:t>
                  </w:r>
                  <w:r w:rsidR="00256A2E" w:rsidRPr="00CA3832">
                    <w:rPr>
                      <w:color w:val="333333"/>
                      <w:sz w:val="18"/>
                      <w:szCs w:val="18"/>
                      <w:lang w:eastAsia="ru-RU"/>
                    </w:rPr>
                    <w:t xml:space="preserve"> должно иметь показатель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2 А/28V DC</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Внешний считыватель электронных идентификаторов (ЭИ)</w:t>
                  </w:r>
                  <w:r w:rsidR="00256A2E" w:rsidRPr="00CA3832">
                    <w:rPr>
                      <w:color w:val="333333"/>
                      <w:sz w:val="18"/>
                      <w:szCs w:val="18"/>
                      <w:lang w:eastAsia="ru-RU"/>
                    </w:rPr>
                    <w:t xml:space="preserve"> должен иметь не менее</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1 вход</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Рабочий диапазон температур</w:t>
                  </w:r>
                  <w:r w:rsidR="00256A2E" w:rsidRPr="00CA3832">
                    <w:rPr>
                      <w:color w:val="333333"/>
                      <w:sz w:val="18"/>
                      <w:szCs w:val="18"/>
                      <w:lang w:eastAsia="ru-RU"/>
                    </w:rPr>
                    <w:t xml:space="preserve"> должно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от 0 до +50 °C</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Относительная влажность</w:t>
                  </w:r>
                  <w:r w:rsidR="00256A2E" w:rsidRPr="00CA3832">
                    <w:rPr>
                      <w:color w:val="333333"/>
                      <w:sz w:val="18"/>
                      <w:szCs w:val="18"/>
                      <w:lang w:eastAsia="ru-RU"/>
                    </w:rPr>
                    <w:t xml:space="preserve"> должна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до 98% при +25 °C</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Степень защиты корпуса</w:t>
                  </w:r>
                  <w:r w:rsidR="00256A2E" w:rsidRPr="00CA3832">
                    <w:rPr>
                      <w:color w:val="333333"/>
                      <w:sz w:val="18"/>
                      <w:szCs w:val="18"/>
                      <w:lang w:eastAsia="ru-RU"/>
                    </w:rPr>
                    <w:t xml:space="preserve">  должна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IР30</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Габаритные размеры</w:t>
                  </w:r>
                  <w:r w:rsidR="00256A2E" w:rsidRPr="00CA3832">
                    <w:rPr>
                      <w:color w:val="333333"/>
                      <w:sz w:val="18"/>
                      <w:szCs w:val="18"/>
                      <w:lang w:eastAsia="ru-RU"/>
                    </w:rPr>
                    <w:t xml:space="preserve"> должны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305×255×95 мм</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Масса прибора</w:t>
                  </w:r>
                  <w:r w:rsidR="00256A2E" w:rsidRPr="00CA3832">
                    <w:rPr>
                      <w:color w:val="333333"/>
                      <w:sz w:val="18"/>
                      <w:szCs w:val="18"/>
                      <w:lang w:eastAsia="ru-RU"/>
                    </w:rPr>
                    <w:t xml:space="preserve">  должна быть </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не более 6 кг (без аккумуляторной батареи)</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Средний срок службы</w:t>
                  </w:r>
                  <w:r w:rsidR="00256A2E" w:rsidRPr="00CA3832">
                    <w:rPr>
                      <w:color w:val="333333"/>
                      <w:sz w:val="18"/>
                      <w:szCs w:val="18"/>
                      <w:lang w:eastAsia="ru-RU"/>
                    </w:rPr>
                    <w:t xml:space="preserve">  должен быть</w:t>
                  </w:r>
                </w:p>
              </w:tc>
              <w:tc>
                <w:tcPr>
                  <w:tcW w:w="3685" w:type="dxa"/>
                  <w:shd w:val="clear" w:color="auto" w:fill="auto"/>
                  <w:tcMar>
                    <w:top w:w="0" w:type="dxa"/>
                    <w:left w:w="0" w:type="dxa"/>
                    <w:bottom w:w="0" w:type="dxa"/>
                    <w:right w:w="0" w:type="dxa"/>
                  </w:tcMar>
                  <w:vAlign w:val="center"/>
                  <w:hideMark/>
                </w:tcPr>
                <w:p w:rsidR="0043785E" w:rsidRPr="00CA3832" w:rsidRDefault="00256A2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 xml:space="preserve">Не менее </w:t>
                  </w:r>
                  <w:r w:rsidR="0043785E" w:rsidRPr="00CA3832">
                    <w:rPr>
                      <w:color w:val="333333"/>
                      <w:sz w:val="18"/>
                      <w:szCs w:val="18"/>
                      <w:lang w:eastAsia="ru-RU"/>
                    </w:rPr>
                    <w:t>10 лет</w:t>
                  </w:r>
                </w:p>
              </w:tc>
            </w:tr>
            <w:tr w:rsidR="0043785E" w:rsidRPr="00CA3832" w:rsidTr="00F563BE">
              <w:tc>
                <w:tcPr>
                  <w:tcW w:w="6096"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Программирование прибора</w:t>
                  </w:r>
                  <w:r w:rsidR="00256A2E" w:rsidRPr="00CA3832">
                    <w:rPr>
                      <w:color w:val="333333"/>
                      <w:sz w:val="18"/>
                      <w:szCs w:val="18"/>
                      <w:lang w:eastAsia="ru-RU"/>
                    </w:rPr>
                    <w:t xml:space="preserve">  должна быть</w:t>
                  </w:r>
                </w:p>
              </w:tc>
              <w:tc>
                <w:tcPr>
                  <w:tcW w:w="3685"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1" w:color="auto"/>
                      <w:bottom w:val="single" w:sz="4" w:space="1" w:color="auto"/>
                      <w:right w:val="single" w:sz="4" w:space="1" w:color="auto"/>
                      <w:between w:val="single" w:sz="4" w:space="1" w:color="auto"/>
                      <w:bar w:val="single" w:sz="4" w:color="auto"/>
                    </w:pBdr>
                    <w:suppressAutoHyphens w:val="0"/>
                    <w:spacing w:after="80"/>
                    <w:suppressOverlap/>
                    <w:rPr>
                      <w:color w:val="333333"/>
                      <w:sz w:val="18"/>
                      <w:szCs w:val="18"/>
                      <w:lang w:eastAsia="ru-RU"/>
                    </w:rPr>
                  </w:pPr>
                  <w:r w:rsidRPr="00CA3832">
                    <w:rPr>
                      <w:color w:val="333333"/>
                      <w:sz w:val="18"/>
                      <w:szCs w:val="18"/>
                      <w:lang w:eastAsia="ru-RU"/>
                    </w:rPr>
                    <w:t>программа UProg.exe</w:t>
                  </w:r>
                </w:p>
              </w:tc>
            </w:tr>
          </w:tbl>
          <w:p w:rsidR="0043785E" w:rsidRPr="00CA3832" w:rsidRDefault="0043785E" w:rsidP="00DF1AF3">
            <w:pPr>
              <w:pStyle w:val="a9"/>
              <w:spacing w:before="0" w:beforeAutospacing="0" w:line="276" w:lineRule="auto"/>
              <w:rPr>
                <w:rFonts w:eastAsia="Calibri"/>
                <w:lang w:eastAsia="en-US"/>
              </w:rPr>
            </w:pPr>
          </w:p>
        </w:tc>
      </w:tr>
      <w:tr w:rsidR="0043785E" w:rsidRPr="009C54B8" w:rsidTr="00886014">
        <w:trPr>
          <w:trHeight w:val="1694"/>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rFonts w:eastAsiaTheme="minorHAnsi"/>
                <w:lang w:eastAsia="en-US"/>
              </w:rPr>
              <w:lastRenderedPageBreak/>
              <w:t>Световой указатель</w:t>
            </w:r>
          </w:p>
        </w:tc>
        <w:tc>
          <w:tcPr>
            <w:tcW w:w="9781" w:type="dxa"/>
            <w:tcBorders>
              <w:top w:val="single" w:sz="4" w:space="0" w:color="auto"/>
              <w:left w:val="single" w:sz="4" w:space="0" w:color="auto"/>
              <w:bottom w:val="single" w:sz="4" w:space="0" w:color="auto"/>
              <w:right w:val="single" w:sz="4" w:space="0" w:color="auto"/>
            </w:tcBorders>
          </w:tcPr>
          <w:p w:rsidR="0043785E" w:rsidRPr="00CA3832" w:rsidRDefault="00256A2E" w:rsidP="00CA3832">
            <w:pPr>
              <w:rPr>
                <w:rFonts w:eastAsiaTheme="minorHAnsi"/>
                <w:lang w:eastAsia="en-US"/>
              </w:rPr>
            </w:pPr>
            <w:r w:rsidRPr="00CA3832">
              <w:rPr>
                <w:rFonts w:eastAsiaTheme="minorHAnsi"/>
                <w:lang w:eastAsia="en-US"/>
              </w:rPr>
              <w:t>Должен быть</w:t>
            </w:r>
            <w:r w:rsidR="0043785E" w:rsidRPr="00CA3832">
              <w:rPr>
                <w:rFonts w:eastAsiaTheme="minorHAnsi"/>
                <w:lang w:eastAsia="en-US"/>
              </w:rPr>
              <w:t xml:space="preserve"> предназначен для указания путей эвакуации при возникновении опасности, а также в качестве информационного табло.</w:t>
            </w:r>
            <w:r w:rsidR="0043785E" w:rsidRPr="00CA3832">
              <w:t xml:space="preserve"> </w:t>
            </w:r>
            <w:r w:rsidR="0043785E" w:rsidRPr="00CA3832">
              <w:rPr>
                <w:rFonts w:eastAsiaTheme="minorHAnsi"/>
                <w:lang w:eastAsia="en-US"/>
              </w:rPr>
              <w:t xml:space="preserve">Табло </w:t>
            </w:r>
            <w:r w:rsidRPr="00CA3832">
              <w:rPr>
                <w:rFonts w:eastAsiaTheme="minorHAnsi"/>
                <w:lang w:eastAsia="en-US"/>
              </w:rPr>
              <w:t xml:space="preserve">должно быть </w:t>
            </w:r>
            <w:r w:rsidR="0043785E" w:rsidRPr="00CA3832">
              <w:rPr>
                <w:rFonts w:eastAsiaTheme="minorHAnsi"/>
                <w:lang w:eastAsia="en-US"/>
              </w:rPr>
              <w:t xml:space="preserve">плоское световое, предназначено для обозначения эвакуационных путей в помещениях различного назначения, корпус </w:t>
            </w:r>
            <w:r w:rsidRPr="00CA3832">
              <w:rPr>
                <w:rFonts w:eastAsiaTheme="minorHAnsi"/>
                <w:lang w:eastAsia="en-US"/>
              </w:rPr>
              <w:t xml:space="preserve">должен иметь </w:t>
            </w:r>
            <w:r w:rsidR="0043785E" w:rsidRPr="00CA3832">
              <w:rPr>
                <w:rFonts w:eastAsiaTheme="minorHAnsi"/>
                <w:lang w:eastAsia="en-US"/>
              </w:rPr>
              <w:t xml:space="preserve">с возможностью смены надписи 20.4-27.6 В, 20мА, 304х103х19мм, 0.22кг,-30С..+55С, IP 52 </w:t>
            </w:r>
          </w:p>
          <w:p w:rsidR="0043785E" w:rsidRPr="00CA3832" w:rsidRDefault="0043785E" w:rsidP="00886014">
            <w:pPr>
              <w:keepNext/>
              <w:suppressAutoHyphens w:val="0"/>
              <w:autoSpaceDE w:val="0"/>
              <w:autoSpaceDN w:val="0"/>
              <w:adjustRightInd w:val="0"/>
              <w:outlineLvl w:val="4"/>
              <w:rPr>
                <w:rFonts w:eastAsiaTheme="minorHAnsi"/>
                <w:lang w:eastAsia="en-US"/>
              </w:rPr>
            </w:pPr>
            <w:r w:rsidRPr="00CA3832">
              <w:rPr>
                <w:rFonts w:eastAsiaTheme="minorHAnsi"/>
                <w:bCs/>
                <w:lang w:eastAsia="en-US"/>
              </w:rPr>
              <w:t>Особенности</w:t>
            </w:r>
            <w:r w:rsidR="00886014">
              <w:rPr>
                <w:rFonts w:eastAsiaTheme="minorHAnsi"/>
                <w:bCs/>
                <w:lang w:eastAsia="en-US"/>
              </w:rPr>
              <w:t xml:space="preserve"> -</w:t>
            </w:r>
            <w:r w:rsidRPr="00CA3832">
              <w:rPr>
                <w:rFonts w:eastAsiaTheme="minorHAnsi"/>
                <w:lang w:eastAsia="en-US"/>
              </w:rPr>
              <w:t xml:space="preserve">Указатель выполнен </w:t>
            </w:r>
            <w:r w:rsidR="00256A2E" w:rsidRPr="00CA3832">
              <w:rPr>
                <w:rFonts w:eastAsiaTheme="minorHAnsi"/>
                <w:lang w:eastAsia="en-US"/>
              </w:rPr>
              <w:t xml:space="preserve">должен быть </w:t>
            </w:r>
            <w:r w:rsidRPr="00CA3832">
              <w:rPr>
                <w:rFonts w:eastAsiaTheme="minorHAnsi"/>
                <w:lang w:eastAsia="en-US"/>
              </w:rPr>
              <w:t>в металлическом корпусе</w:t>
            </w:r>
          </w:p>
        </w:tc>
      </w:tr>
      <w:tr w:rsidR="0043785E" w:rsidRPr="009C54B8" w:rsidTr="0043785E">
        <w:trPr>
          <w:trHeight w:val="290"/>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256A2E">
            <w:pPr>
              <w:spacing w:line="276" w:lineRule="auto"/>
              <w:rPr>
                <w:bCs/>
                <w:lang w:eastAsia="en-US"/>
              </w:rPr>
            </w:pPr>
            <w:r w:rsidRPr="00CA3832">
              <w:rPr>
                <w:bCs/>
                <w:lang w:eastAsia="en-US"/>
              </w:rPr>
              <w:t>Оповещатель охранно-пожарный звуковой, сферический корпус</w:t>
            </w:r>
            <w:r w:rsidR="00256A2E" w:rsidRPr="00CA3832">
              <w:rPr>
                <w:bCs/>
                <w:lang w:eastAsia="en-US"/>
              </w:rPr>
              <w:t>е</w:t>
            </w:r>
            <w:r w:rsidRPr="00CA3832">
              <w:rPr>
                <w:bCs/>
                <w:lang w:eastAsia="en-US"/>
              </w:rPr>
              <w:t xml:space="preserve"> </w:t>
            </w:r>
          </w:p>
        </w:tc>
        <w:tc>
          <w:tcPr>
            <w:tcW w:w="9781" w:type="dxa"/>
            <w:tcBorders>
              <w:top w:val="single" w:sz="4" w:space="0" w:color="auto"/>
              <w:left w:val="single" w:sz="4" w:space="0" w:color="auto"/>
              <w:bottom w:val="single" w:sz="4" w:space="0" w:color="auto"/>
              <w:right w:val="single" w:sz="4" w:space="0" w:color="auto"/>
            </w:tcBorders>
          </w:tcPr>
          <w:p w:rsidR="0043785E" w:rsidRPr="00CA3832" w:rsidRDefault="0043785E" w:rsidP="00CA3832">
            <w:pPr>
              <w:pStyle w:val="a9"/>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rPr>
                <w:color w:val="333333"/>
                <w:sz w:val="20"/>
                <w:szCs w:val="20"/>
              </w:rPr>
            </w:pPr>
            <w:r w:rsidRPr="00CA3832">
              <w:rPr>
                <w:rStyle w:val="af8"/>
                <w:color w:val="333333"/>
                <w:sz w:val="20"/>
                <w:szCs w:val="20"/>
              </w:rPr>
              <w:t xml:space="preserve">Технические характеристики </w:t>
            </w:r>
            <w:r w:rsidR="00256A2E" w:rsidRPr="00CA3832">
              <w:rPr>
                <w:rStyle w:val="af8"/>
                <w:color w:val="333333"/>
                <w:sz w:val="20"/>
                <w:szCs w:val="20"/>
              </w:rPr>
              <w:t>должны быть</w:t>
            </w:r>
            <w:r w:rsidRPr="00CA3832">
              <w:rPr>
                <w:rStyle w:val="af8"/>
                <w:color w:val="333333"/>
                <w:sz w:val="20"/>
                <w:szCs w:val="20"/>
              </w:rPr>
              <w:t>:</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7943"/>
              <w:gridCol w:w="1622"/>
            </w:tblGrid>
            <w:tr w:rsidR="0043785E" w:rsidRPr="00CA3832" w:rsidTr="00DF1AF3">
              <w:tc>
                <w:tcPr>
                  <w:tcW w:w="8046"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Уровень звукового давления, дБ </w:t>
                  </w:r>
                  <w:r w:rsidR="00256A2E" w:rsidRPr="00CA3832">
                    <w:rPr>
                      <w:color w:val="333333"/>
                      <w:sz w:val="20"/>
                      <w:szCs w:val="20"/>
                    </w:rPr>
                    <w:t xml:space="preserve"> не более</w:t>
                  </w:r>
                </w:p>
              </w:tc>
              <w:tc>
                <w:tcPr>
                  <w:tcW w:w="1643"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95 </w:t>
                  </w:r>
                </w:p>
              </w:tc>
            </w:tr>
            <w:tr w:rsidR="0043785E" w:rsidRPr="00CA3832" w:rsidTr="00DF1AF3">
              <w:tc>
                <w:tcPr>
                  <w:tcW w:w="8046"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Регулировка громкости </w:t>
                  </w:r>
                </w:p>
              </w:tc>
              <w:tc>
                <w:tcPr>
                  <w:tcW w:w="1643"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нет </w:t>
                  </w:r>
                </w:p>
              </w:tc>
            </w:tr>
            <w:tr w:rsidR="0043785E" w:rsidRPr="00CA3832" w:rsidTr="00DF1AF3">
              <w:tc>
                <w:tcPr>
                  <w:tcW w:w="8046"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Цвет </w:t>
                  </w:r>
                  <w:r w:rsidR="00256A2E" w:rsidRPr="00CA3832">
                    <w:rPr>
                      <w:color w:val="333333"/>
                      <w:sz w:val="20"/>
                      <w:szCs w:val="20"/>
                    </w:rPr>
                    <w:t>должен быть</w:t>
                  </w:r>
                </w:p>
              </w:tc>
              <w:tc>
                <w:tcPr>
                  <w:tcW w:w="1643"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Белый </w:t>
                  </w:r>
                </w:p>
              </w:tc>
            </w:tr>
            <w:tr w:rsidR="0043785E" w:rsidRPr="00CA3832" w:rsidTr="00DF1AF3">
              <w:tc>
                <w:tcPr>
                  <w:tcW w:w="9689"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Напряжение питания, B: </w:t>
                  </w:r>
                </w:p>
              </w:tc>
            </w:tr>
            <w:tr w:rsidR="0043785E" w:rsidRPr="00CA3832" w:rsidTr="00DF1AF3">
              <w:tc>
                <w:tcPr>
                  <w:tcW w:w="8046"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 от внешнего источника питания </w:t>
                  </w:r>
                  <w:r w:rsidR="00256A2E" w:rsidRPr="00CA3832">
                    <w:rPr>
                      <w:color w:val="333333"/>
                      <w:sz w:val="20"/>
                      <w:szCs w:val="20"/>
                    </w:rPr>
                    <w:t xml:space="preserve">показатель должен соответствовать </w:t>
                  </w:r>
                </w:p>
              </w:tc>
              <w:tc>
                <w:tcPr>
                  <w:tcW w:w="1643"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24…36 </w:t>
                  </w:r>
                </w:p>
              </w:tc>
            </w:tr>
            <w:tr w:rsidR="0043785E" w:rsidRPr="00CA3832" w:rsidTr="00DF1AF3">
              <w:tc>
                <w:tcPr>
                  <w:tcW w:w="9689" w:type="dxa"/>
                  <w:gridSpan w:val="2"/>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Ток потребления, мА: </w:t>
                  </w:r>
                </w:p>
              </w:tc>
            </w:tr>
            <w:tr w:rsidR="0043785E" w:rsidRPr="00CA3832" w:rsidTr="00DF1AF3">
              <w:tc>
                <w:tcPr>
                  <w:tcW w:w="8046"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 при питании от внешнего источника питания </w:t>
                  </w:r>
                  <w:r w:rsidR="00256A2E" w:rsidRPr="00CA3832">
                    <w:rPr>
                      <w:color w:val="333333"/>
                      <w:sz w:val="20"/>
                      <w:szCs w:val="20"/>
                    </w:rPr>
                    <w:t xml:space="preserve">  показатель должен соответствовать</w:t>
                  </w:r>
                </w:p>
              </w:tc>
              <w:tc>
                <w:tcPr>
                  <w:tcW w:w="1643"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24…30 </w:t>
                  </w:r>
                </w:p>
              </w:tc>
            </w:tr>
            <w:tr w:rsidR="0043785E" w:rsidRPr="00CA3832" w:rsidTr="00DF1AF3">
              <w:tc>
                <w:tcPr>
                  <w:tcW w:w="8046"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Степень защиты </w:t>
                  </w:r>
                  <w:r w:rsidR="00256A2E" w:rsidRPr="00CA3832">
                    <w:rPr>
                      <w:color w:val="333333"/>
                      <w:sz w:val="20"/>
                      <w:szCs w:val="20"/>
                    </w:rPr>
                    <w:t xml:space="preserve"> должна быть</w:t>
                  </w:r>
                </w:p>
              </w:tc>
              <w:tc>
                <w:tcPr>
                  <w:tcW w:w="1643"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IP41 </w:t>
                  </w:r>
                </w:p>
              </w:tc>
            </w:tr>
            <w:tr w:rsidR="0043785E" w:rsidRPr="00CA3832" w:rsidTr="00DF1AF3">
              <w:tc>
                <w:tcPr>
                  <w:tcW w:w="8046"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Диапазон рабочих температур, °С </w:t>
                  </w:r>
                  <w:r w:rsidR="00256A2E" w:rsidRPr="00CA3832">
                    <w:rPr>
                      <w:color w:val="333333"/>
                      <w:sz w:val="20"/>
                      <w:szCs w:val="20"/>
                    </w:rPr>
                    <w:t xml:space="preserve"> должен быть</w:t>
                  </w:r>
                </w:p>
              </w:tc>
              <w:tc>
                <w:tcPr>
                  <w:tcW w:w="1643"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-30…+55 </w:t>
                  </w:r>
                </w:p>
              </w:tc>
            </w:tr>
            <w:tr w:rsidR="0043785E" w:rsidRPr="00CA3832" w:rsidTr="00DF1AF3">
              <w:tc>
                <w:tcPr>
                  <w:tcW w:w="8046"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Габаритные размеры, мм </w:t>
                  </w:r>
                  <w:r w:rsidR="00256A2E" w:rsidRPr="00CA3832">
                    <w:rPr>
                      <w:color w:val="333333"/>
                      <w:sz w:val="20"/>
                      <w:szCs w:val="20"/>
                    </w:rPr>
                    <w:t>должныбыть</w:t>
                  </w:r>
                </w:p>
              </w:tc>
              <w:tc>
                <w:tcPr>
                  <w:tcW w:w="1643"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pBdr>
                      <w:top w:val="single" w:sz="4" w:space="1" w:color="auto"/>
                      <w:left w:val="single" w:sz="4" w:space="4" w:color="auto"/>
                      <w:bottom w:val="single" w:sz="4" w:space="1" w:color="auto"/>
                      <w:right w:val="single" w:sz="4" w:space="4" w:color="auto"/>
                      <w:between w:val="single" w:sz="4" w:space="1" w:color="auto"/>
                      <w:bar w:val="single" w:sz="4" w:color="auto"/>
                    </w:pBdr>
                    <w:suppressOverlap/>
                    <w:rPr>
                      <w:color w:val="333333"/>
                      <w:sz w:val="20"/>
                      <w:szCs w:val="20"/>
                    </w:rPr>
                  </w:pPr>
                  <w:r w:rsidRPr="00CA3832">
                    <w:rPr>
                      <w:color w:val="333333"/>
                      <w:sz w:val="20"/>
                      <w:szCs w:val="20"/>
                    </w:rPr>
                    <w:t xml:space="preserve">85х70х55 </w:t>
                  </w:r>
                </w:p>
              </w:tc>
            </w:tr>
            <w:tr w:rsidR="0043785E" w:rsidRPr="00CA3832" w:rsidTr="00DF1AF3">
              <w:tc>
                <w:tcPr>
                  <w:tcW w:w="8046"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Overlap/>
                    <w:rPr>
                      <w:color w:val="333333"/>
                      <w:sz w:val="20"/>
                      <w:szCs w:val="20"/>
                    </w:rPr>
                  </w:pPr>
                  <w:r w:rsidRPr="00CA3832">
                    <w:rPr>
                      <w:color w:val="333333"/>
                      <w:sz w:val="20"/>
                      <w:szCs w:val="20"/>
                    </w:rPr>
                    <w:t xml:space="preserve">Масса, не более, кг </w:t>
                  </w:r>
                  <w:r w:rsidR="00256A2E" w:rsidRPr="00CA3832">
                    <w:rPr>
                      <w:color w:val="333333"/>
                      <w:sz w:val="20"/>
                      <w:szCs w:val="20"/>
                    </w:rPr>
                    <w:t xml:space="preserve"> дона быть</w:t>
                  </w:r>
                </w:p>
              </w:tc>
              <w:tc>
                <w:tcPr>
                  <w:tcW w:w="1643" w:type="dxa"/>
                  <w:shd w:val="clear" w:color="auto" w:fill="auto"/>
                  <w:tcMar>
                    <w:top w:w="0" w:type="dxa"/>
                    <w:left w:w="0" w:type="dxa"/>
                    <w:bottom w:w="0" w:type="dxa"/>
                    <w:right w:w="0" w:type="dxa"/>
                  </w:tcMar>
                  <w:vAlign w:val="center"/>
                  <w:hideMark/>
                </w:tcPr>
                <w:p w:rsidR="0043785E" w:rsidRPr="00CA3832" w:rsidRDefault="0043785E" w:rsidP="00135800">
                  <w:pPr>
                    <w:framePr w:hSpace="180" w:wrap="around" w:vAnchor="text" w:hAnchor="margin" w:xAlign="center" w:y="114"/>
                    <w:suppressOverlap/>
                    <w:rPr>
                      <w:color w:val="333333"/>
                      <w:sz w:val="20"/>
                      <w:szCs w:val="20"/>
                    </w:rPr>
                  </w:pPr>
                  <w:r w:rsidRPr="00CA3832">
                    <w:rPr>
                      <w:color w:val="333333"/>
                      <w:sz w:val="20"/>
                      <w:szCs w:val="20"/>
                    </w:rPr>
                    <w:t xml:space="preserve">0.05 </w:t>
                  </w:r>
                </w:p>
              </w:tc>
            </w:tr>
          </w:tbl>
          <w:p w:rsidR="0043785E" w:rsidRPr="00CA3832" w:rsidRDefault="0043785E" w:rsidP="00CA3832">
            <w:pPr>
              <w:pStyle w:val="a9"/>
              <w:spacing w:before="0" w:beforeAutospacing="0" w:after="0" w:afterAutospacing="0" w:line="276" w:lineRule="auto"/>
              <w:rPr>
                <w:rFonts w:eastAsia="Calibri"/>
                <w:lang w:eastAsia="en-US"/>
              </w:rPr>
            </w:pPr>
            <w:r w:rsidRPr="00CA3832">
              <w:rPr>
                <w:rFonts w:eastAsia="Calibri"/>
                <w:sz w:val="20"/>
                <w:szCs w:val="20"/>
                <w:lang w:eastAsia="en-US"/>
              </w:rPr>
              <w:t xml:space="preserve"> Срок службы </w:t>
            </w:r>
            <w:r w:rsidR="00256A2E" w:rsidRPr="00CA3832">
              <w:rPr>
                <w:rFonts w:eastAsia="Calibri"/>
                <w:sz w:val="20"/>
                <w:szCs w:val="20"/>
                <w:lang w:eastAsia="en-US"/>
              </w:rPr>
              <w:t xml:space="preserve">должен быть не менее </w:t>
            </w:r>
            <w:r w:rsidRPr="00CA3832">
              <w:rPr>
                <w:rFonts w:eastAsia="Calibri"/>
                <w:sz w:val="20"/>
                <w:szCs w:val="20"/>
                <w:lang w:eastAsia="en-US"/>
              </w:rPr>
              <w:t>10 лет.</w:t>
            </w:r>
          </w:p>
        </w:tc>
      </w:tr>
      <w:tr w:rsidR="0043785E" w:rsidRPr="009C54B8" w:rsidTr="0043785E">
        <w:trPr>
          <w:trHeight w:val="290"/>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uppressAutoHyphens w:val="0"/>
              <w:autoSpaceDE w:val="0"/>
              <w:autoSpaceDN w:val="0"/>
              <w:adjustRightInd w:val="0"/>
              <w:rPr>
                <w:bCs/>
                <w:lang w:eastAsia="en-US"/>
              </w:rPr>
            </w:pPr>
            <w:r w:rsidRPr="00CA3832">
              <w:rPr>
                <w:rFonts w:eastAsiaTheme="minorHAnsi"/>
                <w:lang w:eastAsia="en-US"/>
              </w:rPr>
              <w:t xml:space="preserve">Извещатель пожарный дымовой </w:t>
            </w:r>
          </w:p>
        </w:tc>
        <w:tc>
          <w:tcPr>
            <w:tcW w:w="9781" w:type="dxa"/>
            <w:tcBorders>
              <w:top w:val="single" w:sz="4" w:space="0" w:color="auto"/>
              <w:left w:val="single" w:sz="4" w:space="0" w:color="auto"/>
              <w:bottom w:val="single" w:sz="4" w:space="0" w:color="auto"/>
              <w:right w:val="single" w:sz="4" w:space="0" w:color="auto"/>
            </w:tcBorders>
          </w:tcPr>
          <w:p w:rsidR="0043785E" w:rsidRPr="00CA3832" w:rsidRDefault="00256A2E" w:rsidP="00DF1AF3">
            <w:r w:rsidRPr="00CA3832">
              <w:t>Должен быть д</w:t>
            </w:r>
            <w:r w:rsidR="0043785E" w:rsidRPr="00CA3832">
              <w:t xml:space="preserve">ымовой 2-х проводный, U-шс9...30В, I-деж.45 мкА, IP30, t-раб.-45...+55°С, D106х53мм, </w:t>
            </w:r>
            <w:r w:rsidRPr="00CA3832">
              <w:t xml:space="preserve">и должен  иметь </w:t>
            </w:r>
            <w:r w:rsidR="0043785E" w:rsidRPr="00CA3832">
              <w:t>безвинтовые контакты, индикация дежурного режима</w:t>
            </w:r>
          </w:p>
          <w:p w:rsidR="0043785E" w:rsidRPr="00CA3832" w:rsidRDefault="00256A2E" w:rsidP="00886014">
            <w:pPr>
              <w:rPr>
                <w:rFonts w:eastAsiaTheme="minorHAnsi"/>
                <w:lang w:eastAsia="en-US"/>
              </w:rPr>
            </w:pPr>
            <w:r w:rsidRPr="00CA3832">
              <w:rPr>
                <w:rFonts w:eastAsia="Calibri"/>
                <w:lang w:eastAsia="en-US"/>
              </w:rPr>
              <w:t>Должен быть</w:t>
            </w:r>
            <w:r w:rsidR="0043785E" w:rsidRPr="00CA3832">
              <w:rPr>
                <w:rFonts w:eastAsiaTheme="minorHAnsi"/>
                <w:lang w:eastAsia="en-US"/>
              </w:rPr>
              <w:t xml:space="preserve"> предназначен для раннего обнаружения загорания, сопровождающегося появлением дыма малой концентрации в закрытых помещениях различных зданий и сооружений. Область применения извещателя </w:t>
            </w:r>
            <w:r w:rsidRPr="00CA3832">
              <w:rPr>
                <w:rFonts w:eastAsiaTheme="minorHAnsi"/>
                <w:lang w:eastAsia="en-US"/>
              </w:rPr>
              <w:t xml:space="preserve">должна </w:t>
            </w:r>
            <w:r w:rsidR="0043785E" w:rsidRPr="00CA3832">
              <w:rPr>
                <w:rFonts w:eastAsiaTheme="minorHAnsi"/>
                <w:lang w:eastAsia="en-US"/>
              </w:rPr>
              <w:t>распространяется на такие объекты как: образовательные учреждения, детские сады, медицинские учреждения, административные здания и сооружения, торговые центры и многие другие.</w:t>
            </w:r>
          </w:p>
          <w:p w:rsidR="0043785E" w:rsidRPr="00CA3832" w:rsidRDefault="0043785E" w:rsidP="00886014">
            <w:pPr>
              <w:keepNext/>
              <w:suppressAutoHyphens w:val="0"/>
              <w:autoSpaceDE w:val="0"/>
              <w:autoSpaceDN w:val="0"/>
              <w:adjustRightInd w:val="0"/>
              <w:outlineLvl w:val="4"/>
              <w:rPr>
                <w:rFonts w:eastAsiaTheme="minorHAnsi"/>
                <w:bCs/>
                <w:lang w:eastAsia="en-US"/>
              </w:rPr>
            </w:pPr>
            <w:r w:rsidRPr="00CA3832">
              <w:rPr>
                <w:rFonts w:eastAsiaTheme="minorHAnsi"/>
                <w:bCs/>
                <w:lang w:eastAsia="en-US"/>
              </w:rPr>
              <w:t>Особенности</w:t>
            </w:r>
            <w:r w:rsidR="00256A2E" w:rsidRPr="00CA3832">
              <w:rPr>
                <w:rFonts w:eastAsiaTheme="minorHAnsi"/>
                <w:bCs/>
                <w:lang w:eastAsia="en-US"/>
              </w:rPr>
              <w:t xml:space="preserve"> должны предусматривать </w:t>
            </w:r>
          </w:p>
          <w:p w:rsidR="0043785E" w:rsidRPr="00CA3832" w:rsidRDefault="0043785E" w:rsidP="00886014">
            <w:pPr>
              <w:suppressAutoHyphens w:val="0"/>
              <w:autoSpaceDE w:val="0"/>
              <w:autoSpaceDN w:val="0"/>
              <w:adjustRightInd w:val="0"/>
              <w:rPr>
                <w:rFonts w:eastAsia="Calibri"/>
                <w:lang w:eastAsia="en-US"/>
              </w:rPr>
            </w:pPr>
            <w:r w:rsidRPr="00CA3832">
              <w:rPr>
                <w:rFonts w:eastAsiaTheme="minorHAnsi"/>
                <w:lang w:eastAsia="en-US"/>
              </w:rPr>
              <w:t xml:space="preserve">- промигивание светодиода в дежурном режиме; </w:t>
            </w:r>
            <w:r w:rsidRPr="00CA3832">
              <w:rPr>
                <w:rFonts w:eastAsiaTheme="minorHAnsi"/>
                <w:lang w:eastAsia="en-US"/>
              </w:rPr>
              <w:br/>
              <w:t>- обновленн</w:t>
            </w:r>
            <w:r w:rsidR="00256A2E" w:rsidRPr="00CA3832">
              <w:rPr>
                <w:rFonts w:eastAsiaTheme="minorHAnsi"/>
                <w:lang w:eastAsia="en-US"/>
              </w:rPr>
              <w:t>ую</w:t>
            </w:r>
            <w:r w:rsidRPr="00CA3832">
              <w:rPr>
                <w:rFonts w:eastAsiaTheme="minorHAnsi"/>
                <w:lang w:eastAsia="en-US"/>
              </w:rPr>
              <w:t xml:space="preserve"> конструкция дымовой камеры, </w:t>
            </w:r>
            <w:r w:rsidR="00256A2E" w:rsidRPr="00CA3832">
              <w:rPr>
                <w:rFonts w:eastAsiaTheme="minorHAnsi"/>
                <w:lang w:eastAsia="en-US"/>
              </w:rPr>
              <w:t xml:space="preserve">которая должна </w:t>
            </w:r>
            <w:r w:rsidRPr="00CA3832">
              <w:rPr>
                <w:rFonts w:eastAsiaTheme="minorHAnsi"/>
                <w:lang w:eastAsia="en-US"/>
              </w:rPr>
              <w:t>повыша</w:t>
            </w:r>
            <w:r w:rsidR="00256A2E" w:rsidRPr="00CA3832">
              <w:rPr>
                <w:rFonts w:eastAsiaTheme="minorHAnsi"/>
                <w:lang w:eastAsia="en-US"/>
              </w:rPr>
              <w:t>ть</w:t>
            </w:r>
            <w:r w:rsidRPr="00CA3832">
              <w:rPr>
                <w:rFonts w:eastAsiaTheme="minorHAnsi"/>
                <w:lang w:eastAsia="en-US"/>
              </w:rPr>
              <w:t xml:space="preserve"> точность срабатывания; </w:t>
            </w:r>
            <w:r w:rsidRPr="00CA3832">
              <w:rPr>
                <w:rFonts w:eastAsiaTheme="minorHAnsi"/>
                <w:lang w:eastAsia="en-US"/>
              </w:rPr>
              <w:br/>
              <w:t xml:space="preserve">- </w:t>
            </w:r>
            <w:r w:rsidR="00256A2E" w:rsidRPr="00CA3832">
              <w:rPr>
                <w:rFonts w:eastAsiaTheme="minorHAnsi"/>
                <w:lang w:eastAsia="en-US"/>
              </w:rPr>
              <w:t xml:space="preserve">должны быть </w:t>
            </w:r>
            <w:r w:rsidRPr="00CA3832">
              <w:rPr>
                <w:rFonts w:eastAsiaTheme="minorHAnsi"/>
                <w:lang w:eastAsia="en-US"/>
              </w:rPr>
              <w:t>малые габаритные размеры;</w:t>
            </w:r>
            <w:r w:rsidRPr="00CA3832">
              <w:rPr>
                <w:rFonts w:eastAsiaTheme="minorHAnsi"/>
                <w:lang w:eastAsia="en-US"/>
              </w:rPr>
              <w:br/>
            </w:r>
            <w:r w:rsidRPr="00CA3832">
              <w:rPr>
                <w:rFonts w:eastAsiaTheme="minorHAnsi"/>
                <w:lang w:eastAsia="en-US"/>
              </w:rPr>
              <w:lastRenderedPageBreak/>
              <w:t xml:space="preserve">- </w:t>
            </w:r>
            <w:r w:rsidR="00256A2E" w:rsidRPr="00CA3832">
              <w:rPr>
                <w:rFonts w:eastAsiaTheme="minorHAnsi"/>
                <w:lang w:eastAsia="en-US"/>
              </w:rPr>
              <w:t xml:space="preserve">должен быть </w:t>
            </w:r>
            <w:r w:rsidRPr="00CA3832">
              <w:rPr>
                <w:rFonts w:eastAsiaTheme="minorHAnsi"/>
                <w:lang w:eastAsia="en-US"/>
              </w:rPr>
              <w:t>безвинтовой способ крепления проводов;</w:t>
            </w:r>
            <w:r w:rsidRPr="00CA3832">
              <w:rPr>
                <w:rFonts w:eastAsiaTheme="minorHAnsi"/>
                <w:lang w:eastAsia="en-US"/>
              </w:rPr>
              <w:br/>
              <w:t xml:space="preserve">- </w:t>
            </w:r>
            <w:r w:rsidR="00256A2E" w:rsidRPr="00CA3832">
              <w:rPr>
                <w:rFonts w:eastAsiaTheme="minorHAnsi"/>
                <w:lang w:eastAsia="en-US"/>
              </w:rPr>
              <w:t xml:space="preserve">должно быть </w:t>
            </w:r>
            <w:r w:rsidRPr="00CA3832">
              <w:rPr>
                <w:rFonts w:eastAsiaTheme="minorHAnsi"/>
                <w:lang w:eastAsia="en-US"/>
              </w:rPr>
              <w:t>соседнее расположение контактов питания и «земля»</w:t>
            </w:r>
            <w:r w:rsidR="00256A2E" w:rsidRPr="00CA3832">
              <w:rPr>
                <w:rFonts w:eastAsiaTheme="minorHAnsi"/>
                <w:lang w:eastAsia="en-US"/>
              </w:rPr>
              <w:t>, еоторое должно</w:t>
            </w:r>
            <w:r w:rsidRPr="00CA3832">
              <w:rPr>
                <w:rFonts w:eastAsiaTheme="minorHAnsi"/>
                <w:lang w:eastAsia="en-US"/>
              </w:rPr>
              <w:t xml:space="preserve"> позволя</w:t>
            </w:r>
            <w:r w:rsidR="00256A2E" w:rsidRPr="00CA3832">
              <w:rPr>
                <w:rFonts w:eastAsiaTheme="minorHAnsi"/>
                <w:lang w:eastAsia="en-US"/>
              </w:rPr>
              <w:t>ть</w:t>
            </w:r>
            <w:r w:rsidRPr="00CA3832">
              <w:rPr>
                <w:rFonts w:eastAsiaTheme="minorHAnsi"/>
                <w:lang w:eastAsia="en-US"/>
              </w:rPr>
              <w:t xml:space="preserve"> при подключении извещателя к шлейфу использовать соседние каналы для завода проводов;</w:t>
            </w:r>
            <w:r w:rsidRPr="00CA3832">
              <w:rPr>
                <w:rFonts w:eastAsiaTheme="minorHAnsi"/>
                <w:lang w:eastAsia="en-US"/>
              </w:rPr>
              <w:br/>
              <w:t xml:space="preserve">- аэродинамические показатели: в извещателе </w:t>
            </w:r>
            <w:r w:rsidR="00256A2E" w:rsidRPr="00CA3832">
              <w:rPr>
                <w:rFonts w:eastAsiaTheme="minorHAnsi"/>
                <w:lang w:eastAsia="en-US"/>
              </w:rPr>
              <w:t xml:space="preserve">должны быть </w:t>
            </w:r>
            <w:r w:rsidRPr="00CA3832">
              <w:rPr>
                <w:rFonts w:eastAsiaTheme="minorHAnsi"/>
                <w:lang w:eastAsia="en-US"/>
              </w:rPr>
              <w:t xml:space="preserve"> значительно уменьшены зазоры между крышкой и дымовой камерой;</w:t>
            </w:r>
            <w:r w:rsidRPr="00CA3832">
              <w:rPr>
                <w:rFonts w:eastAsiaTheme="minorHAnsi"/>
                <w:lang w:eastAsia="en-US"/>
              </w:rPr>
              <w:br/>
              <w:t xml:space="preserve">- унификация деталей: розетка </w:t>
            </w:r>
            <w:r w:rsidR="00256A2E" w:rsidRPr="00CA3832">
              <w:rPr>
                <w:rFonts w:eastAsiaTheme="minorHAnsi"/>
                <w:lang w:eastAsia="en-US"/>
              </w:rPr>
              <w:t xml:space="preserve">должна быть </w:t>
            </w:r>
            <w:r w:rsidRPr="00CA3832">
              <w:rPr>
                <w:rFonts w:eastAsiaTheme="minorHAnsi"/>
                <w:lang w:eastAsia="en-US"/>
              </w:rPr>
              <w:t xml:space="preserve">унифицирована для извещателей ИП 212-45, ИП 212-95 и ИП 212-87 и ИП 212-141 </w:t>
            </w:r>
          </w:p>
        </w:tc>
      </w:tr>
      <w:tr w:rsidR="0043785E" w:rsidRPr="009C54B8" w:rsidTr="0043785E">
        <w:trPr>
          <w:trHeight w:val="463"/>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rFonts w:eastAsiaTheme="minorHAnsi"/>
                <w:lang w:eastAsia="en-US"/>
              </w:rPr>
              <w:lastRenderedPageBreak/>
              <w:t>Извещатель пожарный ручной</w:t>
            </w:r>
          </w:p>
        </w:tc>
        <w:tc>
          <w:tcPr>
            <w:tcW w:w="9781" w:type="dxa"/>
            <w:tcBorders>
              <w:top w:val="single" w:sz="4" w:space="0" w:color="auto"/>
              <w:left w:val="single" w:sz="4" w:space="0" w:color="auto"/>
              <w:bottom w:val="single" w:sz="4" w:space="0" w:color="auto"/>
              <w:right w:val="single" w:sz="4" w:space="0" w:color="auto"/>
            </w:tcBorders>
            <w:hideMark/>
          </w:tcPr>
          <w:p w:rsidR="0043785E" w:rsidRPr="00CA3832" w:rsidRDefault="00256A2E" w:rsidP="00CA3832">
            <w:pPr>
              <w:suppressAutoHyphens w:val="0"/>
              <w:autoSpaceDE w:val="0"/>
              <w:autoSpaceDN w:val="0"/>
              <w:adjustRightInd w:val="0"/>
              <w:rPr>
                <w:rFonts w:eastAsia="Calibri"/>
                <w:lang w:eastAsia="en-US"/>
              </w:rPr>
            </w:pPr>
            <w:r w:rsidRPr="00CA3832">
              <w:rPr>
                <w:rFonts w:eastAsiaTheme="minorHAnsi"/>
                <w:lang w:eastAsia="en-US"/>
              </w:rPr>
              <w:t xml:space="preserve">Должен быть </w:t>
            </w:r>
            <w:r w:rsidR="0043785E" w:rsidRPr="00CA3832">
              <w:rPr>
                <w:rFonts w:eastAsiaTheme="minorHAnsi"/>
                <w:lang w:eastAsia="en-US"/>
              </w:rPr>
              <w:t>предназначен для ручного включения сигнала «Пожар» в системах противопожарной защиты и охранно-пожарной сигнализации</w:t>
            </w:r>
            <w:r w:rsidRPr="00CA3832">
              <w:rPr>
                <w:rFonts w:eastAsiaTheme="minorHAnsi"/>
                <w:lang w:eastAsia="en-US"/>
              </w:rPr>
              <w:t xml:space="preserve">, </w:t>
            </w:r>
            <w:r w:rsidR="0043785E" w:rsidRPr="00CA3832">
              <w:rPr>
                <w:rFonts w:eastAsiaTheme="minorHAnsi"/>
                <w:lang w:eastAsia="en-US"/>
              </w:rPr>
              <w:t xml:space="preserve">питание и передача сигнала «Пожар» </w:t>
            </w:r>
            <w:r w:rsidRPr="00CA3832">
              <w:rPr>
                <w:rFonts w:eastAsiaTheme="minorHAnsi"/>
                <w:lang w:eastAsia="en-US"/>
              </w:rPr>
              <w:t xml:space="preserve">должны </w:t>
            </w:r>
            <w:r w:rsidR="0043785E" w:rsidRPr="00CA3832">
              <w:rPr>
                <w:rFonts w:eastAsiaTheme="minorHAnsi"/>
                <w:lang w:eastAsia="en-US"/>
              </w:rPr>
              <w:t>осуществлят</w:t>
            </w:r>
            <w:r w:rsidRPr="00CA3832">
              <w:rPr>
                <w:rFonts w:eastAsiaTheme="minorHAnsi"/>
                <w:lang w:eastAsia="en-US"/>
              </w:rPr>
              <w:t>ь</w:t>
            </w:r>
            <w:r w:rsidR="0043785E" w:rsidRPr="00CA3832">
              <w:rPr>
                <w:rFonts w:eastAsiaTheme="minorHAnsi"/>
                <w:lang w:eastAsia="en-US"/>
              </w:rPr>
              <w:t xml:space="preserve">ся по двухпроводному шлейфу сигнализации и </w:t>
            </w:r>
            <w:r w:rsidRPr="00CA3832">
              <w:rPr>
                <w:rFonts w:eastAsiaTheme="minorHAnsi"/>
                <w:lang w:eastAsia="en-US"/>
              </w:rPr>
              <w:t>должны сопровожда</w:t>
            </w:r>
            <w:r w:rsidR="0043785E" w:rsidRPr="00CA3832">
              <w:rPr>
                <w:rFonts w:eastAsiaTheme="minorHAnsi"/>
                <w:lang w:eastAsia="en-US"/>
              </w:rPr>
              <w:t>т</w:t>
            </w:r>
            <w:r w:rsidRPr="00CA3832">
              <w:rPr>
                <w:rFonts w:eastAsiaTheme="minorHAnsi"/>
                <w:lang w:eastAsia="en-US"/>
              </w:rPr>
              <w:t>ь</w:t>
            </w:r>
            <w:r w:rsidR="0043785E" w:rsidRPr="00CA3832">
              <w:rPr>
                <w:rFonts w:eastAsiaTheme="minorHAnsi"/>
                <w:lang w:eastAsia="en-US"/>
              </w:rPr>
              <w:t xml:space="preserve">ся включением оптического индикатора при срабатывании ИПР. </w:t>
            </w:r>
            <w:r w:rsidRPr="00CA3832">
              <w:rPr>
                <w:rFonts w:eastAsiaTheme="minorHAnsi"/>
                <w:lang w:eastAsia="en-US"/>
              </w:rPr>
              <w:t xml:space="preserve">Должен быть </w:t>
            </w:r>
            <w:r w:rsidR="0043785E" w:rsidRPr="00CA3832">
              <w:rPr>
                <w:rFonts w:eastAsiaTheme="minorHAnsi"/>
                <w:lang w:eastAsia="en-US"/>
              </w:rPr>
              <w:t xml:space="preserve">предназначен для работы с любыми приемно-контрольными приборами, </w:t>
            </w:r>
            <w:r w:rsidR="00695E1C" w:rsidRPr="00CA3832">
              <w:rPr>
                <w:rFonts w:eastAsiaTheme="minorHAnsi"/>
                <w:lang w:eastAsia="en-US"/>
              </w:rPr>
              <w:t xml:space="preserve"> </w:t>
            </w:r>
            <w:r w:rsidR="0043785E" w:rsidRPr="00CA3832">
              <w:rPr>
                <w:rFonts w:eastAsiaTheme="minorHAnsi"/>
                <w:lang w:eastAsia="en-US"/>
              </w:rPr>
              <w:t>обеспечивающими напряжение питания в шлейфе сигнализации в диапазоне от 9 до 30 В и воспринимающими сигнал сработки ИПР в виде скачкообразного уменьшения внутреннего сопротивления извещателя в прямой полярности до величины не более 500 Ом.</w:t>
            </w:r>
            <w:r w:rsidR="0043785E" w:rsidRPr="00CA3832">
              <w:rPr>
                <w:rFonts w:eastAsiaTheme="minorHAnsi"/>
                <w:lang w:eastAsia="en-US"/>
              </w:rPr>
              <w:br/>
              <w:t xml:space="preserve">Извещатель пожарный ручной </w:t>
            </w:r>
            <w:r w:rsidR="00695E1C" w:rsidRPr="00CA3832">
              <w:rPr>
                <w:rFonts w:eastAsiaTheme="minorHAnsi"/>
                <w:lang w:eastAsia="en-US"/>
              </w:rPr>
              <w:t xml:space="preserve">должен </w:t>
            </w:r>
            <w:r w:rsidR="0043785E" w:rsidRPr="00CA3832">
              <w:rPr>
                <w:rFonts w:eastAsiaTheme="minorHAnsi"/>
                <w:lang w:eastAsia="en-US"/>
              </w:rPr>
              <w:t>осуществлят</w:t>
            </w:r>
            <w:r w:rsidR="00695E1C" w:rsidRPr="00CA3832">
              <w:rPr>
                <w:rFonts w:eastAsiaTheme="minorHAnsi"/>
                <w:lang w:eastAsia="en-US"/>
              </w:rPr>
              <w:t>ь</w:t>
            </w:r>
            <w:r w:rsidR="0043785E" w:rsidRPr="00CA3832">
              <w:rPr>
                <w:rFonts w:eastAsiaTheme="minorHAnsi"/>
                <w:lang w:eastAsia="en-US"/>
              </w:rPr>
              <w:t xml:space="preserve"> формирование сигнала на включение различных инженерных систем при нажатии на кнопку. Снятие сигнала</w:t>
            </w:r>
            <w:r w:rsidR="00695E1C" w:rsidRPr="00CA3832">
              <w:rPr>
                <w:rFonts w:eastAsiaTheme="minorHAnsi"/>
                <w:lang w:eastAsia="en-US"/>
              </w:rPr>
              <w:t xml:space="preserve"> должна </w:t>
            </w:r>
            <w:r w:rsidR="0043785E" w:rsidRPr="00CA3832">
              <w:rPr>
                <w:rFonts w:eastAsiaTheme="minorHAnsi"/>
                <w:lang w:eastAsia="en-US"/>
              </w:rPr>
              <w:t xml:space="preserve"> осуществлят</w:t>
            </w:r>
            <w:r w:rsidR="00695E1C" w:rsidRPr="00CA3832">
              <w:rPr>
                <w:rFonts w:eastAsiaTheme="minorHAnsi"/>
                <w:lang w:eastAsia="en-US"/>
              </w:rPr>
              <w:t>ь</w:t>
            </w:r>
            <w:r w:rsidR="0043785E" w:rsidRPr="00CA3832">
              <w:rPr>
                <w:rFonts w:eastAsiaTheme="minorHAnsi"/>
                <w:lang w:eastAsia="en-US"/>
              </w:rPr>
              <w:t xml:space="preserve">ся возвратом кнопки в исходное положение с использованием штыря диаметром не более 3 мм. Устройство дистанционного пуска </w:t>
            </w:r>
            <w:r w:rsidR="00695E1C" w:rsidRPr="00CA3832">
              <w:rPr>
                <w:rFonts w:eastAsiaTheme="minorHAnsi"/>
                <w:lang w:eastAsia="en-US"/>
              </w:rPr>
              <w:t xml:space="preserve">должно </w:t>
            </w:r>
            <w:r w:rsidR="0043785E" w:rsidRPr="00CA3832">
              <w:rPr>
                <w:rFonts w:eastAsiaTheme="minorHAnsi"/>
                <w:lang w:eastAsia="en-US"/>
              </w:rPr>
              <w:t>состо</w:t>
            </w:r>
            <w:r w:rsidR="00695E1C" w:rsidRPr="00CA3832">
              <w:rPr>
                <w:rFonts w:eastAsiaTheme="minorHAnsi"/>
                <w:lang w:eastAsia="en-US"/>
              </w:rPr>
              <w:t>я</w:t>
            </w:r>
            <w:r w:rsidR="0043785E" w:rsidRPr="00CA3832">
              <w:rPr>
                <w:rFonts w:eastAsiaTheme="minorHAnsi"/>
                <w:lang w:eastAsia="en-US"/>
              </w:rPr>
              <w:t>т</w:t>
            </w:r>
            <w:r w:rsidR="00695E1C" w:rsidRPr="00CA3832">
              <w:rPr>
                <w:rFonts w:eastAsiaTheme="minorHAnsi"/>
                <w:lang w:eastAsia="en-US"/>
              </w:rPr>
              <w:t>ь</w:t>
            </w:r>
            <w:r w:rsidR="0043785E" w:rsidRPr="00CA3832">
              <w:rPr>
                <w:rFonts w:eastAsiaTheme="minorHAnsi"/>
                <w:lang w:eastAsia="en-US"/>
              </w:rPr>
              <w:t xml:space="preserve"> из основания и корпуса. На основании </w:t>
            </w:r>
            <w:r w:rsidR="00695E1C" w:rsidRPr="00CA3832">
              <w:rPr>
                <w:rFonts w:eastAsiaTheme="minorHAnsi"/>
                <w:lang w:eastAsia="en-US"/>
              </w:rPr>
              <w:t xml:space="preserve">должна быть </w:t>
            </w:r>
            <w:r w:rsidR="0043785E" w:rsidRPr="00CA3832">
              <w:rPr>
                <w:rFonts w:eastAsiaTheme="minorHAnsi"/>
                <w:lang w:eastAsia="en-US"/>
              </w:rPr>
              <w:t>установлена плата с радиоэлементами и клеммником для подключения проводов ШС.</w:t>
            </w:r>
          </w:p>
        </w:tc>
      </w:tr>
      <w:tr w:rsidR="0043785E" w:rsidRPr="009C54B8" w:rsidTr="00886014">
        <w:trPr>
          <w:trHeight w:val="1696"/>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color w:val="333333"/>
              </w:rPr>
              <w:t>Считыватель</w:t>
            </w:r>
          </w:p>
        </w:tc>
        <w:tc>
          <w:tcPr>
            <w:tcW w:w="9781" w:type="dxa"/>
            <w:tcBorders>
              <w:top w:val="single" w:sz="4" w:space="0" w:color="auto"/>
              <w:left w:val="single" w:sz="4" w:space="0" w:color="auto"/>
              <w:bottom w:val="single" w:sz="4" w:space="0" w:color="auto"/>
              <w:right w:val="single" w:sz="4" w:space="0" w:color="auto"/>
            </w:tcBorders>
          </w:tcPr>
          <w:p w:rsidR="0043785E" w:rsidRPr="00CA3832" w:rsidRDefault="00695E1C" w:rsidP="00DF1AF3">
            <w:pPr>
              <w:shd w:val="clear" w:color="auto" w:fill="FFFFFF"/>
              <w:suppressAutoHyphens w:val="0"/>
              <w:rPr>
                <w:color w:val="333333"/>
                <w:lang w:eastAsia="ru-RU"/>
              </w:rPr>
            </w:pPr>
            <w:r w:rsidRPr="00CA3832">
              <w:rPr>
                <w:color w:val="333333"/>
                <w:sz w:val="22"/>
                <w:szCs w:val="22"/>
                <w:lang w:eastAsia="ru-RU"/>
              </w:rPr>
              <w:t>Должен быть п</w:t>
            </w:r>
            <w:r w:rsidR="0043785E" w:rsidRPr="00CA3832">
              <w:rPr>
                <w:color w:val="333333"/>
                <w:sz w:val="22"/>
                <w:szCs w:val="22"/>
                <w:lang w:eastAsia="ru-RU"/>
              </w:rPr>
              <w:t xml:space="preserve">редназначен для использования в системах контроля доступа и охранной сигнализации для считывания кода электронных ключей-идентификаторов Touch Memory и отображения состояния охраняемого объекта </w:t>
            </w:r>
          </w:p>
          <w:p w:rsidR="0043785E" w:rsidRPr="00CA3832" w:rsidRDefault="0043785E" w:rsidP="00CA3832">
            <w:pPr>
              <w:shd w:val="clear" w:color="auto" w:fill="FFFFFF"/>
              <w:suppressAutoHyphens w:val="0"/>
              <w:rPr>
                <w:color w:val="333333"/>
                <w:lang w:eastAsia="ru-RU"/>
              </w:rPr>
            </w:pPr>
            <w:r w:rsidRPr="00CA3832">
              <w:rPr>
                <w:bCs/>
                <w:color w:val="333333"/>
                <w:sz w:val="22"/>
                <w:szCs w:val="22"/>
                <w:lang w:eastAsia="ru-RU"/>
              </w:rPr>
              <w:t>ТЕХНИЧЕСКИЕ ХАРАКТЕРИСТИКИ:</w:t>
            </w:r>
          </w:p>
          <w:p w:rsidR="0043785E" w:rsidRPr="00CA3832" w:rsidRDefault="0043785E" w:rsidP="00CA3832">
            <w:pPr>
              <w:numPr>
                <w:ilvl w:val="0"/>
                <w:numId w:val="35"/>
              </w:numPr>
              <w:shd w:val="clear" w:color="auto" w:fill="FFFFFF"/>
              <w:suppressAutoHyphens w:val="0"/>
              <w:spacing w:after="100" w:afterAutospacing="1"/>
              <w:rPr>
                <w:color w:val="333333"/>
                <w:lang w:eastAsia="ru-RU"/>
              </w:rPr>
            </w:pPr>
            <w:r w:rsidRPr="00CA3832">
              <w:rPr>
                <w:color w:val="333333"/>
                <w:sz w:val="22"/>
                <w:szCs w:val="22"/>
                <w:lang w:eastAsia="ru-RU"/>
              </w:rPr>
              <w:t>Максимальное контактное сопротивление</w:t>
            </w:r>
            <w:r w:rsidR="00695E1C" w:rsidRPr="00CA3832">
              <w:rPr>
                <w:color w:val="333333"/>
                <w:sz w:val="22"/>
                <w:szCs w:val="22"/>
                <w:lang w:eastAsia="ru-RU"/>
              </w:rPr>
              <w:t xml:space="preserve"> должно быть</w:t>
            </w:r>
            <w:r w:rsidRPr="00CA3832">
              <w:rPr>
                <w:color w:val="333333"/>
                <w:sz w:val="22"/>
                <w:szCs w:val="22"/>
                <w:lang w:eastAsia="ru-RU"/>
              </w:rPr>
              <w:t xml:space="preserve"> – 1 Ом </w:t>
            </w:r>
          </w:p>
          <w:p w:rsidR="0043785E" w:rsidRPr="00CA3832" w:rsidRDefault="0043785E" w:rsidP="00CA3832">
            <w:pPr>
              <w:numPr>
                <w:ilvl w:val="0"/>
                <w:numId w:val="35"/>
              </w:numPr>
              <w:shd w:val="clear" w:color="auto" w:fill="FFFFFF"/>
              <w:suppressAutoHyphens w:val="0"/>
              <w:spacing w:after="100" w:afterAutospacing="1"/>
              <w:rPr>
                <w:color w:val="333333"/>
                <w:lang w:eastAsia="ru-RU"/>
              </w:rPr>
            </w:pPr>
            <w:r w:rsidRPr="00CA3832">
              <w:rPr>
                <w:color w:val="333333"/>
                <w:sz w:val="22"/>
                <w:szCs w:val="22"/>
                <w:lang w:eastAsia="ru-RU"/>
              </w:rPr>
              <w:t>Рабочая температура</w:t>
            </w:r>
            <w:r w:rsidR="00695E1C" w:rsidRPr="00CA3832">
              <w:rPr>
                <w:color w:val="333333"/>
                <w:sz w:val="22"/>
                <w:szCs w:val="22"/>
                <w:lang w:eastAsia="ru-RU"/>
              </w:rPr>
              <w:t xml:space="preserve"> должна быть</w:t>
            </w:r>
            <w:r w:rsidRPr="00CA3832">
              <w:rPr>
                <w:color w:val="333333"/>
                <w:sz w:val="22"/>
                <w:szCs w:val="22"/>
                <w:lang w:eastAsia="ru-RU"/>
              </w:rPr>
              <w:t xml:space="preserve">- от минус 30° С до плюс 50° С </w:t>
            </w:r>
          </w:p>
          <w:p w:rsidR="0043785E" w:rsidRPr="00CA3832" w:rsidRDefault="0043785E" w:rsidP="00CA3832">
            <w:pPr>
              <w:numPr>
                <w:ilvl w:val="0"/>
                <w:numId w:val="35"/>
              </w:numPr>
              <w:shd w:val="clear" w:color="auto" w:fill="FFFFFF"/>
              <w:suppressAutoHyphens w:val="0"/>
              <w:rPr>
                <w:rFonts w:eastAsia="Calibri"/>
                <w:lang w:eastAsia="en-US"/>
              </w:rPr>
            </w:pPr>
            <w:r w:rsidRPr="00CA3832">
              <w:rPr>
                <w:color w:val="333333"/>
                <w:sz w:val="22"/>
                <w:szCs w:val="22"/>
                <w:lang w:eastAsia="ru-RU"/>
              </w:rPr>
              <w:t>Габаритные размеры</w:t>
            </w:r>
            <w:r w:rsidR="00695E1C" w:rsidRPr="00CA3832">
              <w:rPr>
                <w:color w:val="333333"/>
                <w:sz w:val="22"/>
                <w:szCs w:val="22"/>
                <w:lang w:eastAsia="ru-RU"/>
              </w:rPr>
              <w:t xml:space="preserve"> должны быть</w:t>
            </w:r>
            <w:r w:rsidRPr="00CA3832">
              <w:rPr>
                <w:color w:val="333333"/>
                <w:sz w:val="22"/>
                <w:szCs w:val="22"/>
                <w:lang w:eastAsia="ru-RU"/>
              </w:rPr>
              <w:t xml:space="preserve"> - 82 х 42 х 10 мм</w:t>
            </w:r>
            <w:r w:rsidR="00CA3832" w:rsidRPr="00CA3832">
              <w:rPr>
                <w:color w:val="333333"/>
                <w:sz w:val="22"/>
                <w:szCs w:val="22"/>
                <w:lang w:eastAsia="ru-RU"/>
              </w:rPr>
              <w:t xml:space="preserve"> </w:t>
            </w:r>
          </w:p>
        </w:tc>
      </w:tr>
      <w:tr w:rsidR="0043785E" w:rsidRPr="009C54B8" w:rsidTr="0043785E">
        <w:trPr>
          <w:trHeight w:val="165"/>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bCs/>
                <w:lang w:eastAsia="en-US"/>
              </w:rPr>
              <w:t>Извещатель охранный</w:t>
            </w:r>
          </w:p>
        </w:tc>
        <w:tc>
          <w:tcPr>
            <w:tcW w:w="9781" w:type="dxa"/>
            <w:tcBorders>
              <w:top w:val="single" w:sz="4" w:space="0" w:color="auto"/>
              <w:left w:val="single" w:sz="4" w:space="0" w:color="auto"/>
              <w:bottom w:val="single" w:sz="4" w:space="0" w:color="auto"/>
              <w:right w:val="single" w:sz="4" w:space="0" w:color="auto"/>
            </w:tcBorders>
            <w:vAlign w:val="center"/>
          </w:tcPr>
          <w:p w:rsidR="0043785E" w:rsidRPr="00CA3832" w:rsidRDefault="00695E1C" w:rsidP="00DF1AF3">
            <w:pPr>
              <w:suppressAutoHyphens w:val="0"/>
              <w:autoSpaceDE w:val="0"/>
              <w:autoSpaceDN w:val="0"/>
              <w:adjustRightInd w:val="0"/>
              <w:rPr>
                <w:rFonts w:eastAsiaTheme="minorHAnsi"/>
                <w:lang w:eastAsia="en-US"/>
              </w:rPr>
            </w:pPr>
            <w:r w:rsidRPr="00CA3832">
              <w:rPr>
                <w:rFonts w:eastAsiaTheme="minorHAnsi"/>
                <w:lang w:eastAsia="en-US"/>
              </w:rPr>
              <w:t xml:space="preserve">Должен быть </w:t>
            </w:r>
            <w:r w:rsidR="0043785E" w:rsidRPr="00CA3832">
              <w:rPr>
                <w:rFonts w:eastAsiaTheme="minorHAnsi"/>
                <w:lang w:eastAsia="en-US"/>
              </w:rPr>
              <w:t>предназначен для блокировки дверных и оконных проемов, других строительных, конструктивных элементов зданий и сооружений на открывание или смещение, организаций устройств типа «ловушка» на любых объектах как производственных так и жилых.</w:t>
            </w:r>
          </w:p>
          <w:p w:rsidR="0043785E" w:rsidRPr="00CA3832" w:rsidRDefault="0043785E" w:rsidP="00886014">
            <w:pPr>
              <w:keepNext/>
              <w:suppressAutoHyphens w:val="0"/>
              <w:autoSpaceDE w:val="0"/>
              <w:autoSpaceDN w:val="0"/>
              <w:adjustRightInd w:val="0"/>
              <w:spacing w:before="100" w:after="100"/>
              <w:outlineLvl w:val="4"/>
              <w:rPr>
                <w:rFonts w:eastAsiaTheme="minorHAnsi"/>
                <w:lang w:eastAsia="en-US"/>
              </w:rPr>
            </w:pPr>
            <w:r w:rsidRPr="00CA3832">
              <w:rPr>
                <w:rFonts w:eastAsiaTheme="minorHAnsi"/>
                <w:bCs/>
                <w:lang w:eastAsia="en-US"/>
              </w:rPr>
              <w:t>Особенности</w:t>
            </w:r>
            <w:r w:rsidR="00886014">
              <w:rPr>
                <w:rFonts w:eastAsiaTheme="minorHAnsi"/>
                <w:bCs/>
                <w:lang w:eastAsia="en-US"/>
              </w:rPr>
              <w:t xml:space="preserve"> -  </w:t>
            </w:r>
            <w:r w:rsidR="00695E1C" w:rsidRPr="00CA3832">
              <w:rPr>
                <w:rFonts w:eastAsiaTheme="minorHAnsi"/>
                <w:lang w:eastAsia="en-US"/>
              </w:rPr>
              <w:t>Должен быть н</w:t>
            </w:r>
            <w:r w:rsidRPr="00CA3832">
              <w:rPr>
                <w:rFonts w:eastAsiaTheme="minorHAnsi"/>
                <w:lang w:eastAsia="en-US"/>
              </w:rPr>
              <w:t xml:space="preserve">акладной, миниатюрный, </w:t>
            </w:r>
            <w:r w:rsidR="00695E1C" w:rsidRPr="00CA3832">
              <w:rPr>
                <w:rFonts w:eastAsiaTheme="minorHAnsi"/>
                <w:lang w:eastAsia="en-US"/>
              </w:rPr>
              <w:t xml:space="preserve">и должен быть предназначен </w:t>
            </w:r>
            <w:r w:rsidRPr="00CA3832">
              <w:rPr>
                <w:rFonts w:eastAsiaTheme="minorHAnsi"/>
                <w:lang w:eastAsia="en-US"/>
              </w:rPr>
              <w:t>для поверхностного монтажа на деревянные</w:t>
            </w:r>
            <w:r w:rsidR="00695E1C" w:rsidRPr="00CA3832">
              <w:rPr>
                <w:rFonts w:eastAsiaTheme="minorHAnsi"/>
                <w:lang w:eastAsia="en-US"/>
              </w:rPr>
              <w:t xml:space="preserve"> ли пластиковые</w:t>
            </w:r>
            <w:r w:rsidRPr="00CA3832">
              <w:rPr>
                <w:rFonts w:eastAsiaTheme="minorHAnsi"/>
                <w:lang w:eastAsia="en-US"/>
              </w:rPr>
              <w:t xml:space="preserve"> конструкции.</w:t>
            </w:r>
          </w:p>
          <w:p w:rsidR="0043785E" w:rsidRPr="00CA3832" w:rsidRDefault="00695E1C" w:rsidP="00695E1C">
            <w:pPr>
              <w:suppressAutoHyphens w:val="0"/>
              <w:autoSpaceDE w:val="0"/>
              <w:autoSpaceDN w:val="0"/>
              <w:adjustRightInd w:val="0"/>
              <w:rPr>
                <w:lang w:eastAsia="en-US"/>
              </w:rPr>
            </w:pPr>
            <w:r w:rsidRPr="00CA3832">
              <w:rPr>
                <w:rFonts w:eastAsiaTheme="minorHAnsi"/>
                <w:lang w:eastAsia="en-US"/>
              </w:rPr>
              <w:t>Должен состоять</w:t>
            </w:r>
            <w:r w:rsidR="0043785E" w:rsidRPr="00CA3832">
              <w:rPr>
                <w:rFonts w:eastAsiaTheme="minorHAnsi"/>
                <w:lang w:eastAsia="en-US"/>
              </w:rPr>
              <w:t xml:space="preserve"> из магнитоуправляемого датчика на основе геркона и задающего элемента (магнита). Извещатель </w:t>
            </w:r>
            <w:r w:rsidRPr="00CA3832">
              <w:rPr>
                <w:rFonts w:eastAsiaTheme="minorHAnsi"/>
                <w:lang w:eastAsia="en-US"/>
              </w:rPr>
              <w:t>должен выдавать</w:t>
            </w:r>
            <w:r w:rsidR="0043785E" w:rsidRPr="00CA3832">
              <w:rPr>
                <w:rFonts w:eastAsiaTheme="minorHAnsi"/>
                <w:lang w:eastAsia="en-US"/>
              </w:rPr>
              <w:t xml:space="preserve"> извещение «Тревога» путем размыкания контактов геркона на приемно-контрольный прибор, концентратор или пульт централизованного наблюдения.</w:t>
            </w:r>
          </w:p>
        </w:tc>
      </w:tr>
      <w:tr w:rsidR="0043785E" w:rsidRPr="009C54B8" w:rsidTr="0043785E">
        <w:trPr>
          <w:trHeight w:val="261"/>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bCs/>
                <w:lang w:eastAsia="en-US"/>
              </w:rPr>
              <w:t xml:space="preserve">Кабель не распространяющий горение охранный КСПВнг(А) </w:t>
            </w:r>
            <w:r w:rsidRPr="00CA3832">
              <w:rPr>
                <w:bCs/>
                <w:lang w:val="en-US" w:eastAsia="en-US"/>
              </w:rPr>
              <w:t>LS</w:t>
            </w:r>
            <w:r w:rsidRPr="00CA3832">
              <w:rPr>
                <w:bCs/>
                <w:lang w:eastAsia="en-US"/>
              </w:rPr>
              <w:t xml:space="preserve"> 4х0.5</w:t>
            </w:r>
          </w:p>
        </w:tc>
        <w:tc>
          <w:tcPr>
            <w:tcW w:w="9781" w:type="dxa"/>
            <w:tcBorders>
              <w:top w:val="single" w:sz="4" w:space="0" w:color="auto"/>
              <w:left w:val="single" w:sz="4" w:space="0" w:color="auto"/>
              <w:bottom w:val="single" w:sz="4" w:space="0" w:color="auto"/>
              <w:right w:val="single" w:sz="4" w:space="0" w:color="auto"/>
            </w:tcBorders>
            <w:vAlign w:val="center"/>
          </w:tcPr>
          <w:p w:rsidR="0043785E" w:rsidRPr="00CA3832" w:rsidRDefault="0043785E" w:rsidP="00DF1AF3">
            <w:pPr>
              <w:ind w:left="34"/>
            </w:pPr>
            <w:r w:rsidRPr="00CA3832">
              <w:t xml:space="preserve">кабель </w:t>
            </w:r>
            <w:r w:rsidR="00695E1C" w:rsidRPr="00CA3832">
              <w:t>должен быть</w:t>
            </w:r>
            <w:r w:rsidRPr="00CA3832">
              <w:t xml:space="preserve"> предназначен для внутренней прокладки в кабельных сооружениях и помещениях внутренних электроустановок  </w:t>
            </w:r>
            <w:r w:rsidR="00695E1C" w:rsidRPr="00CA3832">
              <w:t>должен быть</w:t>
            </w:r>
            <w:r w:rsidRPr="00CA3832">
              <w:t xml:space="preserve"> не распростаняющиим горение в гупповой прокладке, </w:t>
            </w:r>
            <w:r w:rsidR="00695E1C" w:rsidRPr="00CA3832">
              <w:t>должен иметь</w:t>
            </w:r>
            <w:r w:rsidRPr="00CA3832">
              <w:t xml:space="preserve"> иметь оболочку  из композиций пониженной пожарной безопасности и низкими  дымо-газовыделениями. </w:t>
            </w:r>
            <w:r w:rsidRPr="00CA3832">
              <w:rPr>
                <w:bCs/>
              </w:rPr>
              <w:t xml:space="preserve">Технические характеристики </w:t>
            </w:r>
            <w:r w:rsidR="00695E1C" w:rsidRPr="00CA3832">
              <w:rPr>
                <w:bCs/>
              </w:rPr>
              <w:t>должны быть</w:t>
            </w:r>
            <w:r w:rsidRPr="00CA3832">
              <w:rPr>
                <w:bCs/>
              </w:rPr>
              <w:t xml:space="preserve"> соответствовать</w:t>
            </w:r>
            <w:r w:rsidRPr="00CA3832">
              <w:rPr>
                <w:b/>
                <w:bCs/>
              </w:rPr>
              <w:t>:</w:t>
            </w:r>
            <w:r w:rsidRPr="00CA3832">
              <w:t xml:space="preserve"> </w:t>
            </w:r>
          </w:p>
          <w:p w:rsidR="0043785E" w:rsidRPr="00CA3832" w:rsidRDefault="0043785E" w:rsidP="00DF1AF3">
            <w:pPr>
              <w:numPr>
                <w:ilvl w:val="0"/>
                <w:numId w:val="23"/>
              </w:numPr>
              <w:suppressAutoHyphens w:val="0"/>
              <w:ind w:left="34"/>
            </w:pPr>
            <w:r w:rsidRPr="00CA3832">
              <w:t xml:space="preserve">Число жил </w:t>
            </w:r>
            <w:r w:rsidR="00695E1C" w:rsidRPr="00CA3832">
              <w:t>должно быть</w:t>
            </w:r>
            <w:r w:rsidRPr="00CA3832">
              <w:t xml:space="preserve"> не менее 4 и их диаметр будет 0.50 мм., в бухте </w:t>
            </w:r>
            <w:r w:rsidR="00695E1C" w:rsidRPr="00CA3832">
              <w:t>должно быть</w:t>
            </w:r>
            <w:r w:rsidRPr="00CA3832">
              <w:t xml:space="preserve"> не менее 200 м  </w:t>
            </w:r>
          </w:p>
          <w:p w:rsidR="0043785E" w:rsidRPr="00CA3832" w:rsidRDefault="0043785E" w:rsidP="00DF1AF3">
            <w:pPr>
              <w:numPr>
                <w:ilvl w:val="0"/>
                <w:numId w:val="23"/>
              </w:numPr>
              <w:suppressAutoHyphens w:val="0"/>
              <w:spacing w:before="100" w:beforeAutospacing="1"/>
              <w:ind w:left="34"/>
            </w:pPr>
            <w:r w:rsidRPr="00CA3832">
              <w:t xml:space="preserve">Ёмкость цепи </w:t>
            </w:r>
            <w:r w:rsidR="00695E1C" w:rsidRPr="00CA3832">
              <w:t>должна быть</w:t>
            </w:r>
            <w:r w:rsidRPr="00CA3832">
              <w:t xml:space="preserve">не более 110 нФ/км  </w:t>
            </w:r>
          </w:p>
          <w:p w:rsidR="0043785E" w:rsidRPr="00CA3832" w:rsidRDefault="0043785E" w:rsidP="00DF1AF3">
            <w:pPr>
              <w:numPr>
                <w:ilvl w:val="0"/>
                <w:numId w:val="23"/>
              </w:numPr>
              <w:suppressAutoHyphens w:val="0"/>
              <w:spacing w:before="100" w:beforeAutospacing="1"/>
              <w:ind w:left="34"/>
            </w:pPr>
            <w:r w:rsidRPr="00CA3832">
              <w:t xml:space="preserve">Температура эксплуатации </w:t>
            </w:r>
            <w:r w:rsidR="00695E1C" w:rsidRPr="00CA3832">
              <w:t>должна</w:t>
            </w:r>
            <w:r w:rsidRPr="00CA3832">
              <w:t xml:space="preserve"> соответствовать параметрам  -40...+70°С </w:t>
            </w:r>
          </w:p>
          <w:p w:rsidR="0043785E" w:rsidRPr="00CA3832" w:rsidRDefault="0043785E" w:rsidP="00DF1AF3">
            <w:pPr>
              <w:spacing w:line="300" w:lineRule="auto"/>
              <w:rPr>
                <w:lang w:eastAsia="en-US"/>
              </w:rPr>
            </w:pPr>
            <w:r w:rsidRPr="00CA3832">
              <w:t xml:space="preserve">Минимальный радиус изгиба </w:t>
            </w:r>
            <w:r w:rsidR="00695E1C" w:rsidRPr="00CA3832">
              <w:t xml:space="preserve">должен быть </w:t>
            </w:r>
            <w:r w:rsidRPr="00CA3832">
              <w:t xml:space="preserve">- 10 х </w:t>
            </w:r>
            <w:r w:rsidRPr="00CA3832">
              <w:rPr>
                <w:rFonts w:hAnsi="Cambria Math"/>
              </w:rPr>
              <w:t>∅</w:t>
            </w:r>
            <w:r w:rsidRPr="00CA3832">
              <w:t xml:space="preserve"> кабеля</w:t>
            </w:r>
          </w:p>
        </w:tc>
      </w:tr>
      <w:tr w:rsidR="0043785E" w:rsidRPr="009C54B8" w:rsidTr="0043785E">
        <w:trPr>
          <w:trHeight w:val="261"/>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bCs/>
                <w:lang w:eastAsia="en-US"/>
              </w:rPr>
              <w:t>Кабель огнестойкий</w:t>
            </w:r>
          </w:p>
          <w:p w:rsidR="0043785E" w:rsidRPr="00CA3832" w:rsidRDefault="0043785E" w:rsidP="00DF1AF3">
            <w:pPr>
              <w:spacing w:line="276" w:lineRule="auto"/>
              <w:rPr>
                <w:bCs/>
                <w:lang w:eastAsia="en-US"/>
              </w:rPr>
            </w:pPr>
            <w:r w:rsidRPr="00CA3832">
              <w:rPr>
                <w:bCs/>
                <w:lang w:eastAsia="en-US"/>
              </w:rPr>
              <w:t>КПСЭнг(А)</w:t>
            </w:r>
            <w:r w:rsidRPr="00CA3832">
              <w:rPr>
                <w:bCs/>
                <w:lang w:val="en-US" w:eastAsia="en-US"/>
              </w:rPr>
              <w:t>FRLS</w:t>
            </w:r>
            <w:r w:rsidRPr="00CA3832">
              <w:rPr>
                <w:bCs/>
                <w:lang w:eastAsia="en-US"/>
              </w:rPr>
              <w:t xml:space="preserve"> 1х2х0.5</w:t>
            </w:r>
          </w:p>
        </w:tc>
        <w:tc>
          <w:tcPr>
            <w:tcW w:w="9781" w:type="dxa"/>
            <w:tcBorders>
              <w:top w:val="single" w:sz="4" w:space="0" w:color="auto"/>
              <w:left w:val="single" w:sz="4" w:space="0" w:color="auto"/>
              <w:bottom w:val="single" w:sz="4" w:space="0" w:color="auto"/>
              <w:right w:val="single" w:sz="4" w:space="0" w:color="auto"/>
            </w:tcBorders>
            <w:vAlign w:val="center"/>
          </w:tcPr>
          <w:p w:rsidR="0043785E" w:rsidRPr="00CA3832" w:rsidRDefault="0043785E" w:rsidP="00DF1AF3">
            <w:pPr>
              <w:ind w:left="34"/>
            </w:pPr>
            <w:r w:rsidRPr="00CA3832">
              <w:t xml:space="preserve">Кабель </w:t>
            </w:r>
            <w:r w:rsidR="00695E1C" w:rsidRPr="00CA3832">
              <w:t xml:space="preserve">должен </w:t>
            </w:r>
            <w:r w:rsidRPr="00CA3832">
              <w:t>име</w:t>
            </w:r>
            <w:r w:rsidR="00695E1C" w:rsidRPr="00CA3832">
              <w:t>ть</w:t>
            </w:r>
            <w:r w:rsidRPr="00CA3832">
              <w:t xml:space="preserve"> оболочку из композиций пониженной пожарной безопасности и низкими  дымо-газовыделениями. Кабель </w:t>
            </w:r>
            <w:r w:rsidR="00695E1C" w:rsidRPr="00CA3832">
              <w:t>должен быть</w:t>
            </w:r>
            <w:r w:rsidRPr="00CA3832">
              <w:t xml:space="preserve">  предназначен для внутренней прокладки в кабельных сооружениях и помещениях внутренних электроустановок, в том числе в жилых и общественных зданиях. </w:t>
            </w:r>
            <w:r w:rsidRPr="00CA3832">
              <w:rPr>
                <w:bCs/>
              </w:rPr>
              <w:t xml:space="preserve">Технические характеристики </w:t>
            </w:r>
            <w:r w:rsidR="00695E1C" w:rsidRPr="00CA3832">
              <w:rPr>
                <w:bCs/>
              </w:rPr>
              <w:t xml:space="preserve">должны </w:t>
            </w:r>
            <w:r w:rsidRPr="00CA3832">
              <w:rPr>
                <w:bCs/>
              </w:rPr>
              <w:t>соответствовать:</w:t>
            </w:r>
            <w:r w:rsidRPr="00CA3832">
              <w:t xml:space="preserve"> </w:t>
            </w:r>
          </w:p>
          <w:p w:rsidR="0043785E" w:rsidRPr="00CA3832" w:rsidRDefault="0043785E" w:rsidP="00DF1AF3">
            <w:pPr>
              <w:numPr>
                <w:ilvl w:val="0"/>
                <w:numId w:val="23"/>
              </w:numPr>
              <w:suppressAutoHyphens w:val="0"/>
              <w:ind w:left="34"/>
            </w:pPr>
            <w:r w:rsidRPr="00CA3832">
              <w:t xml:space="preserve">Число жил </w:t>
            </w:r>
            <w:r w:rsidR="00695E1C" w:rsidRPr="00CA3832">
              <w:t>должно быть</w:t>
            </w:r>
            <w:r w:rsidRPr="00CA3832">
              <w:t xml:space="preserve"> не менее 2 и их диаметр </w:t>
            </w:r>
            <w:r w:rsidR="00695E1C" w:rsidRPr="00CA3832">
              <w:t>должен</w:t>
            </w:r>
            <w:r w:rsidRPr="00CA3832">
              <w:t xml:space="preserve"> соответствовать значению - 0.5 мм</w:t>
            </w:r>
            <w:r w:rsidRPr="00CA3832">
              <w:rPr>
                <w:vertAlign w:val="superscript"/>
              </w:rPr>
              <w:t xml:space="preserve">2, </w:t>
            </w:r>
            <w:r w:rsidRPr="00CA3832">
              <w:t xml:space="preserve">в бухте </w:t>
            </w:r>
            <w:r w:rsidR="00695E1C" w:rsidRPr="00CA3832">
              <w:t>должно быть</w:t>
            </w:r>
            <w:r w:rsidRPr="00CA3832">
              <w:t xml:space="preserve">не менее 200 м  </w:t>
            </w:r>
          </w:p>
          <w:p w:rsidR="0043785E" w:rsidRPr="00CA3832" w:rsidRDefault="0043785E" w:rsidP="00DF1AF3">
            <w:pPr>
              <w:numPr>
                <w:ilvl w:val="0"/>
                <w:numId w:val="23"/>
              </w:numPr>
              <w:suppressAutoHyphens w:val="0"/>
              <w:ind w:left="34"/>
            </w:pPr>
            <w:r w:rsidRPr="00CA3832">
              <w:lastRenderedPageBreak/>
              <w:t xml:space="preserve">Ёмкость цепи не более 88 нФ/км  </w:t>
            </w:r>
          </w:p>
          <w:p w:rsidR="0043785E" w:rsidRPr="00CA3832" w:rsidRDefault="0043785E" w:rsidP="00DF1AF3">
            <w:pPr>
              <w:numPr>
                <w:ilvl w:val="0"/>
                <w:numId w:val="23"/>
              </w:numPr>
              <w:suppressAutoHyphens w:val="0"/>
              <w:ind w:left="34"/>
            </w:pPr>
            <w:r w:rsidRPr="00CA3832">
              <w:t xml:space="preserve">Температура эксплуатации </w:t>
            </w:r>
            <w:r w:rsidR="00695E1C" w:rsidRPr="00CA3832">
              <w:t>должна</w:t>
            </w:r>
            <w:r w:rsidRPr="00CA3832">
              <w:t xml:space="preserve"> соответствовать диапазону 50...+70°С </w:t>
            </w:r>
          </w:p>
          <w:p w:rsidR="0043785E" w:rsidRPr="00CA3832" w:rsidRDefault="0043785E" w:rsidP="00695E1C">
            <w:pPr>
              <w:spacing w:line="300" w:lineRule="auto"/>
              <w:rPr>
                <w:lang w:eastAsia="en-US"/>
              </w:rPr>
            </w:pPr>
            <w:r w:rsidRPr="00CA3832">
              <w:t>Минимальный радиус изгиба</w:t>
            </w:r>
            <w:r w:rsidR="00695E1C" w:rsidRPr="00CA3832">
              <w:t xml:space="preserve"> должен быть</w:t>
            </w:r>
            <w:r w:rsidRPr="00CA3832">
              <w:t xml:space="preserve"> 10 х </w:t>
            </w:r>
            <w:r w:rsidRPr="00CA3832">
              <w:rPr>
                <w:rFonts w:hAnsi="Cambria Math"/>
              </w:rPr>
              <w:t>∅</w:t>
            </w:r>
            <w:r w:rsidRPr="00CA3832">
              <w:t xml:space="preserve"> кабеля </w:t>
            </w:r>
            <w:r w:rsidRPr="00CA3832">
              <w:rPr>
                <w:lang w:eastAsia="en-US"/>
              </w:rPr>
              <w:t xml:space="preserve">  </w:t>
            </w:r>
          </w:p>
        </w:tc>
      </w:tr>
      <w:tr w:rsidR="0043785E" w:rsidRPr="009C54B8" w:rsidTr="0043785E">
        <w:trPr>
          <w:trHeight w:val="261"/>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695E1C">
            <w:pPr>
              <w:spacing w:line="276" w:lineRule="auto"/>
              <w:rPr>
                <w:bCs/>
                <w:lang w:eastAsia="en-US"/>
              </w:rPr>
            </w:pPr>
            <w:r w:rsidRPr="00CA3832">
              <w:rPr>
                <w:bCs/>
                <w:lang w:eastAsia="en-US"/>
              </w:rPr>
              <w:lastRenderedPageBreak/>
              <w:t xml:space="preserve">Блок источника питания </w:t>
            </w:r>
          </w:p>
        </w:tc>
        <w:tc>
          <w:tcPr>
            <w:tcW w:w="9781" w:type="dxa"/>
            <w:tcBorders>
              <w:top w:val="single" w:sz="4" w:space="0" w:color="auto"/>
              <w:left w:val="single" w:sz="4" w:space="0" w:color="auto"/>
              <w:bottom w:val="single" w:sz="4" w:space="0" w:color="auto"/>
              <w:right w:val="single" w:sz="4" w:space="0" w:color="auto"/>
            </w:tcBorders>
          </w:tcPr>
          <w:p w:rsidR="0043785E" w:rsidRPr="00CA3832" w:rsidRDefault="0043785E" w:rsidP="00DF1AF3">
            <w:pPr>
              <w:spacing w:before="100" w:beforeAutospacing="1"/>
            </w:pPr>
            <w:r w:rsidRPr="00CA3832">
              <w:t>Блок бесперебойного питания должен быть предназначен для систем видеонаблюдения и контроля доступа.</w:t>
            </w:r>
            <w:r w:rsidRPr="00CA3832">
              <w:br/>
            </w:r>
            <w:r w:rsidRPr="00CA3832">
              <w:rPr>
                <w:bCs/>
              </w:rPr>
              <w:t>Технические характеристики должны быть:</w:t>
            </w:r>
          </w:p>
          <w:tbl>
            <w:tblPr>
              <w:tblW w:w="10242" w:type="dxa"/>
              <w:tblCellSpacing w:w="0" w:type="dxa"/>
              <w:tblLayout w:type="fixed"/>
              <w:tblCellMar>
                <w:top w:w="30" w:type="dxa"/>
                <w:left w:w="30" w:type="dxa"/>
                <w:bottom w:w="30" w:type="dxa"/>
                <w:right w:w="30" w:type="dxa"/>
              </w:tblCellMar>
              <w:tblLook w:val="04A0" w:firstRow="1" w:lastRow="0" w:firstColumn="1" w:lastColumn="0" w:noHBand="0" w:noVBand="1"/>
            </w:tblPr>
            <w:tblGrid>
              <w:gridCol w:w="6511"/>
              <w:gridCol w:w="63"/>
              <w:gridCol w:w="2064"/>
              <w:gridCol w:w="533"/>
              <w:gridCol w:w="1071"/>
            </w:tblGrid>
            <w:tr w:rsidR="0043785E" w:rsidRPr="00CA3832" w:rsidTr="00886014">
              <w:trPr>
                <w:gridAfter w:val="2"/>
                <w:wAfter w:w="1604" w:type="dxa"/>
                <w:tblCellSpacing w:w="0" w:type="dxa"/>
              </w:trPr>
              <w:tc>
                <w:tcPr>
                  <w:tcW w:w="6511" w:type="dxa"/>
                  <w:tcBorders>
                    <w:top w:val="nil"/>
                    <w:left w:val="single" w:sz="8"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Диапазон напряжения питающей сети, ~ В</w:t>
                  </w:r>
                </w:p>
              </w:tc>
              <w:tc>
                <w:tcPr>
                  <w:tcW w:w="2127" w:type="dxa"/>
                  <w:gridSpan w:val="2"/>
                  <w:tcBorders>
                    <w:top w:val="nil"/>
                    <w:left w:val="single" w:sz="6" w:space="0" w:color="C0C0C0"/>
                    <w:bottom w:val="single" w:sz="6"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165 ÷ 264</w:t>
                  </w:r>
                </w:p>
              </w:tc>
            </w:tr>
            <w:tr w:rsidR="0043785E" w:rsidRPr="00CA3832" w:rsidTr="00886014">
              <w:trPr>
                <w:gridAfter w:val="2"/>
                <w:wAfter w:w="1604" w:type="dxa"/>
                <w:tblCellSpacing w:w="0" w:type="dxa"/>
              </w:trPr>
              <w:tc>
                <w:tcPr>
                  <w:tcW w:w="6511" w:type="dxa"/>
                  <w:tcBorders>
                    <w:top w:val="nil"/>
                    <w:left w:val="single" w:sz="8"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Частота тока</w:t>
                  </w:r>
                </w:p>
              </w:tc>
              <w:tc>
                <w:tcPr>
                  <w:tcW w:w="2127" w:type="dxa"/>
                  <w:gridSpan w:val="2"/>
                  <w:tcBorders>
                    <w:top w:val="nil"/>
                    <w:left w:val="single" w:sz="6" w:space="0" w:color="C0C0C0"/>
                    <w:bottom w:val="single" w:sz="6"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50 ± 1</w:t>
                  </w:r>
                </w:p>
              </w:tc>
            </w:tr>
            <w:tr w:rsidR="0043785E" w:rsidRPr="00CA3832" w:rsidTr="00886014">
              <w:trPr>
                <w:gridAfter w:val="2"/>
                <w:wAfter w:w="1604" w:type="dxa"/>
                <w:tblCellSpacing w:w="0" w:type="dxa"/>
              </w:trPr>
              <w:tc>
                <w:tcPr>
                  <w:tcW w:w="6511" w:type="dxa"/>
                  <w:tcBorders>
                    <w:top w:val="nil"/>
                    <w:left w:val="single" w:sz="8"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Номинальный ток нагрузки, А</w:t>
                  </w:r>
                </w:p>
              </w:tc>
              <w:tc>
                <w:tcPr>
                  <w:tcW w:w="2127" w:type="dxa"/>
                  <w:gridSpan w:val="2"/>
                  <w:tcBorders>
                    <w:top w:val="nil"/>
                    <w:left w:val="single" w:sz="6" w:space="0" w:color="C0C0C0"/>
                    <w:bottom w:val="single" w:sz="6"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2.0</w:t>
                  </w:r>
                </w:p>
              </w:tc>
            </w:tr>
            <w:tr w:rsidR="0043785E" w:rsidRPr="00CA3832" w:rsidTr="00886014">
              <w:trPr>
                <w:gridAfter w:val="2"/>
                <w:wAfter w:w="1604" w:type="dxa"/>
                <w:tblCellSpacing w:w="0" w:type="dxa"/>
              </w:trPr>
              <w:tc>
                <w:tcPr>
                  <w:tcW w:w="6511" w:type="dxa"/>
                  <w:tcBorders>
                    <w:top w:val="nil"/>
                    <w:left w:val="single" w:sz="8"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Максимальный ток нагрузки кратковременно (не более 25 сек.), А</w:t>
                  </w:r>
                </w:p>
              </w:tc>
              <w:tc>
                <w:tcPr>
                  <w:tcW w:w="2127" w:type="dxa"/>
                  <w:gridSpan w:val="2"/>
                  <w:tcBorders>
                    <w:top w:val="nil"/>
                    <w:left w:val="single" w:sz="6" w:space="0" w:color="C0C0C0"/>
                    <w:bottom w:val="single" w:sz="6"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2.5</w:t>
                  </w:r>
                </w:p>
              </w:tc>
            </w:tr>
            <w:tr w:rsidR="0043785E" w:rsidRPr="00CA3832" w:rsidTr="00886014">
              <w:trPr>
                <w:gridAfter w:val="2"/>
                <w:wAfter w:w="1604" w:type="dxa"/>
                <w:tblCellSpacing w:w="0" w:type="dxa"/>
              </w:trPr>
              <w:tc>
                <w:tcPr>
                  <w:tcW w:w="6511" w:type="dxa"/>
                  <w:tcBorders>
                    <w:top w:val="nil"/>
                    <w:left w:val="single" w:sz="8"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Ток заряда максимальный, при разряженной АКБ, А</w:t>
                  </w:r>
                </w:p>
              </w:tc>
              <w:tc>
                <w:tcPr>
                  <w:tcW w:w="2127" w:type="dxa"/>
                  <w:gridSpan w:val="2"/>
                  <w:tcBorders>
                    <w:top w:val="nil"/>
                    <w:left w:val="single" w:sz="6" w:space="0" w:color="C0C0C0"/>
                    <w:bottom w:val="single" w:sz="6"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1.0</w:t>
                  </w:r>
                </w:p>
              </w:tc>
            </w:tr>
            <w:tr w:rsidR="0043785E" w:rsidRPr="00CA3832" w:rsidTr="00886014">
              <w:trPr>
                <w:tblCellSpacing w:w="0" w:type="dxa"/>
              </w:trPr>
              <w:tc>
                <w:tcPr>
                  <w:tcW w:w="6511" w:type="dxa"/>
                  <w:vMerge w:val="restart"/>
                  <w:tcBorders>
                    <w:top w:val="nil"/>
                    <w:left w:val="single" w:sz="8"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uppressOverlap/>
                    <w:rPr>
                      <w:color w:val="000000"/>
                    </w:rPr>
                  </w:pPr>
                  <w:r w:rsidRPr="00CA3832">
                    <w:rPr>
                      <w:color w:val="000000"/>
                    </w:rPr>
                    <w:t>Выходное напряжение, В при сетевом питании</w:t>
                  </w:r>
                </w:p>
                <w:p w:rsidR="0043785E" w:rsidRPr="00CA3832" w:rsidRDefault="0043785E" w:rsidP="00135800">
                  <w:pPr>
                    <w:framePr w:hSpace="180" w:wrap="around" w:vAnchor="text" w:hAnchor="margin" w:xAlign="center" w:y="114"/>
                    <w:suppressOverlap/>
                  </w:pPr>
                  <w:r w:rsidRPr="00CA3832">
                    <w:rPr>
                      <w:color w:val="000000"/>
                    </w:rPr>
                    <w:t>при автономном питании</w:t>
                  </w:r>
                </w:p>
              </w:tc>
              <w:tc>
                <w:tcPr>
                  <w:tcW w:w="63" w:type="dxa"/>
                  <w:tcBorders>
                    <w:top w:val="nil"/>
                    <w:left w:val="single" w:sz="6"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uppressOverlap/>
                  </w:pPr>
                </w:p>
              </w:tc>
              <w:tc>
                <w:tcPr>
                  <w:tcW w:w="3668" w:type="dxa"/>
                  <w:gridSpan w:val="3"/>
                  <w:tcBorders>
                    <w:top w:val="nil"/>
                    <w:left w:val="single" w:sz="6" w:space="0" w:color="C0C0C0"/>
                    <w:bottom w:val="single" w:sz="6"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ind w:firstLine="69"/>
                    <w:suppressOverlap/>
                  </w:pPr>
                  <w:r w:rsidRPr="00CA3832">
                    <w:rPr>
                      <w:color w:val="000000"/>
                    </w:rPr>
                    <w:t>DC 13.6 ± 0.2</w:t>
                  </w:r>
                </w:p>
              </w:tc>
            </w:tr>
            <w:tr w:rsidR="0043785E" w:rsidRPr="00CA3832" w:rsidTr="00886014">
              <w:trPr>
                <w:gridAfter w:val="1"/>
                <w:wAfter w:w="1071" w:type="dxa"/>
                <w:tblCellSpacing w:w="0" w:type="dxa"/>
              </w:trPr>
              <w:tc>
                <w:tcPr>
                  <w:tcW w:w="6511" w:type="dxa"/>
                  <w:vMerge/>
                  <w:tcBorders>
                    <w:top w:val="nil"/>
                    <w:left w:val="single" w:sz="8" w:space="0" w:color="C0C0C0"/>
                    <w:bottom w:val="single" w:sz="6" w:space="0" w:color="C0C0C0"/>
                    <w:right w:val="nil"/>
                  </w:tcBorders>
                  <w:vAlign w:val="center"/>
                  <w:hideMark/>
                </w:tcPr>
                <w:p w:rsidR="0043785E" w:rsidRPr="00CA3832" w:rsidRDefault="0043785E" w:rsidP="00135800">
                  <w:pPr>
                    <w:framePr w:hSpace="180" w:wrap="around" w:vAnchor="text" w:hAnchor="margin" w:xAlign="center" w:y="114"/>
                    <w:suppressOverlap/>
                  </w:pPr>
                </w:p>
              </w:tc>
              <w:tc>
                <w:tcPr>
                  <w:tcW w:w="63" w:type="dxa"/>
                  <w:tcBorders>
                    <w:top w:val="nil"/>
                    <w:left w:val="single" w:sz="6"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pacing w:before="100" w:beforeAutospacing="1"/>
                    <w:suppressOverlap/>
                  </w:pPr>
                </w:p>
              </w:tc>
              <w:tc>
                <w:tcPr>
                  <w:tcW w:w="2597" w:type="dxa"/>
                  <w:gridSpan w:val="2"/>
                  <w:tcBorders>
                    <w:top w:val="nil"/>
                    <w:left w:val="single" w:sz="6" w:space="0" w:color="C0C0C0"/>
                    <w:bottom w:val="single" w:sz="6"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не более 13.7</w:t>
                  </w:r>
                </w:p>
              </w:tc>
            </w:tr>
            <w:tr w:rsidR="0043785E" w:rsidRPr="00CA3832" w:rsidTr="00886014">
              <w:trPr>
                <w:gridAfter w:val="2"/>
                <w:wAfter w:w="1604" w:type="dxa"/>
                <w:tblCellSpacing w:w="0" w:type="dxa"/>
              </w:trPr>
              <w:tc>
                <w:tcPr>
                  <w:tcW w:w="6511" w:type="dxa"/>
                  <w:tcBorders>
                    <w:top w:val="nil"/>
                    <w:left w:val="single" w:sz="8"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Рекомендуемая емкость АКБ, А/ч</w:t>
                  </w:r>
                </w:p>
              </w:tc>
              <w:tc>
                <w:tcPr>
                  <w:tcW w:w="2127" w:type="dxa"/>
                  <w:gridSpan w:val="2"/>
                  <w:tcBorders>
                    <w:top w:val="nil"/>
                    <w:left w:val="single" w:sz="6" w:space="0" w:color="C0C0C0"/>
                    <w:bottom w:val="single" w:sz="6"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7</w:t>
                  </w:r>
                </w:p>
              </w:tc>
            </w:tr>
            <w:tr w:rsidR="0043785E" w:rsidRPr="00CA3832" w:rsidTr="00886014">
              <w:trPr>
                <w:gridAfter w:val="2"/>
                <w:wAfter w:w="1604" w:type="dxa"/>
                <w:tblCellSpacing w:w="0" w:type="dxa"/>
              </w:trPr>
              <w:tc>
                <w:tcPr>
                  <w:tcW w:w="6511" w:type="dxa"/>
                  <w:tcBorders>
                    <w:top w:val="nil"/>
                    <w:left w:val="single" w:sz="8"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Номинал предохранителя АКБ, А</w:t>
                  </w:r>
                </w:p>
              </w:tc>
              <w:tc>
                <w:tcPr>
                  <w:tcW w:w="2127" w:type="dxa"/>
                  <w:gridSpan w:val="2"/>
                  <w:tcBorders>
                    <w:top w:val="nil"/>
                    <w:left w:val="single" w:sz="6" w:space="0" w:color="C0C0C0"/>
                    <w:bottom w:val="single" w:sz="6"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3</w:t>
                  </w:r>
                </w:p>
              </w:tc>
            </w:tr>
            <w:tr w:rsidR="0043785E" w:rsidRPr="00CA3832" w:rsidTr="00886014">
              <w:trPr>
                <w:gridAfter w:val="2"/>
                <w:wAfter w:w="1604" w:type="dxa"/>
                <w:tblCellSpacing w:w="0" w:type="dxa"/>
              </w:trPr>
              <w:tc>
                <w:tcPr>
                  <w:tcW w:w="6511" w:type="dxa"/>
                  <w:tcBorders>
                    <w:top w:val="nil"/>
                    <w:left w:val="single" w:sz="8" w:space="0" w:color="C0C0C0"/>
                    <w:bottom w:val="single" w:sz="6"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Номинал сетевого предохранителя, А</w:t>
                  </w:r>
                </w:p>
              </w:tc>
              <w:tc>
                <w:tcPr>
                  <w:tcW w:w="2127" w:type="dxa"/>
                  <w:gridSpan w:val="2"/>
                  <w:tcBorders>
                    <w:top w:val="nil"/>
                    <w:left w:val="single" w:sz="6" w:space="0" w:color="C0C0C0"/>
                    <w:bottom w:val="single" w:sz="6"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3</w:t>
                  </w:r>
                </w:p>
              </w:tc>
            </w:tr>
            <w:tr w:rsidR="0043785E" w:rsidRPr="00CA3832" w:rsidTr="00886014">
              <w:trPr>
                <w:gridAfter w:val="2"/>
                <w:wAfter w:w="1604" w:type="dxa"/>
                <w:tblCellSpacing w:w="0" w:type="dxa"/>
              </w:trPr>
              <w:tc>
                <w:tcPr>
                  <w:tcW w:w="6511" w:type="dxa"/>
                  <w:tcBorders>
                    <w:top w:val="nil"/>
                    <w:left w:val="single" w:sz="8" w:space="0" w:color="C0C0C0"/>
                    <w:bottom w:val="single" w:sz="8" w:space="0" w:color="C0C0C0"/>
                    <w:right w:val="nil"/>
                  </w:tcBorders>
                  <w:tcMar>
                    <w:top w:w="0" w:type="dxa"/>
                    <w:left w:w="28" w:type="dxa"/>
                    <w:bottom w:w="28" w:type="dxa"/>
                    <w:right w:w="0"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Габаритные размеры</w:t>
                  </w:r>
                </w:p>
              </w:tc>
              <w:tc>
                <w:tcPr>
                  <w:tcW w:w="2127" w:type="dxa"/>
                  <w:gridSpan w:val="2"/>
                  <w:tcBorders>
                    <w:top w:val="nil"/>
                    <w:left w:val="single" w:sz="6" w:space="0" w:color="C0C0C0"/>
                    <w:bottom w:val="single" w:sz="8" w:space="0" w:color="C0C0C0"/>
                    <w:right w:val="single" w:sz="8" w:space="0" w:color="C0C0C0"/>
                  </w:tcBorders>
                  <w:tcMar>
                    <w:top w:w="0" w:type="dxa"/>
                    <w:left w:w="28" w:type="dxa"/>
                    <w:bottom w:w="28" w:type="dxa"/>
                    <w:right w:w="28" w:type="dxa"/>
                  </w:tcMar>
                  <w:vAlign w:val="center"/>
                  <w:hideMark/>
                </w:tcPr>
                <w:p w:rsidR="0043785E" w:rsidRPr="00CA3832" w:rsidRDefault="0043785E" w:rsidP="00135800">
                  <w:pPr>
                    <w:framePr w:hSpace="180" w:wrap="around" w:vAnchor="text" w:hAnchor="margin" w:xAlign="center" w:y="114"/>
                    <w:spacing w:before="100" w:beforeAutospacing="1"/>
                    <w:suppressOverlap/>
                  </w:pPr>
                  <w:r w:rsidRPr="00CA3832">
                    <w:rPr>
                      <w:color w:val="000000"/>
                    </w:rPr>
                    <w:t>164×167×72</w:t>
                  </w:r>
                </w:p>
              </w:tc>
            </w:tr>
          </w:tbl>
          <w:p w:rsidR="0043785E" w:rsidRPr="00CA3832" w:rsidRDefault="0043785E" w:rsidP="00DF1AF3">
            <w:r w:rsidRPr="00CA3832">
              <w:t xml:space="preserve">Должен обеспечивать нормальную работу при следующих климатических условиях:  </w:t>
            </w:r>
          </w:p>
          <w:p w:rsidR="0043785E" w:rsidRPr="00CA3832" w:rsidRDefault="0043785E" w:rsidP="00DF1AF3">
            <w:pPr>
              <w:numPr>
                <w:ilvl w:val="0"/>
                <w:numId w:val="24"/>
              </w:numPr>
              <w:suppressAutoHyphens w:val="0"/>
              <w:ind w:left="0"/>
            </w:pPr>
            <w:r w:rsidRPr="00CA3832">
              <w:t xml:space="preserve">температура окружающей среды от +5 до +50ºС;  </w:t>
            </w:r>
          </w:p>
          <w:p w:rsidR="0043785E" w:rsidRPr="00CA3832" w:rsidRDefault="0043785E" w:rsidP="00DF1AF3">
            <w:pPr>
              <w:numPr>
                <w:ilvl w:val="0"/>
                <w:numId w:val="24"/>
              </w:numPr>
              <w:suppressAutoHyphens w:val="0"/>
              <w:ind w:left="0"/>
            </w:pPr>
            <w:r w:rsidRPr="00CA3832">
              <w:t xml:space="preserve">относительная влажность воздуха не более 80% (при температуре +35ºСи ниже)  </w:t>
            </w:r>
          </w:p>
          <w:p w:rsidR="0043785E" w:rsidRPr="00CA3832" w:rsidRDefault="0043785E" w:rsidP="00DF1AF3">
            <w:r w:rsidRPr="00CA3832">
              <w:t xml:space="preserve">По устойчивости к климатическим воздействиям окружающей среды источник питания должен относится к группе исполнения В4 по ГОСТ 12997-84. </w:t>
            </w:r>
          </w:p>
          <w:p w:rsidR="0043785E" w:rsidRPr="00CA3832" w:rsidRDefault="0043785E" w:rsidP="00DF1AF3">
            <w:pPr>
              <w:rPr>
                <w:lang w:eastAsia="en-US"/>
              </w:rPr>
            </w:pPr>
            <w:r w:rsidRPr="00CA3832">
              <w:t xml:space="preserve">Должен быть устойчив к механическим воздействиям источник питания должен относится к группе исполнения V2 по ГОСТ 12997-84.  </w:t>
            </w:r>
          </w:p>
        </w:tc>
      </w:tr>
      <w:tr w:rsidR="0043785E" w:rsidRPr="009C54B8" w:rsidTr="0043785E">
        <w:trPr>
          <w:trHeight w:val="261"/>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695E1C">
            <w:pPr>
              <w:spacing w:line="276" w:lineRule="auto"/>
              <w:rPr>
                <w:bCs/>
                <w:lang w:eastAsia="en-US"/>
              </w:rPr>
            </w:pPr>
            <w:r w:rsidRPr="00CA3832">
              <w:rPr>
                <w:bCs/>
                <w:lang w:eastAsia="en-US"/>
              </w:rPr>
              <w:t xml:space="preserve">Стабилизатор напряжения </w:t>
            </w:r>
          </w:p>
        </w:tc>
        <w:tc>
          <w:tcPr>
            <w:tcW w:w="9781" w:type="dxa"/>
            <w:tcBorders>
              <w:top w:val="single" w:sz="4" w:space="0" w:color="auto"/>
              <w:left w:val="single" w:sz="4" w:space="0" w:color="auto"/>
              <w:bottom w:val="single" w:sz="4" w:space="0" w:color="auto"/>
              <w:right w:val="single" w:sz="4" w:space="0" w:color="auto"/>
            </w:tcBorders>
          </w:tcPr>
          <w:p w:rsidR="0043785E" w:rsidRPr="00CA3832" w:rsidRDefault="0043785E" w:rsidP="00DF1AF3">
            <w:pPr>
              <w:pStyle w:val="a9"/>
              <w:spacing w:before="0" w:beforeAutospacing="0" w:line="276" w:lineRule="auto"/>
              <w:rPr>
                <w:sz w:val="20"/>
                <w:szCs w:val="20"/>
                <w:lang w:eastAsia="en-US"/>
              </w:rPr>
            </w:pPr>
            <w:r w:rsidRPr="00CA3832">
              <w:rPr>
                <w:sz w:val="20"/>
                <w:szCs w:val="20"/>
                <w:lang w:eastAsia="en-US"/>
              </w:rPr>
              <w:t>Технические характеристики:</w:t>
            </w:r>
            <w:r w:rsidRPr="00CA3832">
              <w:rPr>
                <w:sz w:val="20"/>
                <w:szCs w:val="20"/>
                <w:lang w:eastAsia="en-US"/>
              </w:rPr>
              <w:br/>
              <w:t>1. Стабилизатор должен относится к стабилизаторам электронного (релейного) типа.</w:t>
            </w:r>
            <w:r w:rsidRPr="00CA3832">
              <w:rPr>
                <w:sz w:val="20"/>
                <w:szCs w:val="20"/>
                <w:lang w:eastAsia="en-US"/>
              </w:rPr>
              <w:br/>
              <w:t>2. Схема управления должна быть основана на коммутации отводов трансформатора с помощью реле.</w:t>
            </w:r>
            <w:r w:rsidRPr="00CA3832">
              <w:rPr>
                <w:sz w:val="20"/>
                <w:szCs w:val="20"/>
                <w:lang w:eastAsia="en-US"/>
              </w:rPr>
              <w:br/>
              <w:t>3. Для стабилизатора  должно быть    свойственно высокое быстродействие (20 - 35 мс),</w:t>
            </w:r>
            <w:r w:rsidRPr="00CA3832">
              <w:rPr>
                <w:sz w:val="20"/>
                <w:szCs w:val="20"/>
                <w:lang w:eastAsia="en-US"/>
              </w:rPr>
              <w:br/>
              <w:t>4.Должно быть ступенчатое автоматическое регулирование выходного напряжения,</w:t>
            </w:r>
            <w:r w:rsidRPr="00CA3832">
              <w:rPr>
                <w:sz w:val="20"/>
                <w:szCs w:val="20"/>
                <w:lang w:eastAsia="en-US"/>
              </w:rPr>
              <w:br/>
              <w:t>5. Диапазон входного напряжения  должен быть   (от140 до 260 В).</w:t>
            </w:r>
            <w:r w:rsidRPr="00CA3832">
              <w:rPr>
                <w:sz w:val="20"/>
                <w:szCs w:val="20"/>
                <w:lang w:eastAsia="en-US"/>
              </w:rPr>
              <w:br/>
              <w:t>6. Рабочий диапазон входного напряжения  должен быть   от 140 до 260 В</w:t>
            </w:r>
            <w:r w:rsidRPr="00CA3832">
              <w:rPr>
                <w:sz w:val="20"/>
                <w:szCs w:val="20"/>
                <w:lang w:eastAsia="en-US"/>
              </w:rPr>
              <w:br/>
              <w:t>7. Стабилизатор  должен быть   оборудован сетевым шнуром и розеткой Евростандарта.</w:t>
            </w:r>
            <w:r w:rsidRPr="00CA3832">
              <w:rPr>
                <w:sz w:val="20"/>
                <w:szCs w:val="20"/>
                <w:lang w:eastAsia="en-US"/>
              </w:rPr>
              <w:br/>
              <w:t>8. Мощность не менее 500ВА</w:t>
            </w:r>
          </w:p>
        </w:tc>
      </w:tr>
      <w:tr w:rsidR="0043785E" w:rsidRPr="009C54B8" w:rsidTr="0043785E">
        <w:trPr>
          <w:trHeight w:val="261"/>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bCs/>
                <w:lang w:eastAsia="en-US"/>
              </w:rPr>
              <w:t>Монтажный короб 25х16</w:t>
            </w:r>
          </w:p>
        </w:tc>
        <w:tc>
          <w:tcPr>
            <w:tcW w:w="9781" w:type="dxa"/>
            <w:tcBorders>
              <w:top w:val="single" w:sz="4" w:space="0" w:color="auto"/>
              <w:left w:val="single" w:sz="4" w:space="0" w:color="auto"/>
              <w:bottom w:val="single" w:sz="4" w:space="0" w:color="auto"/>
              <w:right w:val="single" w:sz="4" w:space="0" w:color="auto"/>
            </w:tcBorders>
          </w:tcPr>
          <w:p w:rsidR="0043785E" w:rsidRPr="00CA3832" w:rsidRDefault="0043785E" w:rsidP="00DF1AF3">
            <w:pPr>
              <w:pStyle w:val="a9"/>
              <w:spacing w:before="0" w:beforeAutospacing="0" w:line="276" w:lineRule="auto"/>
              <w:rPr>
                <w:sz w:val="20"/>
                <w:szCs w:val="20"/>
                <w:lang w:eastAsia="en-US"/>
              </w:rPr>
            </w:pPr>
            <w:r w:rsidRPr="00CA3832">
              <w:rPr>
                <w:sz w:val="20"/>
                <w:szCs w:val="20"/>
                <w:lang w:eastAsia="en-US"/>
              </w:rPr>
              <w:t>Короб или кабель-канал должен быть как электротехническое изделие, и должен представлять собой замкнутый профиль прямоугольного сечения, предназначенный для монтажа на архитектурную поверхность (стену, пол, потолок) и заключения в своем объеме электрических проводов. Должен позволять прокладывать трассы внешней электропроводки, повторяя линии стен, полов и потолков помещений и зданий. Кабель-каналы должны состоять из основания и крышки. Основание кабель канала должно  закрепляться на поверхности, в него должен укладываться кабель или провод, а потом вся конструкция кабель-канала,  должна  закрываться крышкой.</w:t>
            </w:r>
          </w:p>
        </w:tc>
      </w:tr>
      <w:tr w:rsidR="0043785E" w:rsidRPr="009C54B8" w:rsidTr="0043785E">
        <w:trPr>
          <w:trHeight w:val="261"/>
        </w:trPr>
        <w:tc>
          <w:tcPr>
            <w:tcW w:w="1242" w:type="dxa"/>
            <w:tcBorders>
              <w:top w:val="single" w:sz="4" w:space="0" w:color="auto"/>
              <w:left w:val="single" w:sz="4" w:space="0" w:color="auto"/>
              <w:bottom w:val="single" w:sz="4" w:space="0" w:color="auto"/>
              <w:right w:val="single" w:sz="4" w:space="0" w:color="auto"/>
            </w:tcBorders>
            <w:hideMark/>
          </w:tcPr>
          <w:p w:rsidR="0043785E" w:rsidRPr="00CA3832" w:rsidRDefault="0043785E" w:rsidP="00DF1AF3">
            <w:pPr>
              <w:spacing w:line="276" w:lineRule="auto"/>
              <w:rPr>
                <w:bCs/>
                <w:lang w:eastAsia="en-US"/>
              </w:rPr>
            </w:pPr>
            <w:r w:rsidRPr="00CA3832">
              <w:rPr>
                <w:bCs/>
                <w:lang w:eastAsia="en-US"/>
              </w:rPr>
              <w:t>Силовой кабель ШВВП нг 1х2х0.75</w:t>
            </w:r>
          </w:p>
        </w:tc>
        <w:tc>
          <w:tcPr>
            <w:tcW w:w="9781" w:type="dxa"/>
            <w:tcBorders>
              <w:top w:val="single" w:sz="4" w:space="0" w:color="auto"/>
              <w:left w:val="single" w:sz="4" w:space="0" w:color="auto"/>
              <w:bottom w:val="single" w:sz="4" w:space="0" w:color="auto"/>
              <w:right w:val="single" w:sz="4" w:space="0" w:color="auto"/>
            </w:tcBorders>
          </w:tcPr>
          <w:p w:rsidR="0043785E" w:rsidRPr="00CA3832" w:rsidRDefault="0043785E" w:rsidP="00DF1AF3">
            <w:pPr>
              <w:pStyle w:val="a9"/>
              <w:spacing w:before="0" w:beforeAutospacing="0" w:line="276" w:lineRule="auto"/>
              <w:rPr>
                <w:sz w:val="20"/>
                <w:szCs w:val="20"/>
                <w:lang w:eastAsia="en-US"/>
              </w:rPr>
            </w:pPr>
            <w:r w:rsidRPr="00CA3832">
              <w:rPr>
                <w:sz w:val="20"/>
                <w:szCs w:val="20"/>
                <w:lang w:eastAsia="en-US"/>
              </w:rPr>
              <w:t>Кабель должны быть предназначены для эксплуатации в кабельных сооружениях и помещениях. Кабель не должны распространять горение, должны быть с низким дымо- и газовыделением должны  быть предназначены для передачи и распределения электроэнергии в стационарных установках на номинальное переменное напряжение от 220 В до 400 В частотой 50 Гц. Кабель не должны распространять горение при прокладке в пучках. </w:t>
            </w:r>
            <w:r w:rsidRPr="00CA3832">
              <w:rPr>
                <w:sz w:val="20"/>
                <w:szCs w:val="20"/>
                <w:lang w:eastAsia="en-US"/>
              </w:rPr>
              <w:br/>
              <w:t>ТЕХНИЧЕСКИЕ ХАРАКТЕРИСТИКИ: </w:t>
            </w:r>
            <w:r w:rsidRPr="00CA3832">
              <w:rPr>
                <w:sz w:val="20"/>
                <w:szCs w:val="20"/>
                <w:lang w:eastAsia="en-US"/>
              </w:rPr>
              <w:br/>
              <w:t>Число жил и сечение  должно быть    не менее : 2х0,75 мм² </w:t>
            </w:r>
            <w:r w:rsidRPr="00CA3832">
              <w:rPr>
                <w:sz w:val="20"/>
                <w:szCs w:val="20"/>
                <w:lang w:eastAsia="en-US"/>
              </w:rPr>
              <w:br/>
              <w:t>Номинальное напряжение должно быть  не более : 0,66 кВ </w:t>
            </w:r>
            <w:r w:rsidRPr="00CA3832">
              <w:rPr>
                <w:sz w:val="20"/>
                <w:szCs w:val="20"/>
                <w:lang w:eastAsia="en-US"/>
              </w:rPr>
              <w:br/>
              <w:t>Наружный диаметр  должен быть   :  от 3.2х5.2мм до 3.8 до 6.3мм</w:t>
            </w:r>
            <w:r w:rsidRPr="00CA3832">
              <w:rPr>
                <w:sz w:val="20"/>
                <w:szCs w:val="20"/>
                <w:lang w:eastAsia="en-US"/>
              </w:rPr>
              <w:br/>
              <w:t>Температурный диапазон  должен быть    : –50...+70 °С </w:t>
            </w:r>
          </w:p>
        </w:tc>
      </w:tr>
    </w:tbl>
    <w:p w:rsidR="00D16F01" w:rsidRPr="00B3035B" w:rsidRDefault="00D16F01" w:rsidP="00D16F01">
      <w:pPr>
        <w:tabs>
          <w:tab w:val="left" w:pos="180"/>
        </w:tabs>
        <w:jc w:val="both"/>
        <w:rPr>
          <w:sz w:val="22"/>
          <w:szCs w:val="22"/>
        </w:rPr>
      </w:pPr>
      <w:r w:rsidRPr="00B3035B">
        <w:rPr>
          <w:b/>
          <w:sz w:val="22"/>
          <w:szCs w:val="22"/>
        </w:rPr>
        <w:t>Условия выполнения работ:</w:t>
      </w:r>
      <w:r w:rsidRPr="00B3035B">
        <w:rPr>
          <w:sz w:val="22"/>
          <w:szCs w:val="22"/>
        </w:rPr>
        <w:t xml:space="preserve"> </w:t>
      </w:r>
    </w:p>
    <w:p w:rsidR="00D16F01" w:rsidRPr="00B3035B" w:rsidRDefault="00D16F01" w:rsidP="00D16F01">
      <w:pPr>
        <w:tabs>
          <w:tab w:val="left" w:pos="180"/>
        </w:tabs>
        <w:jc w:val="both"/>
        <w:rPr>
          <w:sz w:val="22"/>
          <w:szCs w:val="22"/>
        </w:rPr>
      </w:pPr>
      <w:r w:rsidRPr="00B3035B">
        <w:rPr>
          <w:sz w:val="22"/>
          <w:szCs w:val="22"/>
        </w:rPr>
        <w:t>1.</w:t>
      </w:r>
      <w:r w:rsidRPr="00D73F43">
        <w:rPr>
          <w:sz w:val="36"/>
        </w:rPr>
        <w:t xml:space="preserve">  </w:t>
      </w:r>
      <w:r w:rsidRPr="00B3035B">
        <w:rPr>
          <w:sz w:val="22"/>
          <w:szCs w:val="22"/>
        </w:rPr>
        <w:t>Подготовить и предоставить Заказчику комплект измененной проектной документации в соответствии  со СНиП 11-01-95 (при необходимости и потребности Заказчика)</w:t>
      </w:r>
    </w:p>
    <w:p w:rsidR="00D16F01" w:rsidRPr="00E55299" w:rsidRDefault="00D16F01" w:rsidP="00D16F01">
      <w:pPr>
        <w:tabs>
          <w:tab w:val="left" w:pos="180"/>
        </w:tabs>
        <w:jc w:val="both"/>
      </w:pPr>
      <w:r>
        <w:lastRenderedPageBreak/>
        <w:t>2</w:t>
      </w:r>
      <w:r w:rsidRPr="00E55299">
        <w:t xml:space="preserve">. Работы должны выполняться по графику, согласованному с Заказчиком, не нарушая деятельность  организаций, расположенных в здании. </w:t>
      </w:r>
    </w:p>
    <w:p w:rsidR="00D16F01" w:rsidRPr="00E55299" w:rsidRDefault="00D16F01" w:rsidP="00D16F01">
      <w:pPr>
        <w:tabs>
          <w:tab w:val="left" w:pos="180"/>
        </w:tabs>
        <w:jc w:val="both"/>
      </w:pPr>
      <w:r>
        <w:t>3</w:t>
      </w:r>
      <w:r w:rsidRPr="00E55299">
        <w:t>. Перед началом выполнения работ составить и согласовать с Заказчиком график производства работ и комплект технического проекта.</w:t>
      </w:r>
    </w:p>
    <w:p w:rsidR="00D16F01" w:rsidRPr="00E55299" w:rsidRDefault="00D16F01" w:rsidP="00D16F01">
      <w:pPr>
        <w:tabs>
          <w:tab w:val="left" w:pos="180"/>
        </w:tabs>
        <w:jc w:val="both"/>
      </w:pPr>
      <w:r>
        <w:t>4</w:t>
      </w:r>
      <w:r w:rsidRPr="00E55299">
        <w:t>.</w:t>
      </w:r>
      <w:r>
        <w:t xml:space="preserve"> </w:t>
      </w:r>
      <w:r w:rsidRPr="00E55299">
        <w:t>Строительный мусор, отходы строительных конструкций и изделий должны своевременно увозиться с территории.</w:t>
      </w:r>
    </w:p>
    <w:p w:rsidR="00D16F01" w:rsidRPr="00F7605C" w:rsidRDefault="00D16F01" w:rsidP="00D16F01">
      <w:pPr>
        <w:tabs>
          <w:tab w:val="left" w:pos="180"/>
        </w:tabs>
        <w:jc w:val="both"/>
      </w:pPr>
      <w:r>
        <w:t>5</w:t>
      </w:r>
      <w:r w:rsidRPr="00F7605C">
        <w:t xml:space="preserve">.  Результатом качественного выполнения работ в полном объеме является технические испытания системы (с составлением акта об окончании пусконаладочных работ) в присутствии представителя заказчика и представителями МЧС. </w:t>
      </w:r>
    </w:p>
    <w:p w:rsidR="00D16F01" w:rsidRPr="00E55299" w:rsidRDefault="00D16F01" w:rsidP="00D16F01">
      <w:pPr>
        <w:rPr>
          <w:b/>
          <w:spacing w:val="4"/>
        </w:rPr>
      </w:pPr>
      <w:r w:rsidRPr="00E55299">
        <w:rPr>
          <w:b/>
          <w:spacing w:val="4"/>
        </w:rPr>
        <w:t>Требования к качеству и безопасности работ</w:t>
      </w:r>
    </w:p>
    <w:p w:rsidR="00D16F01" w:rsidRPr="00E55299" w:rsidRDefault="00D16F01" w:rsidP="00D16F01">
      <w:pPr>
        <w:tabs>
          <w:tab w:val="left" w:pos="142"/>
        </w:tabs>
        <w:ind w:firstLine="709"/>
        <w:jc w:val="both"/>
        <w:rPr>
          <w:spacing w:val="4"/>
        </w:rPr>
      </w:pPr>
      <w:r w:rsidRPr="00E55299">
        <w:rPr>
          <w:spacing w:val="4"/>
        </w:rPr>
        <w:t>1. Качество выполняемых работ должно удовлетворять требованиям, установленным государственными и отраслевыми стандартами и другими нормативными документами, действующим на территории Российской Федерации на момент проведения работ.</w:t>
      </w:r>
    </w:p>
    <w:p w:rsidR="00D16F01" w:rsidRPr="00E55299" w:rsidRDefault="00D16F01" w:rsidP="00D16F01">
      <w:pPr>
        <w:ind w:firstLine="709"/>
        <w:jc w:val="both"/>
        <w:rPr>
          <w:spacing w:val="4"/>
        </w:rPr>
      </w:pPr>
      <w:r w:rsidRPr="00E55299">
        <w:rPr>
          <w:spacing w:val="4"/>
        </w:rPr>
        <w:t>2. Содержать рабочую площадку и прилегающие участки свободными от строительного мусора, возникающего в результате выполнения работ и обеспечивать общий порядок на строительной площадке.</w:t>
      </w:r>
    </w:p>
    <w:p w:rsidR="00D16F01" w:rsidRPr="00E55299" w:rsidRDefault="00D16F01" w:rsidP="00D16F01">
      <w:pPr>
        <w:ind w:firstLine="709"/>
        <w:jc w:val="both"/>
        <w:rPr>
          <w:spacing w:val="4"/>
        </w:rPr>
      </w:pPr>
      <w:r w:rsidRPr="00E55299">
        <w:rPr>
          <w:spacing w:val="4"/>
        </w:rPr>
        <w:t xml:space="preserve">3. При исполнении государственного контракта Заказчик не предоставляет, не обеспечивает </w:t>
      </w:r>
      <w:r>
        <w:rPr>
          <w:spacing w:val="4"/>
        </w:rPr>
        <w:t>Исполнитель</w:t>
      </w:r>
      <w:r w:rsidRPr="00E55299">
        <w:rPr>
          <w:spacing w:val="4"/>
        </w:rPr>
        <w:t xml:space="preserve">у сохранность материалов и оборудования. </w:t>
      </w:r>
      <w:r>
        <w:rPr>
          <w:spacing w:val="4"/>
        </w:rPr>
        <w:t>Исполнитель</w:t>
      </w:r>
      <w:r w:rsidRPr="00E55299">
        <w:rPr>
          <w:spacing w:val="4"/>
        </w:rPr>
        <w:t xml:space="preserve"> несет ответственность за: </w:t>
      </w:r>
    </w:p>
    <w:p w:rsidR="00D16F01" w:rsidRPr="00E55299" w:rsidRDefault="00D16F01" w:rsidP="00D16F01">
      <w:pPr>
        <w:ind w:firstLine="709"/>
        <w:jc w:val="both"/>
        <w:rPr>
          <w:spacing w:val="4"/>
        </w:rPr>
      </w:pPr>
      <w:r w:rsidRPr="00E55299">
        <w:rPr>
          <w:spacing w:val="4"/>
        </w:rPr>
        <w:t>- технику безопасности и охрану труда своих работников;</w:t>
      </w:r>
    </w:p>
    <w:p w:rsidR="00D16F01" w:rsidRPr="00E55299" w:rsidRDefault="00D16F01" w:rsidP="00D16F01">
      <w:pPr>
        <w:ind w:firstLine="709"/>
        <w:jc w:val="both"/>
        <w:rPr>
          <w:spacing w:val="4"/>
        </w:rPr>
      </w:pPr>
      <w:r w:rsidRPr="00E55299">
        <w:rPr>
          <w:spacing w:val="4"/>
        </w:rPr>
        <w:t>- противопожарную безопасность;</w:t>
      </w:r>
    </w:p>
    <w:p w:rsidR="00D16F01" w:rsidRDefault="00D16F01" w:rsidP="00D16F01">
      <w:pPr>
        <w:ind w:firstLine="709"/>
        <w:jc w:val="both"/>
        <w:rPr>
          <w:spacing w:val="4"/>
        </w:rPr>
      </w:pPr>
      <w:r w:rsidRPr="00E55299">
        <w:rPr>
          <w:spacing w:val="4"/>
        </w:rPr>
        <w:t>- электробезопасность;</w:t>
      </w:r>
    </w:p>
    <w:p w:rsidR="00D16F01" w:rsidRDefault="00D16F01" w:rsidP="00D16F01">
      <w:pPr>
        <w:ind w:firstLine="709"/>
        <w:jc w:val="both"/>
        <w:rPr>
          <w:spacing w:val="4"/>
        </w:rPr>
      </w:pPr>
      <w:r w:rsidRPr="00E55299">
        <w:rPr>
          <w:spacing w:val="4"/>
        </w:rPr>
        <w:t xml:space="preserve">- </w:t>
      </w:r>
      <w:r>
        <w:rPr>
          <w:spacing w:val="4"/>
        </w:rPr>
        <w:t>о</w:t>
      </w:r>
      <w:r w:rsidRPr="00E55299">
        <w:rPr>
          <w:spacing w:val="4"/>
        </w:rPr>
        <w:t xml:space="preserve">беспечение общего порядка на объекте является обязанностью </w:t>
      </w:r>
      <w:r>
        <w:rPr>
          <w:spacing w:val="4"/>
        </w:rPr>
        <w:t>Исполнителя</w:t>
      </w:r>
    </w:p>
    <w:p w:rsidR="00D16F01" w:rsidRPr="00E55299" w:rsidRDefault="00D16F01" w:rsidP="00D16F01">
      <w:pPr>
        <w:tabs>
          <w:tab w:val="left" w:pos="1653"/>
        </w:tabs>
        <w:ind w:firstLine="709"/>
        <w:jc w:val="both"/>
        <w:rPr>
          <w:rStyle w:val="af8"/>
          <w:b w:val="0"/>
          <w:bCs w:val="0"/>
          <w:spacing w:val="4"/>
        </w:rPr>
      </w:pPr>
      <w:r w:rsidRPr="00E55299">
        <w:rPr>
          <w:rStyle w:val="af8"/>
          <w:b w:val="0"/>
          <w:bCs w:val="0"/>
          <w:spacing w:val="4"/>
        </w:rPr>
        <w:t>- не допускается загромождать и загрязнять строительными материалами и (или) отходами эвакуационные пути, другие места общего пользования;</w:t>
      </w:r>
    </w:p>
    <w:p w:rsidR="00D16F01" w:rsidRDefault="00D16F01" w:rsidP="00D16F01">
      <w:pPr>
        <w:ind w:firstLine="709"/>
        <w:jc w:val="both"/>
        <w:rPr>
          <w:spacing w:val="4"/>
        </w:rPr>
      </w:pPr>
      <w:r w:rsidRPr="00E55299">
        <w:rPr>
          <w:spacing w:val="4"/>
        </w:rPr>
        <w:t xml:space="preserve">- при проведении работ </w:t>
      </w:r>
      <w:r>
        <w:rPr>
          <w:spacing w:val="4"/>
        </w:rPr>
        <w:t>Исполнитель</w:t>
      </w:r>
      <w:r w:rsidRPr="00E55299">
        <w:rPr>
          <w:spacing w:val="4"/>
        </w:rPr>
        <w:t xml:space="preserve"> отвечает за уборку и вывоз строительного мусора, а также за влажную уборку помещения после каждого этапа ремонтных работ</w:t>
      </w:r>
      <w:r>
        <w:rPr>
          <w:spacing w:val="4"/>
        </w:rPr>
        <w:t>,</w:t>
      </w:r>
      <w:r w:rsidRPr="00B3035B">
        <w:rPr>
          <w:spacing w:val="4"/>
        </w:rPr>
        <w:t xml:space="preserve"> </w:t>
      </w:r>
      <w:r w:rsidRPr="00E55299">
        <w:rPr>
          <w:spacing w:val="4"/>
        </w:rPr>
        <w:t xml:space="preserve">запрещается складирование мусора на территории помещения (в том числе на контейнерных площадках), не допускать складирование строительных материалов на территории прилегающего </w:t>
      </w:r>
      <w:r>
        <w:rPr>
          <w:spacing w:val="4"/>
        </w:rPr>
        <w:t>административного здания</w:t>
      </w:r>
      <w:r w:rsidRPr="00E55299">
        <w:rPr>
          <w:spacing w:val="4"/>
        </w:rPr>
        <w:t xml:space="preserve"> более чем на 2 часа</w:t>
      </w:r>
      <w:r>
        <w:rPr>
          <w:spacing w:val="4"/>
        </w:rPr>
        <w:t xml:space="preserve">, </w:t>
      </w:r>
      <w:r w:rsidRPr="00E55299">
        <w:rPr>
          <w:spacing w:val="4"/>
        </w:rPr>
        <w:t>место складирования строительного мусора согласовывается с Заказчиком</w:t>
      </w:r>
      <w:r>
        <w:rPr>
          <w:spacing w:val="4"/>
        </w:rPr>
        <w:t>;</w:t>
      </w:r>
    </w:p>
    <w:p w:rsidR="00D16F01" w:rsidRPr="00E55299" w:rsidRDefault="00D16F01" w:rsidP="00D16F01">
      <w:pPr>
        <w:tabs>
          <w:tab w:val="left" w:pos="1653"/>
        </w:tabs>
        <w:ind w:firstLine="709"/>
        <w:jc w:val="both"/>
        <w:rPr>
          <w:spacing w:val="4"/>
        </w:rPr>
      </w:pPr>
      <w:r w:rsidRPr="00E55299">
        <w:rPr>
          <w:rStyle w:val="af8"/>
          <w:b w:val="0"/>
          <w:bCs w:val="0"/>
          <w:spacing w:val="4"/>
        </w:rPr>
        <w:t>- не допускается применять при производстве работ оборудование и инструменты, вызывающие превышение нормативно допустимого уровня шума и вибрации;</w:t>
      </w:r>
    </w:p>
    <w:p w:rsidR="00D16F01" w:rsidRPr="00E55299" w:rsidRDefault="00D16F01" w:rsidP="00D16F01">
      <w:pPr>
        <w:tabs>
          <w:tab w:val="left" w:pos="1653"/>
        </w:tabs>
        <w:ind w:firstLine="709"/>
        <w:jc w:val="both"/>
        <w:rPr>
          <w:spacing w:val="4"/>
        </w:rPr>
      </w:pPr>
      <w:r w:rsidRPr="00E55299">
        <w:rPr>
          <w:rStyle w:val="af8"/>
          <w:b w:val="0"/>
          <w:bCs w:val="0"/>
          <w:spacing w:val="4"/>
        </w:rPr>
        <w:t>- не допускается вести работы без специальных мероприятий, исключающих причинение ущерба смежным помещениям;</w:t>
      </w:r>
    </w:p>
    <w:p w:rsidR="00D16F01" w:rsidRDefault="00D16F01" w:rsidP="00D16F01">
      <w:pPr>
        <w:keepNext/>
        <w:keepLines/>
        <w:ind w:firstLine="709"/>
        <w:jc w:val="both"/>
        <w:rPr>
          <w:spacing w:val="4"/>
        </w:rPr>
      </w:pPr>
      <w:r w:rsidRPr="00E55299">
        <w:rPr>
          <w:spacing w:val="4"/>
        </w:rPr>
        <w:t xml:space="preserve">- при выполнении работ </w:t>
      </w:r>
      <w:r>
        <w:rPr>
          <w:spacing w:val="4"/>
        </w:rPr>
        <w:t>Исполнитель</w:t>
      </w:r>
      <w:r w:rsidRPr="00E55299">
        <w:rPr>
          <w:spacing w:val="4"/>
        </w:rPr>
        <w:t xml:space="preserve"> должен обеспечить надежность и безопасность выполнения работ, а также локализацию и минимальный ущерб при возникновении аварий.</w:t>
      </w:r>
    </w:p>
    <w:p w:rsidR="00D16F01" w:rsidRPr="00D73F43" w:rsidRDefault="00D16F01" w:rsidP="00D16F01">
      <w:pPr>
        <w:tabs>
          <w:tab w:val="left" w:pos="1653"/>
        </w:tabs>
        <w:ind w:firstLine="709"/>
        <w:jc w:val="both"/>
        <w:rPr>
          <w:spacing w:val="4"/>
        </w:rPr>
      </w:pPr>
      <w:r w:rsidRPr="00E55299">
        <w:rPr>
          <w:spacing w:val="4"/>
        </w:rPr>
        <w:t xml:space="preserve">-  </w:t>
      </w:r>
      <w:r>
        <w:rPr>
          <w:spacing w:val="4"/>
        </w:rPr>
        <w:t>в</w:t>
      </w:r>
      <w:r w:rsidRPr="00D73F43">
        <w:rPr>
          <w:spacing w:val="4"/>
        </w:rPr>
        <w:t xml:space="preserve"> нерабочее время </w:t>
      </w:r>
      <w:r>
        <w:rPr>
          <w:spacing w:val="4"/>
        </w:rPr>
        <w:t>Исполнитель и его сотрудники</w:t>
      </w:r>
      <w:r w:rsidRPr="00D73F43">
        <w:rPr>
          <w:spacing w:val="4"/>
        </w:rPr>
        <w:t xml:space="preserve"> </w:t>
      </w:r>
      <w:r>
        <w:rPr>
          <w:spacing w:val="4"/>
        </w:rPr>
        <w:t xml:space="preserve">обязаны </w:t>
      </w:r>
      <w:r w:rsidRPr="00D73F43">
        <w:rPr>
          <w:spacing w:val="4"/>
        </w:rPr>
        <w:t>покинуть здание.</w:t>
      </w:r>
    </w:p>
    <w:p w:rsidR="00D16F01" w:rsidRDefault="00D16F01" w:rsidP="00D16F01">
      <w:pPr>
        <w:rPr>
          <w:b/>
          <w:spacing w:val="4"/>
        </w:rPr>
      </w:pPr>
      <w:r w:rsidRPr="00E55299">
        <w:rPr>
          <w:b/>
          <w:spacing w:val="4"/>
        </w:rPr>
        <w:t>Требования к техническим характеристикам работ</w:t>
      </w:r>
    </w:p>
    <w:p w:rsidR="00D16F01" w:rsidRPr="00E55299" w:rsidRDefault="00D16F01" w:rsidP="00D16F01">
      <w:pPr>
        <w:ind w:firstLine="709"/>
        <w:jc w:val="both"/>
        <w:rPr>
          <w:spacing w:val="4"/>
        </w:rPr>
      </w:pPr>
      <w:r w:rsidRPr="00E55299">
        <w:rPr>
          <w:spacing w:val="4"/>
        </w:rPr>
        <w:t>Виды и объемы работ: содержатся в локальном сметном расчете, являющимся неотъемлемой частью настоящей документации.</w:t>
      </w:r>
    </w:p>
    <w:p w:rsidR="00D16F01" w:rsidRPr="00E55299" w:rsidRDefault="00D16F01" w:rsidP="00D16F01">
      <w:pPr>
        <w:pStyle w:val="a"/>
        <w:numPr>
          <w:ilvl w:val="0"/>
          <w:numId w:val="0"/>
        </w:numPr>
        <w:spacing w:after="0"/>
        <w:ind w:firstLine="709"/>
        <w:rPr>
          <w:spacing w:val="4"/>
        </w:rPr>
      </w:pPr>
      <w:r w:rsidRPr="00E55299">
        <w:rPr>
          <w:spacing w:val="4"/>
        </w:rPr>
        <w:t>Любое упоминание на товарные знаки материалов в локальном сметном расчёте или в настоящем приложении подразумевает возможность их замены участником размещения заказа на эквивалентные (соответствующие или превосходящие по качественным характеристикам).</w:t>
      </w:r>
    </w:p>
    <w:p w:rsidR="00D16F01" w:rsidRPr="00E55299" w:rsidRDefault="00D16F01" w:rsidP="00D16F01">
      <w:pPr>
        <w:pStyle w:val="a"/>
        <w:numPr>
          <w:ilvl w:val="0"/>
          <w:numId w:val="0"/>
        </w:numPr>
        <w:spacing w:after="0"/>
        <w:ind w:firstLine="709"/>
        <w:rPr>
          <w:spacing w:val="4"/>
        </w:rPr>
      </w:pPr>
      <w:r w:rsidRPr="00E55299">
        <w:rPr>
          <w:spacing w:val="4"/>
        </w:rPr>
        <w:t>Требования к качеству товаров (материалов), предлагаемых к использованию при выполнении работ:</w:t>
      </w:r>
    </w:p>
    <w:p w:rsidR="00D16F01" w:rsidRPr="00E55299" w:rsidRDefault="00D16F01" w:rsidP="00D16F01">
      <w:pPr>
        <w:ind w:firstLine="709"/>
        <w:jc w:val="both"/>
        <w:rPr>
          <w:spacing w:val="4"/>
        </w:rPr>
      </w:pPr>
      <w:r w:rsidRPr="00E55299">
        <w:rPr>
          <w:spacing w:val="4"/>
        </w:rPr>
        <w:t>Минимальные и (или) максимальные, неизменные значения показателей, используемых для определения соответствия (эквивалентности) товара, предлагаемого для использования  при выполнении работ в соответствии с Приложением №1.</w:t>
      </w:r>
    </w:p>
    <w:p w:rsidR="00D16F01" w:rsidRPr="00E55299" w:rsidRDefault="00D16F01" w:rsidP="00D16F01">
      <w:pPr>
        <w:ind w:firstLine="709"/>
        <w:jc w:val="both"/>
        <w:rPr>
          <w:spacing w:val="4"/>
        </w:rPr>
      </w:pPr>
      <w:r w:rsidRPr="00E55299">
        <w:rPr>
          <w:spacing w:val="4"/>
        </w:rPr>
        <w:t>Примечание:</w:t>
      </w:r>
    </w:p>
    <w:p w:rsidR="00D16F01" w:rsidRPr="00E55299" w:rsidRDefault="00D16F01" w:rsidP="00D16F01">
      <w:pPr>
        <w:ind w:firstLine="709"/>
        <w:jc w:val="both"/>
        <w:rPr>
          <w:spacing w:val="4"/>
        </w:rPr>
      </w:pPr>
      <w:r w:rsidRPr="00E55299">
        <w:rPr>
          <w:spacing w:val="4"/>
        </w:rPr>
        <w:t>- требования к качеству материалов заданы только в отношении наиболее значимых для заказчика материалов. Качество остальных материалов, содержащихся в локальном сметном расчёте, должно отвечать требованиям соответствующих нормативных документов (ГОСТ  и пр.);</w:t>
      </w:r>
    </w:p>
    <w:p w:rsidR="00D16F01" w:rsidRDefault="00D16F01" w:rsidP="00D16F01">
      <w:pPr>
        <w:ind w:firstLine="709"/>
        <w:rPr>
          <w:b/>
          <w:spacing w:val="4"/>
        </w:rPr>
      </w:pPr>
      <w:r w:rsidRPr="00E55299">
        <w:rPr>
          <w:spacing w:val="4"/>
        </w:rPr>
        <w:t>- все материалы и оборудование в составе сметной документации, содержащие торговые наименования, использованы государственным</w:t>
      </w:r>
    </w:p>
    <w:p w:rsidR="00D16F01" w:rsidRPr="00E55299" w:rsidRDefault="00D16F01" w:rsidP="00D16F01">
      <w:pPr>
        <w:widowControl w:val="0"/>
        <w:numPr>
          <w:ilvl w:val="0"/>
          <w:numId w:val="26"/>
        </w:numPr>
        <w:suppressAutoHyphens w:val="0"/>
        <w:autoSpaceDE w:val="0"/>
        <w:autoSpaceDN w:val="0"/>
        <w:adjustRightInd w:val="0"/>
        <w:jc w:val="both"/>
        <w:rPr>
          <w:b/>
          <w:spacing w:val="4"/>
        </w:rPr>
      </w:pPr>
      <w:r w:rsidRPr="00E55299">
        <w:rPr>
          <w:spacing w:val="4"/>
        </w:rPr>
        <w:t>Требования к выполнению работ:</w:t>
      </w:r>
    </w:p>
    <w:p w:rsidR="00D16F01" w:rsidRDefault="00D16F01" w:rsidP="00D16F01">
      <w:pPr>
        <w:ind w:firstLine="709"/>
        <w:jc w:val="both"/>
        <w:rPr>
          <w:spacing w:val="4"/>
        </w:rPr>
      </w:pPr>
      <w:r>
        <w:rPr>
          <w:spacing w:val="4"/>
        </w:rPr>
        <w:lastRenderedPageBreak/>
        <w:t>Исполнитель</w:t>
      </w:r>
      <w:r w:rsidRPr="00E55299">
        <w:rPr>
          <w:spacing w:val="4"/>
        </w:rPr>
        <w:t xml:space="preserve"> обязан соблюдать при выполнении работ требования нормативных правовых актов, как в отношении работ, так и в отношении  материалов, комплектующих  и оборудования, используемых при выполнении работ:</w:t>
      </w:r>
    </w:p>
    <w:p w:rsidR="00D16F01" w:rsidRDefault="00D16F01" w:rsidP="00D16F01">
      <w:pPr>
        <w:ind w:firstLine="709"/>
        <w:jc w:val="both"/>
      </w:pPr>
      <w:r>
        <w:rPr>
          <w:spacing w:val="4"/>
        </w:rPr>
        <w:t>-</w:t>
      </w:r>
      <w:r w:rsidRPr="00E70367">
        <w:t xml:space="preserve"> </w:t>
      </w:r>
      <w:r>
        <w:t xml:space="preserve">РД 78.145-93 «Руководящий документ системы и комплексы охранной, пожарной и охранно-пожарной сигнализации. Правила производства и приемки работ», </w:t>
      </w:r>
    </w:p>
    <w:p w:rsidR="00D16F01" w:rsidRPr="00E55299" w:rsidRDefault="00D16F01" w:rsidP="00D16F01">
      <w:pPr>
        <w:ind w:firstLine="709"/>
        <w:jc w:val="both"/>
        <w:rPr>
          <w:spacing w:val="4"/>
        </w:rPr>
      </w:pPr>
      <w:r>
        <w:t>-НПБ 88-2001 «Установки пожаротушения и сигнализации. Нормы и правила проектирования»,</w:t>
      </w:r>
    </w:p>
    <w:p w:rsidR="00D16F01" w:rsidRPr="00E55299" w:rsidRDefault="00D16F01" w:rsidP="00D16F01">
      <w:pPr>
        <w:pStyle w:val="a9"/>
        <w:spacing w:before="0" w:beforeAutospacing="0" w:after="0" w:afterAutospacing="0"/>
        <w:rPr>
          <w:spacing w:val="4"/>
        </w:rPr>
      </w:pPr>
      <w:r w:rsidRPr="00E55299">
        <w:rPr>
          <w:spacing w:val="4"/>
        </w:rPr>
        <w:t xml:space="preserve">- </w:t>
      </w:r>
      <w:r w:rsidRPr="00E55299">
        <w:rPr>
          <w:rStyle w:val="bold"/>
          <w:spacing w:val="4"/>
        </w:rPr>
        <w:t>СНиП 2.08.02-89 «</w:t>
      </w:r>
      <w:r w:rsidRPr="00E55299">
        <w:rPr>
          <w:spacing w:val="4"/>
        </w:rPr>
        <w:t>Общественные здания и сооружения»;</w:t>
      </w:r>
    </w:p>
    <w:p w:rsidR="00D16F01" w:rsidRPr="00E55299" w:rsidRDefault="00D16F01" w:rsidP="00D16F01">
      <w:pPr>
        <w:pStyle w:val="a9"/>
        <w:spacing w:before="0" w:beforeAutospacing="0" w:after="0" w:afterAutospacing="0"/>
        <w:rPr>
          <w:spacing w:val="4"/>
        </w:rPr>
      </w:pPr>
      <w:r w:rsidRPr="00E55299">
        <w:rPr>
          <w:spacing w:val="4"/>
        </w:rPr>
        <w:t>- ГОСТ 12.1.004-91 « Система стандартов безопасности труда. Пожарная безопасность. Общие требования»;</w:t>
      </w:r>
    </w:p>
    <w:p w:rsidR="00D16F01" w:rsidRPr="00E55299" w:rsidRDefault="00D16F01" w:rsidP="00D16F01">
      <w:pPr>
        <w:pStyle w:val="a9"/>
        <w:spacing w:before="0" w:beforeAutospacing="0" w:after="0" w:afterAutospacing="0"/>
        <w:rPr>
          <w:spacing w:val="4"/>
        </w:rPr>
      </w:pPr>
      <w:r w:rsidRPr="00E55299">
        <w:rPr>
          <w:spacing w:val="4"/>
        </w:rPr>
        <w:t>- ГОСТ 12.1.030-81 « Система стандартов безопасности труда. Электробезопасность. Защитное заземление. Зануление»;</w:t>
      </w:r>
    </w:p>
    <w:p w:rsidR="00D16F01" w:rsidRPr="00E55299" w:rsidRDefault="00D16F01" w:rsidP="00D16F01">
      <w:pPr>
        <w:pStyle w:val="a9"/>
        <w:spacing w:before="0" w:beforeAutospacing="0" w:after="0" w:afterAutospacing="0"/>
        <w:rPr>
          <w:spacing w:val="4"/>
        </w:rPr>
      </w:pPr>
      <w:r w:rsidRPr="00E55299">
        <w:rPr>
          <w:spacing w:val="4"/>
        </w:rPr>
        <w:t>- ГОСТ Р 50571.15-97 ( МЭК 364-5-52-93) «Электроустановки зданий, Часть 5. Выбор и монтаж электрооборудования, электропроводки». Гл. 52;</w:t>
      </w:r>
    </w:p>
    <w:p w:rsidR="00D16F01" w:rsidRPr="00E55299" w:rsidRDefault="00D16F01" w:rsidP="00D16F01">
      <w:pPr>
        <w:pStyle w:val="a9"/>
        <w:spacing w:before="0" w:beforeAutospacing="0" w:after="0" w:afterAutospacing="0"/>
        <w:rPr>
          <w:spacing w:val="4"/>
        </w:rPr>
      </w:pPr>
      <w:r w:rsidRPr="00E55299">
        <w:rPr>
          <w:spacing w:val="4"/>
        </w:rPr>
        <w:t>- ПУЭ « Правила устройства электроустановок».</w:t>
      </w:r>
    </w:p>
    <w:p w:rsidR="00D16F01" w:rsidRPr="00E55299" w:rsidRDefault="00D16F01" w:rsidP="00D16F01">
      <w:pPr>
        <w:jc w:val="both"/>
        <w:rPr>
          <w:spacing w:val="4"/>
        </w:rPr>
      </w:pPr>
      <w:r w:rsidRPr="00E55299">
        <w:rPr>
          <w:spacing w:val="4"/>
        </w:rPr>
        <w:t>-СНиП 3.01.04-87 «Приемка в эксплуатацию законченных строительством объектов». Основные положения. Опубликован: официальное издание, Госстрой России – М.: ГУП ЦПП, 1995 год. Дата редакции: 18.11.1987.</w:t>
      </w:r>
      <w:r w:rsidRPr="00E55299">
        <w:rPr>
          <w:spacing w:val="4"/>
        </w:rPr>
        <w:tab/>
      </w:r>
    </w:p>
    <w:p w:rsidR="00D16F01" w:rsidRPr="00E55299" w:rsidRDefault="00D16F01" w:rsidP="00D16F01">
      <w:pPr>
        <w:jc w:val="both"/>
        <w:rPr>
          <w:spacing w:val="4"/>
        </w:rPr>
      </w:pPr>
      <w:r w:rsidRPr="00E55299">
        <w:rPr>
          <w:spacing w:val="4"/>
        </w:rPr>
        <w:t>- СНиП 3.05.06-85 « Электротехнические устройства».</w:t>
      </w:r>
    </w:p>
    <w:p w:rsidR="00D16F01" w:rsidRPr="00E55299" w:rsidRDefault="00D16F01" w:rsidP="00D16F01">
      <w:pPr>
        <w:jc w:val="both"/>
        <w:rPr>
          <w:spacing w:val="4"/>
        </w:rPr>
      </w:pPr>
      <w:r w:rsidRPr="00E55299">
        <w:rPr>
          <w:spacing w:val="4"/>
        </w:rPr>
        <w:t>- СНиП 3.01.01-85 «Организация строительного производства».</w:t>
      </w:r>
    </w:p>
    <w:p w:rsidR="00D16F01" w:rsidRPr="00E55299" w:rsidRDefault="00D16F01" w:rsidP="00D16F01">
      <w:pPr>
        <w:jc w:val="both"/>
        <w:rPr>
          <w:spacing w:val="4"/>
        </w:rPr>
      </w:pPr>
      <w:r w:rsidRPr="00E55299">
        <w:rPr>
          <w:spacing w:val="4"/>
        </w:rPr>
        <w:t>- СНиП 3.04.01-87 «Изоляционные  и отделочные покрытия».</w:t>
      </w:r>
    </w:p>
    <w:p w:rsidR="00D16F01" w:rsidRPr="00E55299" w:rsidRDefault="00D16F01" w:rsidP="00D16F01">
      <w:pPr>
        <w:tabs>
          <w:tab w:val="left" w:pos="1653"/>
        </w:tabs>
        <w:jc w:val="both"/>
        <w:rPr>
          <w:spacing w:val="4"/>
        </w:rPr>
      </w:pPr>
      <w:r>
        <w:rPr>
          <w:spacing w:val="4"/>
        </w:rPr>
        <w:t xml:space="preserve">           2</w:t>
      </w:r>
      <w:r w:rsidRPr="00E55299">
        <w:rPr>
          <w:spacing w:val="4"/>
        </w:rPr>
        <w:t xml:space="preserve">. Требования к материалам (комплектующим и оборудованию): </w:t>
      </w:r>
    </w:p>
    <w:p w:rsidR="00D16F01" w:rsidRPr="00E55299" w:rsidRDefault="00D16F01" w:rsidP="00D16F01">
      <w:pPr>
        <w:tabs>
          <w:tab w:val="left" w:pos="1653"/>
        </w:tabs>
        <w:jc w:val="both"/>
        <w:rPr>
          <w:spacing w:val="4"/>
        </w:rPr>
      </w:pPr>
      <w:r w:rsidRPr="00E55299">
        <w:rPr>
          <w:spacing w:val="4"/>
        </w:rPr>
        <w:t>- Материалы, изделия и оборудование должны соответствовать спецификациям, иметь сертификаты качества, другие документы, подтверждающие качество материальных ресурсов. При исполнении договора победитель аукциона может использовать аналогичные материалы (комплектующие и оборудование), которые соответствуют или превосходят по своим техническим характеристикам материалы (комплектующие и оборудование), указанные в локальном сметном расчете.</w:t>
      </w:r>
    </w:p>
    <w:p w:rsidR="00D16F01" w:rsidRDefault="00D16F01" w:rsidP="00D16F01">
      <w:pPr>
        <w:jc w:val="both"/>
        <w:rPr>
          <w:spacing w:val="4"/>
        </w:rPr>
      </w:pPr>
      <w:r w:rsidRPr="00E55299">
        <w:rPr>
          <w:spacing w:val="4"/>
        </w:rPr>
        <w:t xml:space="preserve">- Все характеристики материалов (комплектующих и оборудования), должны соответствовать характеристикам материалов (комплектующих и оборудования), указанным в сметной документации заказчика (Приложение № 1 технического задания документации об аукционе). </w:t>
      </w:r>
    </w:p>
    <w:p w:rsidR="00D16F01" w:rsidRPr="00E55299" w:rsidRDefault="00D16F01" w:rsidP="00D16F01">
      <w:pPr>
        <w:rPr>
          <w:spacing w:val="4"/>
        </w:rPr>
      </w:pPr>
      <w:r w:rsidRPr="00E55299">
        <w:rPr>
          <w:b/>
          <w:spacing w:val="4"/>
        </w:rPr>
        <w:t>Требования к сроку и (или) объему предоставления гарантии качества работ</w:t>
      </w:r>
    </w:p>
    <w:p w:rsidR="00D16F01" w:rsidRPr="00E55299" w:rsidRDefault="00D16F01" w:rsidP="00D16F01">
      <w:pPr>
        <w:shd w:val="clear" w:color="auto" w:fill="FFFFFF"/>
        <w:ind w:firstLine="709"/>
        <w:jc w:val="both"/>
        <w:rPr>
          <w:spacing w:val="4"/>
        </w:rPr>
      </w:pPr>
      <w:r w:rsidRPr="00E55299">
        <w:rPr>
          <w:spacing w:val="4"/>
        </w:rPr>
        <w:t xml:space="preserve">1. Гарантии качества распространяются на все элементы и работы, выполненные </w:t>
      </w:r>
      <w:r>
        <w:rPr>
          <w:spacing w:val="4"/>
        </w:rPr>
        <w:t>Исполнител</w:t>
      </w:r>
      <w:r w:rsidR="00650972">
        <w:rPr>
          <w:spacing w:val="4"/>
        </w:rPr>
        <w:t>е</w:t>
      </w:r>
      <w:r w:rsidRPr="00E55299">
        <w:rPr>
          <w:spacing w:val="4"/>
        </w:rPr>
        <w:t>м по государственному контракту.</w:t>
      </w:r>
    </w:p>
    <w:p w:rsidR="00D16F01" w:rsidRPr="00E55299" w:rsidRDefault="00D16F01" w:rsidP="00D16F01">
      <w:pPr>
        <w:shd w:val="clear" w:color="auto" w:fill="FFFFFF"/>
        <w:tabs>
          <w:tab w:val="left" w:pos="1003"/>
        </w:tabs>
        <w:ind w:firstLine="709"/>
        <w:jc w:val="both"/>
        <w:rPr>
          <w:spacing w:val="4"/>
        </w:rPr>
      </w:pPr>
      <w:r w:rsidRPr="00E55299">
        <w:rPr>
          <w:spacing w:val="4"/>
        </w:rPr>
        <w:t xml:space="preserve">2. Если в период гарантийной эксплуатации объекта, который составляет </w:t>
      </w:r>
      <w:r>
        <w:rPr>
          <w:spacing w:val="4"/>
        </w:rPr>
        <w:t>12 месяцев</w:t>
      </w:r>
      <w:r w:rsidRPr="00E55299">
        <w:rPr>
          <w:spacing w:val="4"/>
        </w:rPr>
        <w:t xml:space="preserve">, обнаружатся дефекты, вызванные результатом выполненных работ или препятствующие нормальной эксплуатации объекта, </w:t>
      </w:r>
      <w:r>
        <w:rPr>
          <w:spacing w:val="4"/>
        </w:rPr>
        <w:t>Исполнитель</w:t>
      </w:r>
      <w:r w:rsidRPr="00E55299">
        <w:rPr>
          <w:spacing w:val="4"/>
        </w:rPr>
        <w:t xml:space="preserve"> обязан устранить их за свой счет в течение 10 (десяти) дней с момента направления заказчиком претензии. Гарантийный срок на устраненные дефекты в этом случае продлевается на период с момента обнаружения дефекта до его устранения.</w:t>
      </w:r>
    </w:p>
    <w:p w:rsidR="00D16F01" w:rsidRPr="00E55299" w:rsidRDefault="00D16F01" w:rsidP="00D16F01">
      <w:pPr>
        <w:shd w:val="clear" w:color="auto" w:fill="FFFFFF"/>
        <w:tabs>
          <w:tab w:val="left" w:pos="1003"/>
        </w:tabs>
        <w:ind w:firstLine="709"/>
        <w:jc w:val="both"/>
        <w:rPr>
          <w:spacing w:val="4"/>
        </w:rPr>
      </w:pPr>
      <w:r w:rsidRPr="00E55299">
        <w:rPr>
          <w:spacing w:val="4"/>
        </w:rPr>
        <w:t xml:space="preserve">3. При неявке </w:t>
      </w:r>
      <w:r>
        <w:rPr>
          <w:spacing w:val="4"/>
        </w:rPr>
        <w:t>Исполнителя</w:t>
      </w:r>
      <w:r w:rsidRPr="00E55299">
        <w:rPr>
          <w:spacing w:val="4"/>
        </w:rPr>
        <w:t xml:space="preserve"> для составления акта, либо отказе его от подписания акта без указания причин, Заказчик делает об этом запись в акте, подписывает его в одностороннем порядке и направляет акт </w:t>
      </w:r>
      <w:r>
        <w:rPr>
          <w:spacing w:val="4"/>
        </w:rPr>
        <w:t>Исполнител</w:t>
      </w:r>
      <w:r w:rsidR="00650972">
        <w:rPr>
          <w:spacing w:val="4"/>
        </w:rPr>
        <w:t>ю</w:t>
      </w:r>
      <w:r w:rsidRPr="00E55299">
        <w:rPr>
          <w:spacing w:val="4"/>
        </w:rPr>
        <w:t xml:space="preserve"> для устранения отраженных в нем дефектов.</w:t>
      </w:r>
    </w:p>
    <w:p w:rsidR="00D16F01" w:rsidRPr="00D73F43" w:rsidRDefault="00D16F01" w:rsidP="00D16F01">
      <w:pPr>
        <w:pStyle w:val="afa"/>
        <w:ind w:firstLine="709"/>
        <w:jc w:val="both"/>
        <w:rPr>
          <w:spacing w:val="4"/>
        </w:rPr>
      </w:pPr>
      <w:r w:rsidRPr="00D73F43">
        <w:rPr>
          <w:spacing w:val="4"/>
        </w:rPr>
        <w:t>4.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w:t>
      </w:r>
    </w:p>
    <w:p w:rsidR="00D16F01" w:rsidRDefault="00D16F01" w:rsidP="00D16F01">
      <w:pPr>
        <w:rPr>
          <w:b/>
          <w:spacing w:val="4"/>
        </w:rPr>
      </w:pPr>
      <w:r>
        <w:rPr>
          <w:b/>
          <w:spacing w:val="4"/>
        </w:rPr>
        <w:t>П</w:t>
      </w:r>
      <w:r w:rsidRPr="00E55299">
        <w:rPr>
          <w:b/>
          <w:spacing w:val="4"/>
        </w:rPr>
        <w:t>роизводство работ и приемка работ:</w:t>
      </w:r>
    </w:p>
    <w:p w:rsidR="004A60E3" w:rsidRPr="00E55299" w:rsidRDefault="00650972" w:rsidP="004A60E3">
      <w:pPr>
        <w:ind w:firstLine="709"/>
        <w:jc w:val="both"/>
        <w:rPr>
          <w:b/>
          <w:spacing w:val="4"/>
        </w:rPr>
      </w:pPr>
      <w:r>
        <w:rPr>
          <w:spacing w:val="4"/>
        </w:rPr>
        <w:t>1.</w:t>
      </w:r>
      <w:r w:rsidR="004A60E3">
        <w:rPr>
          <w:spacing w:val="4"/>
        </w:rPr>
        <w:t xml:space="preserve"> Исполнитель</w:t>
      </w:r>
      <w:r w:rsidR="004A60E3" w:rsidRPr="00E55299">
        <w:rPr>
          <w:spacing w:val="4"/>
        </w:rPr>
        <w:t xml:space="preserve"> письменно информирует Заказчика за 3 (три) дня до начала приемки отдельных ответственных конструкций по мере их готовности</w:t>
      </w:r>
      <w:r w:rsidR="004A60E3">
        <w:rPr>
          <w:spacing w:val="4"/>
        </w:rPr>
        <w:t>.</w:t>
      </w:r>
      <w:r w:rsidR="004A60E3" w:rsidRPr="00E55299">
        <w:rPr>
          <w:spacing w:val="4"/>
        </w:rPr>
        <w:t xml:space="preserve"> </w:t>
      </w:r>
      <w:r w:rsidR="004A60E3">
        <w:rPr>
          <w:spacing w:val="4"/>
        </w:rPr>
        <w:t>Исполнитель</w:t>
      </w:r>
      <w:r w:rsidR="004A60E3" w:rsidRPr="00E55299">
        <w:rPr>
          <w:spacing w:val="4"/>
        </w:rPr>
        <w:t xml:space="preserve"> приступает к выполнению последующих работ только после письменного разрешения Заказчика.</w:t>
      </w:r>
    </w:p>
    <w:p w:rsidR="00D16F01" w:rsidRPr="00E55299" w:rsidRDefault="00D16F01" w:rsidP="00D16F01">
      <w:pPr>
        <w:tabs>
          <w:tab w:val="left" w:pos="142"/>
        </w:tabs>
        <w:ind w:firstLine="709"/>
        <w:jc w:val="both"/>
        <w:rPr>
          <w:spacing w:val="4"/>
        </w:rPr>
      </w:pPr>
      <w:r w:rsidRPr="00E55299">
        <w:rPr>
          <w:spacing w:val="4"/>
        </w:rPr>
        <w:t xml:space="preserve">- Готовность принимаемых конструкций и работ подтверждается подписанием Заказчиком и </w:t>
      </w:r>
      <w:r>
        <w:rPr>
          <w:spacing w:val="4"/>
        </w:rPr>
        <w:t>Исполнителе</w:t>
      </w:r>
      <w:r w:rsidRPr="00E55299">
        <w:rPr>
          <w:spacing w:val="4"/>
        </w:rPr>
        <w:t>м актов промежуточной приемки работ.</w:t>
      </w:r>
    </w:p>
    <w:p w:rsidR="00D16F01" w:rsidRPr="00E55299" w:rsidRDefault="00D16F01" w:rsidP="00D16F01">
      <w:pPr>
        <w:tabs>
          <w:tab w:val="left" w:pos="142"/>
        </w:tabs>
        <w:ind w:firstLine="709"/>
        <w:jc w:val="both"/>
        <w:rPr>
          <w:spacing w:val="4"/>
        </w:rPr>
      </w:pPr>
      <w:r w:rsidRPr="00E55299">
        <w:rPr>
          <w:spacing w:val="4"/>
        </w:rPr>
        <w:t xml:space="preserve">- В случае если Заказчиком будут обнаружены некачественно выполненные работы, то </w:t>
      </w:r>
      <w:r>
        <w:rPr>
          <w:spacing w:val="4"/>
        </w:rPr>
        <w:t>Исполнитель</w:t>
      </w:r>
      <w:r w:rsidRPr="00E55299">
        <w:rPr>
          <w:spacing w:val="4"/>
        </w:rPr>
        <w:t xml:space="preserve"> своими силами и без увеличения стоимости ремонта обязан в согласованный срок переделать эти работы для обеспечения их надлежащего качества. Если </w:t>
      </w:r>
      <w:r>
        <w:rPr>
          <w:spacing w:val="4"/>
        </w:rPr>
        <w:t>Исполнитель</w:t>
      </w:r>
      <w:r w:rsidRPr="00E55299">
        <w:rPr>
          <w:spacing w:val="4"/>
        </w:rPr>
        <w:t xml:space="preserve"> в кратчайший (технически возможный)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w:t>
      </w:r>
      <w:r>
        <w:rPr>
          <w:spacing w:val="4"/>
        </w:rPr>
        <w:t>Исполнителем</w:t>
      </w:r>
      <w:r w:rsidRPr="00E55299">
        <w:rPr>
          <w:spacing w:val="4"/>
        </w:rPr>
        <w:t xml:space="preserve"> работ. Все расходы, связанные с переделкой таких работ другими лицами, </w:t>
      </w:r>
      <w:r w:rsidRPr="00E55299">
        <w:rPr>
          <w:spacing w:val="4"/>
        </w:rPr>
        <w:lastRenderedPageBreak/>
        <w:t xml:space="preserve">оплачиваются </w:t>
      </w:r>
      <w:r>
        <w:rPr>
          <w:spacing w:val="4"/>
        </w:rPr>
        <w:t>Исполнителе</w:t>
      </w:r>
      <w:r w:rsidRPr="00E55299">
        <w:rPr>
          <w:spacing w:val="4"/>
        </w:rPr>
        <w:t>м в соответствии с договором между Заказчиком и привлекаемым исполнителем работ.</w:t>
      </w:r>
    </w:p>
    <w:p w:rsidR="00D16F01" w:rsidRPr="00E55299" w:rsidRDefault="00D16F01" w:rsidP="00D16F01">
      <w:pPr>
        <w:jc w:val="both"/>
      </w:pPr>
      <w:r w:rsidRPr="00E55299">
        <w:rPr>
          <w:spacing w:val="4"/>
        </w:rPr>
        <w:t xml:space="preserve">              - Скрытые работы должны быть приняты представителем Заказчика (</w:t>
      </w:r>
      <w:r w:rsidRPr="00E55299">
        <w:t>Акты освидетельствования скрытых работ, оформленные в соответствии с РД-11-02-2006 «Требования к составу и порядку ведения Подрядной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утвержденные приказом Федеральной службы по экологическому, технологическому и атомному надзору от 26.12.2006г. №1128);</w:t>
      </w:r>
    </w:p>
    <w:p w:rsidR="00D16F01" w:rsidRPr="00E55299" w:rsidRDefault="00D16F01" w:rsidP="00D16F01">
      <w:pPr>
        <w:tabs>
          <w:tab w:val="left" w:pos="142"/>
        </w:tabs>
        <w:ind w:firstLine="709"/>
        <w:jc w:val="both"/>
        <w:rPr>
          <w:spacing w:val="4"/>
        </w:rPr>
      </w:pPr>
      <w:r w:rsidRPr="00E55299">
        <w:rPr>
          <w:spacing w:val="4"/>
        </w:rPr>
        <w:t xml:space="preserve">- </w:t>
      </w:r>
      <w:r>
        <w:rPr>
          <w:spacing w:val="4"/>
        </w:rPr>
        <w:t>Исполнитель</w:t>
      </w:r>
      <w:r w:rsidRPr="00E55299">
        <w:rPr>
          <w:spacing w:val="4"/>
        </w:rPr>
        <w:t xml:space="preserve"> приступает к выполнению последующих скрытых работ только после приемки Заказчиком скрытых работ, составления актов освидетельствования работ и фотофиксации этих работ. </w:t>
      </w:r>
      <w:r>
        <w:rPr>
          <w:spacing w:val="4"/>
        </w:rPr>
        <w:t>Исполнитель</w:t>
      </w:r>
      <w:r w:rsidRPr="00E55299">
        <w:rPr>
          <w:spacing w:val="4"/>
        </w:rPr>
        <w:t xml:space="preserve"> в письменном виде заблаговременно уведомляет представителя Заказчика о необходимости проведения промежуточной приемки выполненных скрытых работ, но не позднее, чем за 3 (три) календарных дня до начала проведения этой приемки. Если представитель Заказчика не явится к указанному сроку проведения промежуточной приемки выполненных скрытых работ, то </w:t>
      </w:r>
      <w:r>
        <w:rPr>
          <w:spacing w:val="4"/>
        </w:rPr>
        <w:t>Исполнитель</w:t>
      </w:r>
      <w:r w:rsidRPr="00E55299">
        <w:rPr>
          <w:spacing w:val="4"/>
        </w:rPr>
        <w:t xml:space="preserve"> составляет односторонний акт и считает работы принятыми, при этом ответственность за качество выполненных работ с </w:t>
      </w:r>
      <w:r>
        <w:rPr>
          <w:spacing w:val="4"/>
        </w:rPr>
        <w:t>Исполнителя</w:t>
      </w:r>
      <w:r w:rsidRPr="00E55299">
        <w:rPr>
          <w:spacing w:val="4"/>
        </w:rPr>
        <w:t xml:space="preserve">  не снимается.</w:t>
      </w:r>
    </w:p>
    <w:p w:rsidR="00D16F01" w:rsidRPr="00E55299" w:rsidRDefault="00D16F01" w:rsidP="00D16F01">
      <w:pPr>
        <w:jc w:val="both"/>
      </w:pPr>
      <w:r w:rsidRPr="00E55299">
        <w:rPr>
          <w:spacing w:val="4"/>
        </w:rPr>
        <w:t xml:space="preserve">             - Готовность принимаемых скрытых работ подтверждается подписанием представителем Заказчика и </w:t>
      </w:r>
      <w:r>
        <w:rPr>
          <w:spacing w:val="4"/>
        </w:rPr>
        <w:t>Исполнителе</w:t>
      </w:r>
      <w:r w:rsidRPr="00E55299">
        <w:rPr>
          <w:spacing w:val="4"/>
        </w:rPr>
        <w:t>м актов освидетельствования скрытых работ (</w:t>
      </w:r>
      <w:r w:rsidRPr="00E55299">
        <w:t>Акты освидетельствования скрытых работ, оформленные в соответствии с РД-11-02-2006 «Требования к составу и порядку ведения Подрядной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утвержденные приказом Федеральной службы по экологическому, технологическому и атомному надзору от 26.12.2006г. №1128;).</w:t>
      </w:r>
    </w:p>
    <w:p w:rsidR="00D16F01" w:rsidRPr="00E55299" w:rsidRDefault="00650972" w:rsidP="00D16F01">
      <w:pPr>
        <w:tabs>
          <w:tab w:val="left" w:pos="142"/>
        </w:tabs>
        <w:ind w:firstLine="709"/>
        <w:jc w:val="both"/>
        <w:rPr>
          <w:spacing w:val="4"/>
        </w:rPr>
      </w:pPr>
      <w:r>
        <w:rPr>
          <w:spacing w:val="4"/>
        </w:rPr>
        <w:t>2.</w:t>
      </w:r>
      <w:r w:rsidR="00D16F01" w:rsidRPr="00E55299">
        <w:rPr>
          <w:spacing w:val="4"/>
        </w:rPr>
        <w:t xml:space="preserve"> Приемка завершенного объекта осуществляется после выполнения сторонами всех обязательств, предусмотренных государственным контрактом заключенным по итогам проведения торгов, в соответствии с установленным порядком:</w:t>
      </w:r>
    </w:p>
    <w:p w:rsidR="00D16F01" w:rsidRPr="00E55299" w:rsidRDefault="00650972" w:rsidP="00D16F01">
      <w:pPr>
        <w:tabs>
          <w:tab w:val="left" w:pos="360"/>
        </w:tabs>
        <w:ind w:firstLine="709"/>
        <w:jc w:val="both"/>
        <w:rPr>
          <w:spacing w:val="4"/>
        </w:rPr>
      </w:pPr>
      <w:r>
        <w:rPr>
          <w:spacing w:val="4"/>
        </w:rPr>
        <w:t>-</w:t>
      </w:r>
      <w:r w:rsidR="00D16F01" w:rsidRPr="00E55299">
        <w:rPr>
          <w:spacing w:val="4"/>
        </w:rPr>
        <w:t xml:space="preserve"> </w:t>
      </w:r>
      <w:r w:rsidR="00D16F01">
        <w:rPr>
          <w:spacing w:val="4"/>
        </w:rPr>
        <w:t>Исполнитель</w:t>
      </w:r>
      <w:r w:rsidR="00D16F01" w:rsidRPr="00E55299">
        <w:rPr>
          <w:spacing w:val="4"/>
        </w:rPr>
        <w:t xml:space="preserve"> за 7 календарных дней до сдачи объекта письменно извещает Заказчика  о своей готовности к приемке работ.</w:t>
      </w:r>
    </w:p>
    <w:p w:rsidR="00D16F01" w:rsidRPr="00E55299" w:rsidRDefault="00650972" w:rsidP="00D16F01">
      <w:pPr>
        <w:ind w:firstLine="709"/>
        <w:jc w:val="both"/>
        <w:rPr>
          <w:spacing w:val="4"/>
        </w:rPr>
      </w:pPr>
      <w:r>
        <w:rPr>
          <w:spacing w:val="4"/>
        </w:rPr>
        <w:t>-</w:t>
      </w:r>
      <w:r w:rsidR="00D16F01" w:rsidRPr="00E55299">
        <w:rPr>
          <w:spacing w:val="4"/>
        </w:rPr>
        <w:t xml:space="preserve"> Приемка работ производится в течение </w:t>
      </w:r>
      <w:r w:rsidR="00D16F01">
        <w:rPr>
          <w:spacing w:val="4"/>
        </w:rPr>
        <w:t>10</w:t>
      </w:r>
      <w:r w:rsidR="00D16F01" w:rsidRPr="00E55299">
        <w:rPr>
          <w:spacing w:val="4"/>
        </w:rPr>
        <w:t xml:space="preserve"> рабочих дней со дня получения Заказчиком письменного извещения </w:t>
      </w:r>
      <w:r w:rsidR="00D16F01">
        <w:rPr>
          <w:spacing w:val="4"/>
        </w:rPr>
        <w:t>Исполнителя</w:t>
      </w:r>
      <w:r w:rsidR="00D16F01" w:rsidRPr="00E55299">
        <w:rPr>
          <w:spacing w:val="4"/>
        </w:rPr>
        <w:t xml:space="preserve"> о его готовности.</w:t>
      </w:r>
    </w:p>
    <w:p w:rsidR="00D16F01" w:rsidRPr="00E55299" w:rsidRDefault="00650972" w:rsidP="00D16F01">
      <w:pPr>
        <w:ind w:firstLine="709"/>
        <w:jc w:val="both"/>
        <w:rPr>
          <w:spacing w:val="4"/>
        </w:rPr>
      </w:pPr>
      <w:r>
        <w:rPr>
          <w:spacing w:val="4"/>
        </w:rPr>
        <w:t>-</w:t>
      </w:r>
      <w:r w:rsidR="00D16F01" w:rsidRPr="00E55299">
        <w:rPr>
          <w:spacing w:val="4"/>
        </w:rPr>
        <w:t xml:space="preserve"> </w:t>
      </w:r>
      <w:r w:rsidR="00D16F01">
        <w:rPr>
          <w:spacing w:val="4"/>
        </w:rPr>
        <w:t>Исполнитель</w:t>
      </w:r>
      <w:r w:rsidR="00D16F01" w:rsidRPr="00E55299">
        <w:rPr>
          <w:spacing w:val="4"/>
        </w:rPr>
        <w:t xml:space="preserve"> передает Заказчику за 3 дня до начала приемки работ два экземпляра исполнительной документации, с письменным подтверждением соответствия переданной документации</w:t>
      </w:r>
      <w:r w:rsidR="00D16F01">
        <w:rPr>
          <w:spacing w:val="4"/>
        </w:rPr>
        <w:t xml:space="preserve"> по</w:t>
      </w:r>
      <w:r w:rsidR="00D16F01" w:rsidRPr="00E55299">
        <w:rPr>
          <w:spacing w:val="4"/>
        </w:rPr>
        <w:t xml:space="preserve"> фактически выполненным работам в соответствии с обязательствами Заказчика по договору. </w:t>
      </w:r>
    </w:p>
    <w:p w:rsidR="00D16F01" w:rsidRPr="00E55299" w:rsidRDefault="00650972" w:rsidP="00D16F01">
      <w:pPr>
        <w:ind w:firstLine="709"/>
        <w:jc w:val="both"/>
        <w:rPr>
          <w:spacing w:val="4"/>
        </w:rPr>
      </w:pPr>
      <w:r>
        <w:rPr>
          <w:spacing w:val="4"/>
        </w:rPr>
        <w:t>-</w:t>
      </w:r>
      <w:r w:rsidR="00D16F01" w:rsidRPr="00E55299">
        <w:rPr>
          <w:spacing w:val="4"/>
        </w:rPr>
        <w:t xml:space="preserve"> При сдаче работы Заказчику </w:t>
      </w:r>
      <w:r w:rsidR="00D16F01">
        <w:rPr>
          <w:spacing w:val="4"/>
        </w:rPr>
        <w:t>Исполнитель</w:t>
      </w:r>
      <w:r w:rsidR="00D16F01" w:rsidRPr="00E55299">
        <w:rPr>
          <w:spacing w:val="4"/>
        </w:rPr>
        <w:t xml:space="preserve"> обязан сообщить ему о требованиях, которые необходимо соблюдать для эффективного и безопасного использования результатов работы, а также возможных для самого Заказчика и других лиц последствий несоблюдения соответствующих требований.</w:t>
      </w:r>
    </w:p>
    <w:p w:rsidR="00D16F01" w:rsidRPr="00E55299" w:rsidRDefault="00650972" w:rsidP="00D16F01">
      <w:pPr>
        <w:ind w:firstLine="709"/>
        <w:jc w:val="both"/>
        <w:rPr>
          <w:spacing w:val="4"/>
        </w:rPr>
      </w:pPr>
      <w:r>
        <w:rPr>
          <w:spacing w:val="4"/>
        </w:rPr>
        <w:t>3.</w:t>
      </w:r>
      <w:r w:rsidR="00D16F01" w:rsidRPr="00E55299">
        <w:rPr>
          <w:spacing w:val="4"/>
        </w:rPr>
        <w:t xml:space="preserve"> </w:t>
      </w:r>
      <w:r w:rsidR="00D16F01">
        <w:rPr>
          <w:spacing w:val="4"/>
        </w:rPr>
        <w:t>Исполнитель</w:t>
      </w:r>
      <w:r w:rsidR="00D16F01" w:rsidRPr="00E55299">
        <w:rPr>
          <w:spacing w:val="4"/>
        </w:rPr>
        <w:t xml:space="preserve"> после оформления приемки объекта Заказчиком не освобождается от выполнения любого из обязательств, предусмотренных договором, которые остались невыполненными или выполнены с ненадлежащим качеством.</w:t>
      </w:r>
    </w:p>
    <w:tbl>
      <w:tblPr>
        <w:tblW w:w="10784" w:type="dxa"/>
        <w:tblInd w:w="93" w:type="dxa"/>
        <w:tblLayout w:type="fixed"/>
        <w:tblLook w:val="04A0" w:firstRow="1" w:lastRow="0" w:firstColumn="1" w:lastColumn="0" w:noHBand="0" w:noVBand="1"/>
      </w:tblPr>
      <w:tblGrid>
        <w:gridCol w:w="10784"/>
      </w:tblGrid>
      <w:tr w:rsidR="00DA4440" w:rsidRPr="007A461C" w:rsidTr="00B1308A">
        <w:trPr>
          <w:trHeight w:val="315"/>
        </w:trPr>
        <w:tc>
          <w:tcPr>
            <w:tcW w:w="10784" w:type="dxa"/>
            <w:tcBorders>
              <w:top w:val="nil"/>
              <w:left w:val="nil"/>
              <w:bottom w:val="nil"/>
              <w:right w:val="nil"/>
            </w:tcBorders>
            <w:shd w:val="clear" w:color="auto" w:fill="auto"/>
            <w:vAlign w:val="center"/>
            <w:hideMark/>
          </w:tcPr>
          <w:p w:rsidR="00DA4440" w:rsidRPr="007A461C" w:rsidRDefault="00DA4440" w:rsidP="00B1308A">
            <w:pPr>
              <w:suppressAutoHyphens w:val="0"/>
              <w:rPr>
                <w:rFonts w:eastAsia="Arial Unicode MS"/>
                <w:color w:val="000000"/>
                <w:lang w:eastAsia="ru-RU"/>
              </w:rPr>
            </w:pPr>
            <w:r w:rsidRPr="007A461C">
              <w:rPr>
                <w:rFonts w:eastAsia="Arial Unicode MS"/>
                <w:color w:val="000000"/>
                <w:sz w:val="22"/>
                <w:szCs w:val="22"/>
                <w:lang w:eastAsia="ru-RU"/>
              </w:rPr>
              <w:t xml:space="preserve">Контрактный управляющий: ________________  </w:t>
            </w:r>
            <w:r>
              <w:rPr>
                <w:rFonts w:eastAsia="Arial Unicode MS"/>
                <w:color w:val="000000"/>
                <w:sz w:val="22"/>
                <w:szCs w:val="22"/>
                <w:lang w:eastAsia="ru-RU"/>
              </w:rPr>
              <w:t>А.М. Цаххаев</w:t>
            </w:r>
          </w:p>
        </w:tc>
      </w:tr>
      <w:tr w:rsidR="00DA4440" w:rsidRPr="007A461C" w:rsidTr="00B1308A">
        <w:trPr>
          <w:trHeight w:val="315"/>
        </w:trPr>
        <w:tc>
          <w:tcPr>
            <w:tcW w:w="10784" w:type="dxa"/>
            <w:tcBorders>
              <w:top w:val="nil"/>
              <w:left w:val="nil"/>
              <w:bottom w:val="nil"/>
              <w:right w:val="nil"/>
            </w:tcBorders>
            <w:shd w:val="clear" w:color="auto" w:fill="auto"/>
            <w:vAlign w:val="center"/>
            <w:hideMark/>
          </w:tcPr>
          <w:p w:rsidR="00DA4440" w:rsidRDefault="00DA4440" w:rsidP="00AD627E">
            <w:pPr>
              <w:suppressAutoHyphens w:val="0"/>
              <w:rPr>
                <w:rFonts w:eastAsia="Arial Unicode MS"/>
                <w:color w:val="000000"/>
                <w:lang w:eastAsia="ru-RU"/>
              </w:rPr>
            </w:pPr>
            <w:r w:rsidRPr="007A461C">
              <w:rPr>
                <w:rFonts w:eastAsia="Arial Unicode MS"/>
                <w:color w:val="000000"/>
                <w:sz w:val="22"/>
                <w:szCs w:val="22"/>
                <w:lang w:eastAsia="ru-RU"/>
              </w:rPr>
              <w:t>"_____" ______________ 201</w:t>
            </w:r>
            <w:r w:rsidR="00AD627E">
              <w:rPr>
                <w:rFonts w:eastAsia="Arial Unicode MS"/>
                <w:color w:val="000000"/>
                <w:sz w:val="22"/>
                <w:szCs w:val="22"/>
                <w:lang w:eastAsia="ru-RU"/>
              </w:rPr>
              <w:t>9</w:t>
            </w:r>
            <w:r w:rsidRPr="007A461C">
              <w:rPr>
                <w:rFonts w:eastAsia="Arial Unicode MS"/>
                <w:color w:val="000000"/>
                <w:sz w:val="22"/>
                <w:szCs w:val="22"/>
                <w:lang w:eastAsia="ru-RU"/>
              </w:rPr>
              <w:t xml:space="preserve"> г.</w:t>
            </w:r>
          </w:p>
          <w:p w:rsidR="00B3035B" w:rsidRPr="007A461C" w:rsidRDefault="00B3035B" w:rsidP="00AD627E">
            <w:pPr>
              <w:suppressAutoHyphens w:val="0"/>
              <w:rPr>
                <w:rFonts w:eastAsia="Arial Unicode MS"/>
                <w:color w:val="000000"/>
                <w:lang w:eastAsia="ru-RU"/>
              </w:rPr>
            </w:pPr>
          </w:p>
        </w:tc>
      </w:tr>
    </w:tbl>
    <w:p w:rsidR="00DA4440" w:rsidRDefault="00DA4440" w:rsidP="00886014">
      <w:pPr>
        <w:suppressAutoHyphens w:val="0"/>
        <w:jc w:val="right"/>
        <w:rPr>
          <w:rFonts w:eastAsia="Arial Unicode MS"/>
          <w:color w:val="000000"/>
          <w:sz w:val="22"/>
          <w:szCs w:val="22"/>
          <w:lang w:eastAsia="ru-RU"/>
        </w:rPr>
      </w:pPr>
      <w:r w:rsidRPr="00B3035B">
        <w:rPr>
          <w:rFonts w:eastAsia="Arial Unicode MS"/>
          <w:bCs/>
          <w:color w:val="000000"/>
          <w:sz w:val="22"/>
          <w:szCs w:val="22"/>
          <w:lang w:eastAsia="ru-RU"/>
        </w:rPr>
        <w:t xml:space="preserve">Приложение № </w:t>
      </w:r>
      <w:r w:rsidR="00B3035B">
        <w:rPr>
          <w:rFonts w:eastAsia="Arial Unicode MS"/>
          <w:bCs/>
          <w:color w:val="000000"/>
          <w:sz w:val="22"/>
          <w:szCs w:val="22"/>
          <w:lang w:eastAsia="ru-RU"/>
        </w:rPr>
        <w:t>2</w:t>
      </w:r>
      <w:r w:rsidR="00886014">
        <w:rPr>
          <w:rFonts w:eastAsia="Arial Unicode MS"/>
          <w:bCs/>
          <w:color w:val="000000"/>
          <w:sz w:val="22"/>
          <w:szCs w:val="22"/>
          <w:lang w:eastAsia="ru-RU"/>
        </w:rPr>
        <w:t xml:space="preserve"> </w:t>
      </w:r>
      <w:r w:rsidRPr="007A461C">
        <w:rPr>
          <w:rFonts w:eastAsia="Arial Unicode MS"/>
          <w:color w:val="000000"/>
          <w:sz w:val="22"/>
          <w:szCs w:val="22"/>
          <w:lang w:eastAsia="ru-RU"/>
        </w:rPr>
        <w:t xml:space="preserve">к </w:t>
      </w:r>
      <w:r w:rsidR="00B3035B">
        <w:rPr>
          <w:rFonts w:eastAsia="Arial Unicode MS"/>
          <w:color w:val="000000"/>
          <w:sz w:val="22"/>
          <w:szCs w:val="22"/>
          <w:lang w:eastAsia="ru-RU"/>
        </w:rPr>
        <w:t xml:space="preserve">документации </w:t>
      </w:r>
    </w:p>
    <w:p w:rsidR="00B3035B" w:rsidRPr="007A461C" w:rsidRDefault="00B3035B" w:rsidP="00DA4440">
      <w:pPr>
        <w:suppressAutoHyphens w:val="0"/>
        <w:jc w:val="right"/>
        <w:rPr>
          <w:rFonts w:eastAsia="Arial Unicode MS"/>
          <w:color w:val="000000"/>
          <w:sz w:val="22"/>
          <w:szCs w:val="22"/>
          <w:lang w:eastAsia="ru-RU"/>
        </w:rPr>
      </w:pPr>
    </w:p>
    <w:p w:rsidR="00DA4440" w:rsidRDefault="00D16F01" w:rsidP="00DA4440">
      <w:pPr>
        <w:tabs>
          <w:tab w:val="left" w:pos="5910"/>
        </w:tabs>
        <w:ind w:right="-108"/>
        <w:jc w:val="center"/>
        <w:rPr>
          <w:rFonts w:eastAsia="Arial Unicode MS"/>
          <w:b/>
          <w:sz w:val="22"/>
          <w:szCs w:val="22"/>
        </w:rPr>
      </w:pPr>
      <w:r w:rsidRPr="00D16F01">
        <w:rPr>
          <w:rFonts w:eastAsia="Arial Unicode MS"/>
          <w:b/>
          <w:szCs w:val="22"/>
        </w:rPr>
        <w:object w:dxaOrig="4260" w:dyaOrig="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pt;height:67pt" o:ole="">
            <v:imagedata r:id="rId178" o:title=""/>
          </v:shape>
          <o:OLEObject Type="Embed" ProgID="Package" ShapeID="_x0000_i1025" DrawAspect="Content" ObjectID="_1620480249" r:id="rId179"/>
        </w:object>
      </w:r>
    </w:p>
    <w:p w:rsidR="00B3035B" w:rsidRDefault="00B3035B" w:rsidP="00DA4440">
      <w:pPr>
        <w:tabs>
          <w:tab w:val="left" w:pos="5910"/>
        </w:tabs>
        <w:ind w:right="-108"/>
        <w:jc w:val="center"/>
        <w:rPr>
          <w:rFonts w:eastAsia="Arial Unicode MS"/>
          <w:b/>
          <w:sz w:val="22"/>
          <w:szCs w:val="22"/>
        </w:rPr>
      </w:pPr>
    </w:p>
    <w:p w:rsidR="00B3035B" w:rsidRPr="00886014" w:rsidRDefault="00B3035B" w:rsidP="00886014">
      <w:pPr>
        <w:suppressAutoHyphens w:val="0"/>
        <w:jc w:val="right"/>
        <w:rPr>
          <w:rFonts w:eastAsia="Arial Unicode MS"/>
          <w:color w:val="000000"/>
          <w:sz w:val="22"/>
          <w:szCs w:val="22"/>
          <w:lang w:eastAsia="ru-RU"/>
        </w:rPr>
      </w:pPr>
      <w:r w:rsidRPr="00886014">
        <w:rPr>
          <w:rFonts w:eastAsia="Arial Unicode MS"/>
          <w:bCs/>
          <w:color w:val="000000"/>
          <w:sz w:val="22"/>
          <w:szCs w:val="22"/>
          <w:lang w:eastAsia="ru-RU"/>
        </w:rPr>
        <w:t>Приложение № 3</w:t>
      </w:r>
      <w:r w:rsidR="00886014">
        <w:rPr>
          <w:rFonts w:eastAsia="Arial Unicode MS"/>
          <w:bCs/>
          <w:color w:val="000000"/>
          <w:sz w:val="22"/>
          <w:szCs w:val="22"/>
          <w:lang w:eastAsia="ru-RU"/>
        </w:rPr>
        <w:t xml:space="preserve"> </w:t>
      </w:r>
      <w:r w:rsidRPr="00886014">
        <w:rPr>
          <w:rFonts w:eastAsia="Arial Unicode MS"/>
          <w:color w:val="000000"/>
          <w:sz w:val="22"/>
          <w:szCs w:val="22"/>
          <w:lang w:eastAsia="ru-RU"/>
        </w:rPr>
        <w:t>к документации №_______</w:t>
      </w:r>
    </w:p>
    <w:p w:rsidR="00B3035B" w:rsidRPr="00886014" w:rsidRDefault="00B3035B" w:rsidP="00B3035B">
      <w:pPr>
        <w:suppressAutoHyphens w:val="0"/>
        <w:jc w:val="right"/>
        <w:rPr>
          <w:rFonts w:eastAsia="Arial Unicode MS"/>
          <w:color w:val="000000"/>
          <w:sz w:val="22"/>
          <w:szCs w:val="22"/>
          <w:lang w:eastAsia="ru-RU"/>
        </w:rPr>
      </w:pPr>
      <w:r w:rsidRPr="00886014">
        <w:rPr>
          <w:rFonts w:eastAsia="Arial Unicode MS"/>
          <w:color w:val="000000"/>
          <w:sz w:val="22"/>
          <w:szCs w:val="22"/>
          <w:lang w:eastAsia="ru-RU"/>
        </w:rPr>
        <w:t>от «__» ___________2019 г.</w:t>
      </w:r>
    </w:p>
    <w:p w:rsidR="00B3035B" w:rsidRPr="00886014" w:rsidRDefault="00B3035B" w:rsidP="00DA4440">
      <w:pPr>
        <w:tabs>
          <w:tab w:val="left" w:pos="5910"/>
        </w:tabs>
        <w:ind w:right="-108"/>
        <w:jc w:val="center"/>
        <w:rPr>
          <w:rFonts w:eastAsia="Arial Unicode MS"/>
          <w:b/>
          <w:sz w:val="22"/>
          <w:szCs w:val="22"/>
        </w:rPr>
      </w:pPr>
    </w:p>
    <w:p w:rsidR="00B3035B" w:rsidRPr="00886014" w:rsidRDefault="00B3035B" w:rsidP="00DA4440">
      <w:pPr>
        <w:tabs>
          <w:tab w:val="left" w:pos="5910"/>
        </w:tabs>
        <w:ind w:right="-108"/>
        <w:jc w:val="center"/>
        <w:rPr>
          <w:rFonts w:eastAsia="Arial Unicode MS"/>
          <w:b/>
          <w:sz w:val="22"/>
          <w:szCs w:val="22"/>
        </w:rPr>
      </w:pPr>
    </w:p>
    <w:p w:rsidR="00DA4440" w:rsidRPr="00886014" w:rsidRDefault="00DA4440" w:rsidP="00DA4440">
      <w:pPr>
        <w:suppressAutoHyphens w:val="0"/>
        <w:autoSpaceDE w:val="0"/>
        <w:autoSpaceDN w:val="0"/>
        <w:adjustRightInd w:val="0"/>
        <w:ind w:firstLine="540"/>
        <w:jc w:val="both"/>
        <w:rPr>
          <w:rFonts w:eastAsiaTheme="minorHAnsi"/>
          <w:b/>
          <w:sz w:val="22"/>
          <w:szCs w:val="22"/>
          <w:lang w:eastAsia="en-US"/>
        </w:rPr>
      </w:pPr>
      <w:r w:rsidRPr="00886014">
        <w:rPr>
          <w:rFonts w:eastAsiaTheme="minorHAnsi"/>
          <w:b/>
          <w:sz w:val="22"/>
          <w:szCs w:val="22"/>
          <w:lang w:eastAsia="en-US"/>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в контракт включается обязательное условие об уменьшении суммы, подлежащей уплате физическому лицу, на размер налоговых платежей, связанных с оплатой контракта.</w:t>
      </w:r>
    </w:p>
    <w:p w:rsidR="00DA4440" w:rsidRPr="00886014" w:rsidRDefault="00B3035B" w:rsidP="00DA4440">
      <w:pPr>
        <w:tabs>
          <w:tab w:val="left" w:pos="5910"/>
        </w:tabs>
        <w:ind w:right="-108"/>
        <w:jc w:val="center"/>
        <w:rPr>
          <w:rFonts w:eastAsia="Arial Unicode MS"/>
          <w:b/>
          <w:sz w:val="22"/>
          <w:szCs w:val="22"/>
        </w:rPr>
      </w:pPr>
      <w:r w:rsidRPr="00886014">
        <w:rPr>
          <w:rFonts w:eastAsia="Arial Unicode MS"/>
          <w:b/>
          <w:sz w:val="22"/>
          <w:szCs w:val="22"/>
        </w:rPr>
        <w:t xml:space="preserve">   </w:t>
      </w:r>
      <w:r w:rsidR="00DA4440" w:rsidRPr="00886014">
        <w:rPr>
          <w:rFonts w:eastAsia="Arial Unicode MS"/>
          <w:b/>
          <w:sz w:val="22"/>
          <w:szCs w:val="22"/>
        </w:rPr>
        <w:t>Проект государственного контракта.</w:t>
      </w:r>
    </w:p>
    <w:p w:rsidR="00B3035B" w:rsidRPr="00886014" w:rsidRDefault="00B3035B" w:rsidP="00DA4440">
      <w:pPr>
        <w:tabs>
          <w:tab w:val="left" w:pos="5910"/>
        </w:tabs>
        <w:ind w:right="-108"/>
        <w:jc w:val="center"/>
        <w:rPr>
          <w:rFonts w:eastAsia="Arial Unicode MS"/>
          <w:b/>
          <w:sz w:val="22"/>
          <w:szCs w:val="22"/>
        </w:rPr>
      </w:pPr>
    </w:p>
    <w:p w:rsidR="00DA4440" w:rsidRPr="00886014" w:rsidRDefault="00DA4440" w:rsidP="00DA4440">
      <w:pPr>
        <w:ind w:right="-108"/>
        <w:jc w:val="both"/>
        <w:rPr>
          <w:rFonts w:eastAsia="Arial Unicode MS"/>
          <w:color w:val="000000"/>
          <w:sz w:val="22"/>
          <w:szCs w:val="22"/>
        </w:rPr>
      </w:pPr>
      <w:r w:rsidRPr="00886014">
        <w:rPr>
          <w:rFonts w:eastAsia="Arial Unicode MS"/>
          <w:color w:val="000000"/>
          <w:sz w:val="22"/>
          <w:szCs w:val="22"/>
        </w:rPr>
        <w:t xml:space="preserve">г. </w:t>
      </w:r>
      <w:r w:rsidRPr="00886014">
        <w:rPr>
          <w:rFonts w:eastAsia="Arial Unicode MS"/>
          <w:color w:val="000000"/>
          <w:sz w:val="22"/>
          <w:szCs w:val="22"/>
          <w:u w:val="single"/>
        </w:rPr>
        <w:t>Махачкала</w:t>
      </w:r>
      <w:r w:rsidRPr="00886014">
        <w:rPr>
          <w:rFonts w:eastAsia="Arial Unicode MS"/>
          <w:color w:val="000000"/>
          <w:sz w:val="22"/>
          <w:szCs w:val="22"/>
        </w:rPr>
        <w:t xml:space="preserve">  </w:t>
      </w:r>
      <w:r w:rsidR="00B3035B" w:rsidRPr="00886014">
        <w:rPr>
          <w:rFonts w:eastAsia="Arial Unicode MS"/>
          <w:color w:val="000000"/>
          <w:sz w:val="22"/>
          <w:szCs w:val="22"/>
        </w:rPr>
        <w:t xml:space="preserve">                                                                                                         </w:t>
      </w:r>
      <w:r w:rsidRPr="00886014">
        <w:rPr>
          <w:rFonts w:eastAsia="Arial Unicode MS"/>
          <w:color w:val="000000"/>
          <w:sz w:val="22"/>
          <w:szCs w:val="22"/>
        </w:rPr>
        <w:t>«___» ____________2019 года.</w:t>
      </w:r>
    </w:p>
    <w:p w:rsidR="00754D8D" w:rsidRPr="00886014" w:rsidRDefault="00754D8D" w:rsidP="00754D8D">
      <w:pPr>
        <w:ind w:firstLine="567"/>
        <w:jc w:val="both"/>
        <w:rPr>
          <w:rFonts w:eastAsia="Arial Unicode MS"/>
          <w:sz w:val="22"/>
          <w:szCs w:val="22"/>
        </w:rPr>
      </w:pPr>
      <w:r w:rsidRPr="00886014">
        <w:rPr>
          <w:sz w:val="22"/>
          <w:szCs w:val="22"/>
        </w:rPr>
        <w:t xml:space="preserve">Управление Федеральной службы судебных приставов по Республике Дагестан, именуемое                     в дальнейшем </w:t>
      </w:r>
      <w:r w:rsidRPr="00886014">
        <w:rPr>
          <w:b/>
          <w:bCs/>
          <w:sz w:val="22"/>
          <w:szCs w:val="22"/>
        </w:rPr>
        <w:t>«Заказчик»</w:t>
      </w:r>
      <w:r w:rsidRPr="00886014">
        <w:rPr>
          <w:sz w:val="22"/>
          <w:szCs w:val="22"/>
        </w:rPr>
        <w:t xml:space="preserve">, в лице Заместителя руководителя Управления Федеральной службы судебных приставов по Республике Дагестан  –  заместителя главного судебного пристава Республики Дагестан </w:t>
      </w:r>
      <w:r w:rsidR="00B3035B" w:rsidRPr="00886014">
        <w:rPr>
          <w:sz w:val="22"/>
          <w:szCs w:val="22"/>
        </w:rPr>
        <w:t>___________________________</w:t>
      </w:r>
      <w:r w:rsidRPr="00886014">
        <w:rPr>
          <w:sz w:val="22"/>
          <w:szCs w:val="22"/>
        </w:rPr>
        <w:t xml:space="preserve">, действующего на основании приказа УФССП России   по Республики Дагестан от </w:t>
      </w:r>
      <w:r w:rsidR="00D16F01" w:rsidRPr="00886014">
        <w:rPr>
          <w:sz w:val="22"/>
          <w:szCs w:val="22"/>
        </w:rPr>
        <w:t>18.02.2019</w:t>
      </w:r>
      <w:r w:rsidR="00D16F01" w:rsidRPr="00886014">
        <w:rPr>
          <w:color w:val="000000"/>
          <w:sz w:val="22"/>
          <w:szCs w:val="22"/>
        </w:rPr>
        <w:t xml:space="preserve"> № 55</w:t>
      </w:r>
      <w:r w:rsidR="00D16F01" w:rsidRPr="00886014">
        <w:rPr>
          <w:sz w:val="22"/>
          <w:szCs w:val="22"/>
        </w:rPr>
        <w:t xml:space="preserve"> </w:t>
      </w:r>
      <w:r w:rsidRPr="00886014">
        <w:rPr>
          <w:sz w:val="22"/>
          <w:szCs w:val="22"/>
        </w:rPr>
        <w:t xml:space="preserve">«О распределении обязанностей между руководителем Управления Федеральной службы судебных приставов по Республике Дагестан - главным судебным приставом Республики Дагестан и заместителями руководителя Управления Федеральной службы судебных приставов по Республике Дагестан – заместителями главного судебного пристава Республики Дагестан» с одной стороны, и </w:t>
      </w:r>
      <w:r w:rsidR="00B3035B" w:rsidRPr="00886014">
        <w:rPr>
          <w:color w:val="000000"/>
          <w:sz w:val="22"/>
          <w:szCs w:val="22"/>
        </w:rPr>
        <w:t>_______________________________________</w:t>
      </w:r>
      <w:r w:rsidRPr="00886014">
        <w:rPr>
          <w:color w:val="000000"/>
          <w:sz w:val="22"/>
          <w:szCs w:val="22"/>
        </w:rPr>
        <w:t xml:space="preserve">, именуемое в дальнейшем </w:t>
      </w:r>
      <w:r w:rsidRPr="00886014">
        <w:rPr>
          <w:b/>
          <w:bCs/>
          <w:color w:val="000000"/>
          <w:sz w:val="22"/>
          <w:szCs w:val="22"/>
        </w:rPr>
        <w:t>«Исполнитель»</w:t>
      </w:r>
      <w:r w:rsidRPr="00886014">
        <w:rPr>
          <w:color w:val="000000"/>
          <w:sz w:val="22"/>
          <w:szCs w:val="22"/>
        </w:rPr>
        <w:t xml:space="preserve">, в лице </w:t>
      </w:r>
      <w:r w:rsidR="00B3035B" w:rsidRPr="00886014">
        <w:rPr>
          <w:color w:val="000000"/>
          <w:sz w:val="22"/>
          <w:szCs w:val="22"/>
        </w:rPr>
        <w:t>________________________________</w:t>
      </w:r>
      <w:r w:rsidRPr="00886014">
        <w:rPr>
          <w:color w:val="000000"/>
          <w:sz w:val="22"/>
          <w:szCs w:val="22"/>
        </w:rPr>
        <w:t xml:space="preserve">, действующего на основании </w:t>
      </w:r>
      <w:r w:rsidR="00B3035B" w:rsidRPr="00886014">
        <w:rPr>
          <w:color w:val="000000"/>
          <w:sz w:val="22"/>
          <w:szCs w:val="22"/>
        </w:rPr>
        <w:t>_____________________</w:t>
      </w:r>
      <w:r w:rsidRPr="00886014">
        <w:rPr>
          <w:sz w:val="22"/>
          <w:szCs w:val="22"/>
        </w:rPr>
        <w:t xml:space="preserve">, с другой стороны, в дальнейшем вместе именуемые Стороны,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на основании </w:t>
      </w:r>
      <w:r w:rsidRPr="00886014">
        <w:rPr>
          <w:color w:val="000000"/>
          <w:sz w:val="22"/>
          <w:szCs w:val="22"/>
        </w:rPr>
        <w:t xml:space="preserve">Протокола </w:t>
      </w:r>
      <w:r w:rsidR="00D16F01" w:rsidRPr="00886014">
        <w:rPr>
          <w:color w:val="000000"/>
          <w:sz w:val="22"/>
          <w:szCs w:val="22"/>
        </w:rPr>
        <w:t>______________________</w:t>
      </w:r>
      <w:r w:rsidRPr="00886014">
        <w:rPr>
          <w:color w:val="000000"/>
          <w:sz w:val="22"/>
          <w:szCs w:val="22"/>
        </w:rPr>
        <w:t xml:space="preserve"> </w:t>
      </w:r>
      <w:r w:rsidRPr="00886014">
        <w:rPr>
          <w:sz w:val="22"/>
          <w:szCs w:val="22"/>
        </w:rPr>
        <w:t xml:space="preserve">от </w:t>
      </w:r>
      <w:r w:rsidR="00D16F01" w:rsidRPr="00886014">
        <w:rPr>
          <w:sz w:val="22"/>
          <w:szCs w:val="22"/>
        </w:rPr>
        <w:t>___________2019</w:t>
      </w:r>
      <w:r w:rsidRPr="00886014">
        <w:rPr>
          <w:sz w:val="22"/>
          <w:szCs w:val="22"/>
        </w:rPr>
        <w:t xml:space="preserve"> для закупки №</w:t>
      </w:r>
      <w:r w:rsidR="00D16F01" w:rsidRPr="00886014">
        <w:rPr>
          <w:sz w:val="22"/>
          <w:szCs w:val="22"/>
        </w:rPr>
        <w:t xml:space="preserve"> ________________</w:t>
      </w:r>
      <w:r w:rsidRPr="00886014">
        <w:rPr>
          <w:rFonts w:eastAsia="Arial Unicode MS"/>
          <w:sz w:val="22"/>
          <w:szCs w:val="22"/>
        </w:rPr>
        <w:t xml:space="preserve"> </w:t>
      </w:r>
      <w:r w:rsidRPr="00886014">
        <w:rPr>
          <w:sz w:val="22"/>
          <w:szCs w:val="22"/>
        </w:rPr>
        <w:t>ИКЗ:</w:t>
      </w:r>
      <w:r w:rsidR="00C17C11" w:rsidRPr="00C17C11">
        <w:rPr>
          <w:rFonts w:ascii="Tahoma" w:hAnsi="Tahoma" w:cs="Tahoma"/>
          <w:sz w:val="14"/>
          <w:szCs w:val="14"/>
        </w:rPr>
        <w:t xml:space="preserve"> </w:t>
      </w:r>
      <w:r w:rsidR="00C17C11">
        <w:rPr>
          <w:rFonts w:ascii="Tahoma" w:hAnsi="Tahoma" w:cs="Tahoma"/>
          <w:sz w:val="14"/>
          <w:szCs w:val="14"/>
        </w:rPr>
        <w:t>191056002867205730100100630024321244</w:t>
      </w:r>
      <w:r w:rsidRPr="00886014">
        <w:rPr>
          <w:sz w:val="22"/>
          <w:szCs w:val="22"/>
        </w:rPr>
        <w:t xml:space="preserve">, </w:t>
      </w:r>
      <w:r w:rsidRPr="00886014">
        <w:rPr>
          <w:rFonts w:eastAsia="Arial Unicode MS"/>
          <w:sz w:val="22"/>
          <w:szCs w:val="22"/>
        </w:rPr>
        <w:t>заключили настоящий Контракт о нижеследующем:</w:t>
      </w:r>
    </w:p>
    <w:p w:rsidR="00754D8D" w:rsidRPr="00886014" w:rsidRDefault="00754D8D" w:rsidP="00375E87">
      <w:pPr>
        <w:pStyle w:val="ab"/>
        <w:numPr>
          <w:ilvl w:val="0"/>
          <w:numId w:val="2"/>
        </w:numPr>
        <w:suppressAutoHyphens/>
        <w:ind w:left="0" w:right="175" w:firstLine="709"/>
        <w:jc w:val="center"/>
        <w:rPr>
          <w:rFonts w:eastAsia="Arial Unicode MS"/>
          <w:b/>
          <w:sz w:val="22"/>
          <w:szCs w:val="22"/>
          <w:lang w:eastAsia="ar-SA"/>
        </w:rPr>
      </w:pPr>
      <w:r w:rsidRPr="00886014">
        <w:rPr>
          <w:rFonts w:eastAsia="Arial Unicode MS"/>
          <w:b/>
          <w:sz w:val="22"/>
          <w:szCs w:val="22"/>
          <w:lang w:eastAsia="ar-SA"/>
        </w:rPr>
        <w:t>ПРЕДМЕТ КОНТРАКТА</w:t>
      </w:r>
    </w:p>
    <w:p w:rsidR="00754D8D" w:rsidRPr="00886014" w:rsidRDefault="00754D8D" w:rsidP="00754D8D">
      <w:pPr>
        <w:pStyle w:val="ab"/>
        <w:widowControl w:val="0"/>
        <w:autoSpaceDE w:val="0"/>
        <w:autoSpaceDN w:val="0"/>
        <w:adjustRightInd w:val="0"/>
        <w:ind w:left="0" w:firstLine="709"/>
        <w:jc w:val="both"/>
        <w:rPr>
          <w:sz w:val="22"/>
          <w:szCs w:val="22"/>
        </w:rPr>
      </w:pPr>
      <w:r w:rsidRPr="00886014">
        <w:rPr>
          <w:color w:val="000000"/>
          <w:spacing w:val="-15"/>
          <w:sz w:val="22"/>
          <w:szCs w:val="22"/>
        </w:rPr>
        <w:t>1.1.</w:t>
      </w:r>
      <w:r w:rsidRPr="00886014">
        <w:rPr>
          <w:color w:val="000000"/>
          <w:sz w:val="22"/>
          <w:szCs w:val="22"/>
        </w:rPr>
        <w:t xml:space="preserve"> Исполнитель обязуется </w:t>
      </w:r>
      <w:r w:rsidRPr="00886014">
        <w:rPr>
          <w:sz w:val="22"/>
          <w:szCs w:val="22"/>
        </w:rPr>
        <w:t xml:space="preserve">оказать услуги по монтажу </w:t>
      </w:r>
      <w:r w:rsidR="00D16F01" w:rsidRPr="00886014">
        <w:rPr>
          <w:sz w:val="22"/>
          <w:szCs w:val="22"/>
        </w:rPr>
        <w:t>системы автоматического пожаротушения</w:t>
      </w:r>
      <w:r w:rsidRPr="00886014">
        <w:rPr>
          <w:sz w:val="22"/>
          <w:szCs w:val="22"/>
        </w:rPr>
        <w:t xml:space="preserve"> в помещени</w:t>
      </w:r>
      <w:r w:rsidR="00D16F01" w:rsidRPr="00886014">
        <w:rPr>
          <w:sz w:val="22"/>
          <w:szCs w:val="22"/>
        </w:rPr>
        <w:t>и</w:t>
      </w:r>
      <w:r w:rsidRPr="00886014">
        <w:rPr>
          <w:sz w:val="22"/>
          <w:szCs w:val="22"/>
        </w:rPr>
        <w:t xml:space="preserve"> Управления Федеральной службы судебных приставов по Республике Дагестан (далее - услуга), расположенных по адресу: Республика Дагестан, </w:t>
      </w:r>
      <w:r w:rsidR="00D16F01" w:rsidRPr="00886014">
        <w:rPr>
          <w:sz w:val="22"/>
          <w:szCs w:val="22"/>
        </w:rPr>
        <w:t>г. Махачкала, ул. Мирзабекова 159</w:t>
      </w:r>
      <w:r w:rsidRPr="00886014">
        <w:rPr>
          <w:color w:val="000000"/>
          <w:spacing w:val="2"/>
          <w:sz w:val="22"/>
          <w:szCs w:val="22"/>
        </w:rPr>
        <w:t xml:space="preserve"> а Заказчик принимает и оплачивает выполненные услуги в соответствии </w:t>
      </w:r>
      <w:r w:rsidRPr="00886014">
        <w:rPr>
          <w:color w:val="000000"/>
          <w:spacing w:val="1"/>
          <w:sz w:val="22"/>
          <w:szCs w:val="22"/>
        </w:rPr>
        <w:t xml:space="preserve">с условиями настоящего Контракта.                     </w:t>
      </w:r>
    </w:p>
    <w:p w:rsidR="00754D8D" w:rsidRPr="00886014" w:rsidRDefault="00754D8D" w:rsidP="00754D8D">
      <w:pPr>
        <w:ind w:firstLine="567"/>
        <w:jc w:val="both"/>
        <w:rPr>
          <w:rFonts w:eastAsia="Arial Unicode MS"/>
          <w:sz w:val="22"/>
          <w:szCs w:val="22"/>
        </w:rPr>
      </w:pPr>
      <w:r w:rsidRPr="00886014">
        <w:rPr>
          <w:rFonts w:eastAsia="Arial Unicode MS"/>
          <w:sz w:val="22"/>
          <w:szCs w:val="22"/>
        </w:rPr>
        <w:t>1.2. Наименование, состав, объем работ определяются в соответствии со локальным сметный расчетом (Приложение № 1), являющегося неотъемлемой частью настоящего Контракта.</w:t>
      </w:r>
    </w:p>
    <w:p w:rsidR="00754D8D" w:rsidRPr="00886014" w:rsidRDefault="00754D8D" w:rsidP="00754D8D">
      <w:pPr>
        <w:ind w:firstLine="567"/>
        <w:jc w:val="center"/>
        <w:rPr>
          <w:rFonts w:eastAsia="Arial Unicode MS"/>
          <w:color w:val="000000"/>
          <w:sz w:val="22"/>
          <w:szCs w:val="22"/>
        </w:rPr>
      </w:pPr>
      <w:r w:rsidRPr="00886014">
        <w:rPr>
          <w:rFonts w:eastAsia="Arial Unicode MS"/>
          <w:b/>
          <w:bCs/>
          <w:color w:val="000000"/>
          <w:sz w:val="22"/>
          <w:szCs w:val="22"/>
        </w:rPr>
        <w:t>2. ЦЕНА КОНТРАКТА И ПОРЯДОК РАСЧЕТОВ</w:t>
      </w:r>
    </w:p>
    <w:p w:rsidR="00754D8D" w:rsidRPr="00886014" w:rsidRDefault="00754D8D" w:rsidP="00754D8D">
      <w:pPr>
        <w:ind w:firstLine="567"/>
        <w:jc w:val="both"/>
        <w:rPr>
          <w:rFonts w:eastAsia="Arial Unicode MS"/>
          <w:color w:val="000000"/>
          <w:sz w:val="22"/>
          <w:szCs w:val="22"/>
        </w:rPr>
      </w:pPr>
      <w:r w:rsidRPr="00886014">
        <w:rPr>
          <w:rFonts w:eastAsia="Arial Unicode MS"/>
          <w:color w:val="000000"/>
          <w:sz w:val="22"/>
          <w:szCs w:val="22"/>
        </w:rPr>
        <w:t xml:space="preserve">2.1. Цена Контракта составляет </w:t>
      </w:r>
      <w:r w:rsidR="00D16F01" w:rsidRPr="00886014">
        <w:rPr>
          <w:rFonts w:eastAsia="Arial Unicode MS"/>
          <w:color w:val="000000"/>
          <w:sz w:val="22"/>
          <w:szCs w:val="22"/>
        </w:rPr>
        <w:t>_____________</w:t>
      </w:r>
      <w:r w:rsidRPr="00886014">
        <w:rPr>
          <w:rFonts w:eastAsia="Arial Unicode MS"/>
          <w:color w:val="000000"/>
          <w:sz w:val="22"/>
          <w:szCs w:val="22"/>
        </w:rPr>
        <w:t xml:space="preserve"> руб. (</w:t>
      </w:r>
      <w:r w:rsidR="00D16F01" w:rsidRPr="00886014">
        <w:rPr>
          <w:rFonts w:eastAsia="Arial Unicode MS"/>
          <w:color w:val="000000"/>
          <w:sz w:val="22"/>
          <w:szCs w:val="22"/>
        </w:rPr>
        <w:t>________________</w:t>
      </w:r>
      <w:r w:rsidRPr="00886014">
        <w:rPr>
          <w:rFonts w:eastAsia="Arial Unicode MS"/>
          <w:color w:val="000000"/>
          <w:sz w:val="22"/>
          <w:szCs w:val="22"/>
        </w:rPr>
        <w:t xml:space="preserve"> рублей </w:t>
      </w:r>
      <w:r w:rsidR="00D16F01" w:rsidRPr="00886014">
        <w:rPr>
          <w:rFonts w:eastAsia="Arial Unicode MS"/>
          <w:color w:val="000000"/>
          <w:sz w:val="22"/>
          <w:szCs w:val="22"/>
        </w:rPr>
        <w:t xml:space="preserve">___ </w:t>
      </w:r>
      <w:r w:rsidRPr="00886014">
        <w:rPr>
          <w:rFonts w:eastAsia="Arial Unicode MS"/>
          <w:color w:val="000000"/>
          <w:sz w:val="22"/>
          <w:szCs w:val="22"/>
        </w:rPr>
        <w:t>копеек</w:t>
      </w:r>
      <w:r w:rsidRPr="00886014">
        <w:rPr>
          <w:rFonts w:eastAsia="Arial Unicode MS"/>
          <w:color w:val="000000"/>
          <w:sz w:val="22"/>
          <w:szCs w:val="22"/>
          <w:u w:val="single"/>
        </w:rPr>
        <w:t>)</w:t>
      </w:r>
      <w:r w:rsidR="00D16F01" w:rsidRPr="00886014">
        <w:rPr>
          <w:rFonts w:eastAsia="Arial Unicode MS"/>
          <w:color w:val="000000"/>
          <w:sz w:val="22"/>
          <w:szCs w:val="22"/>
          <w:u w:val="single"/>
        </w:rPr>
        <w:t xml:space="preserve"> </w:t>
      </w:r>
      <w:r w:rsidR="00D16F01" w:rsidRPr="00886014">
        <w:rPr>
          <w:rFonts w:eastAsia="Arial Unicode MS"/>
          <w:color w:val="000000"/>
          <w:sz w:val="22"/>
          <w:szCs w:val="22"/>
        </w:rPr>
        <w:t>Источник финансирования – федеральный бюджет</w:t>
      </w:r>
    </w:p>
    <w:p w:rsidR="00754D8D" w:rsidRPr="00886014" w:rsidRDefault="00754D8D" w:rsidP="00754D8D">
      <w:pPr>
        <w:autoSpaceDE w:val="0"/>
        <w:autoSpaceDN w:val="0"/>
        <w:adjustRightInd w:val="0"/>
        <w:ind w:firstLine="540"/>
        <w:jc w:val="both"/>
        <w:rPr>
          <w:rFonts w:eastAsiaTheme="minorHAnsi"/>
          <w:sz w:val="22"/>
          <w:szCs w:val="22"/>
          <w:lang w:eastAsia="en-US"/>
        </w:rPr>
      </w:pPr>
      <w:r w:rsidRPr="00886014">
        <w:rPr>
          <w:rFonts w:eastAsia="Arial Unicode MS"/>
          <w:color w:val="000000"/>
          <w:sz w:val="22"/>
          <w:szCs w:val="22"/>
        </w:rPr>
        <w:t xml:space="preserve">2.2. Цена Контракта </w:t>
      </w:r>
      <w:r w:rsidRPr="00886014">
        <w:rPr>
          <w:rFonts w:eastAsiaTheme="minorHAnsi"/>
          <w:sz w:val="22"/>
          <w:szCs w:val="22"/>
          <w:lang w:eastAsia="en-US"/>
        </w:rPr>
        <w:t xml:space="preserve"> является твердой, определяется на весь срок исполнения контракта и</w:t>
      </w:r>
    </w:p>
    <w:p w:rsidR="00754D8D" w:rsidRPr="00886014" w:rsidRDefault="00754D8D" w:rsidP="00754D8D">
      <w:pPr>
        <w:autoSpaceDE w:val="0"/>
        <w:autoSpaceDN w:val="0"/>
        <w:adjustRightInd w:val="0"/>
        <w:ind w:firstLine="540"/>
        <w:jc w:val="both"/>
        <w:rPr>
          <w:rFonts w:eastAsia="Arial Unicode MS"/>
          <w:color w:val="000000"/>
          <w:sz w:val="22"/>
          <w:szCs w:val="22"/>
        </w:rPr>
      </w:pPr>
      <w:r w:rsidRPr="00886014">
        <w:rPr>
          <w:rFonts w:eastAsia="Arial Unicode MS"/>
          <w:color w:val="000000"/>
          <w:sz w:val="22"/>
          <w:szCs w:val="22"/>
        </w:rPr>
        <w:t xml:space="preserve">включает в себя общую стоимость работ, всех затрат, издержек, все налоги и платежи, установленные законодательством Российской Федерации, а также упаковку, маркировку, погрузочно-разгрузочные работы, транспортные расходы, таможенные пошлины и другие расходы Исполнителя, связанные с исполнением государственного контракт </w:t>
      </w:r>
    </w:p>
    <w:p w:rsidR="00754D8D" w:rsidRPr="00886014" w:rsidRDefault="00754D8D" w:rsidP="00754D8D">
      <w:pPr>
        <w:autoSpaceDE w:val="0"/>
        <w:autoSpaceDN w:val="0"/>
        <w:adjustRightInd w:val="0"/>
        <w:ind w:firstLine="540"/>
        <w:jc w:val="both"/>
        <w:rPr>
          <w:rFonts w:eastAsia="Arial Unicode MS"/>
          <w:color w:val="000000"/>
          <w:sz w:val="22"/>
          <w:szCs w:val="22"/>
        </w:rPr>
      </w:pPr>
      <w:r w:rsidRPr="00886014">
        <w:rPr>
          <w:rFonts w:eastAsia="Arial Unicode MS"/>
          <w:color w:val="000000"/>
          <w:sz w:val="22"/>
          <w:szCs w:val="22"/>
        </w:rPr>
        <w:t xml:space="preserve">2.3. Оплата за выполненные работ по настоящему Контракту производится Заказчиком по безналичному расчету в течение 15 рабочих дней, начиная </w:t>
      </w:r>
      <w:r w:rsidRPr="00886014">
        <w:rPr>
          <w:rFonts w:eastAsiaTheme="minorHAnsi"/>
          <w:sz w:val="22"/>
          <w:szCs w:val="22"/>
          <w:lang w:eastAsia="en-US"/>
        </w:rPr>
        <w:t xml:space="preserve">с даты подписания Заказчиком документа о приемке, </w:t>
      </w:r>
      <w:r w:rsidRPr="00886014">
        <w:rPr>
          <w:rFonts w:eastAsia="Arial Unicode MS"/>
          <w:color w:val="000000"/>
          <w:sz w:val="22"/>
          <w:szCs w:val="22"/>
        </w:rPr>
        <w:t xml:space="preserve">после фактического выполнения работ, на основании выставленного Исполнителем счета или счета-фактуры. </w:t>
      </w:r>
    </w:p>
    <w:p w:rsidR="00754D8D" w:rsidRPr="00886014" w:rsidRDefault="00754D8D" w:rsidP="00754D8D">
      <w:pPr>
        <w:spacing w:line="218" w:lineRule="auto"/>
        <w:ind w:firstLine="567"/>
        <w:jc w:val="both"/>
        <w:rPr>
          <w:rFonts w:eastAsia="Arial Unicode MS"/>
          <w:color w:val="000000"/>
          <w:sz w:val="22"/>
          <w:szCs w:val="22"/>
        </w:rPr>
      </w:pPr>
      <w:r w:rsidRPr="00886014">
        <w:rPr>
          <w:rFonts w:eastAsia="Arial Unicode MS"/>
          <w:color w:val="000000"/>
          <w:sz w:val="22"/>
          <w:szCs w:val="22"/>
        </w:rPr>
        <w:t>2.4. Заказчик считается исполнившим свое обязательство по оплате со дня списания денежных средств в пользу Исполнителя.</w:t>
      </w:r>
    </w:p>
    <w:p w:rsidR="00D16F01" w:rsidRPr="00886014" w:rsidRDefault="00D16F01" w:rsidP="00D16F01">
      <w:pPr>
        <w:ind w:firstLine="567"/>
        <w:jc w:val="both"/>
        <w:rPr>
          <w:rFonts w:eastAsia="Arial Unicode MS"/>
          <w:color w:val="000000"/>
          <w:sz w:val="22"/>
          <w:szCs w:val="22"/>
        </w:rPr>
      </w:pPr>
      <w:r w:rsidRPr="00886014">
        <w:rPr>
          <w:rFonts w:eastAsiaTheme="minorHAnsi"/>
          <w:sz w:val="22"/>
          <w:szCs w:val="22"/>
          <w:lang w:eastAsia="en-US"/>
        </w:rPr>
        <w:t>2.5. Если контракт заключается с физическим лицом и  в соответствии с законодательством Российской Федерации о налогах и сборах какие-либо налоги, сборы и иные обязательные платежи подлежат уплате в бюджеты бюджетной системы Российской Федерации Заказчиком то сумма оплаты по Контракту,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w:t>
      </w:r>
    </w:p>
    <w:p w:rsidR="00D16F01" w:rsidRPr="00886014" w:rsidRDefault="00D16F01" w:rsidP="00754D8D">
      <w:pPr>
        <w:spacing w:line="218" w:lineRule="auto"/>
        <w:ind w:firstLine="567"/>
        <w:jc w:val="both"/>
        <w:rPr>
          <w:rFonts w:eastAsia="Arial Unicode MS"/>
          <w:color w:val="000000"/>
          <w:sz w:val="22"/>
          <w:szCs w:val="22"/>
        </w:rPr>
      </w:pPr>
    </w:p>
    <w:p w:rsidR="00754D8D" w:rsidRPr="00886014" w:rsidRDefault="00754D8D" w:rsidP="00754D8D">
      <w:pPr>
        <w:ind w:firstLine="567"/>
        <w:jc w:val="center"/>
        <w:rPr>
          <w:rFonts w:eastAsia="Arial Unicode MS"/>
          <w:color w:val="000000"/>
          <w:sz w:val="22"/>
          <w:szCs w:val="22"/>
        </w:rPr>
      </w:pPr>
      <w:r w:rsidRPr="00886014">
        <w:rPr>
          <w:rFonts w:eastAsia="Arial Unicode MS"/>
          <w:b/>
          <w:bCs/>
          <w:color w:val="000000"/>
          <w:sz w:val="22"/>
          <w:szCs w:val="22"/>
        </w:rPr>
        <w:t>3. ПРАВА И ОБЯЗАННОСТИ СТОРОН</w:t>
      </w:r>
    </w:p>
    <w:p w:rsidR="00754D8D" w:rsidRPr="00886014" w:rsidRDefault="00754D8D" w:rsidP="00754D8D">
      <w:pPr>
        <w:ind w:firstLine="567"/>
        <w:jc w:val="both"/>
        <w:rPr>
          <w:rFonts w:eastAsia="Arial Unicode MS"/>
          <w:color w:val="000000"/>
          <w:sz w:val="22"/>
          <w:szCs w:val="22"/>
        </w:rPr>
      </w:pPr>
      <w:r w:rsidRPr="00886014">
        <w:rPr>
          <w:rFonts w:eastAsia="Arial Unicode MS"/>
          <w:b/>
          <w:bCs/>
          <w:color w:val="000000"/>
          <w:sz w:val="22"/>
          <w:szCs w:val="22"/>
        </w:rPr>
        <w:t>3.1. Исполнитель обязан:</w:t>
      </w:r>
    </w:p>
    <w:p w:rsidR="00754D8D" w:rsidRPr="00886014" w:rsidRDefault="00754D8D" w:rsidP="004A60E3">
      <w:pPr>
        <w:ind w:right="-1" w:firstLine="567"/>
        <w:jc w:val="both"/>
        <w:rPr>
          <w:sz w:val="22"/>
          <w:szCs w:val="22"/>
        </w:rPr>
      </w:pPr>
      <w:r w:rsidRPr="00886014">
        <w:rPr>
          <w:rFonts w:eastAsia="Arial Unicode MS"/>
          <w:color w:val="000000"/>
          <w:sz w:val="22"/>
          <w:szCs w:val="22"/>
        </w:rPr>
        <w:t>3.1.1.</w:t>
      </w:r>
      <w:r w:rsidRPr="00886014">
        <w:rPr>
          <w:sz w:val="22"/>
          <w:szCs w:val="22"/>
        </w:rPr>
        <w:t xml:space="preserve"> в течении одного рабочего дня, со дня подписания Контракта представить для согласования и утверждения график выполнения работ, </w:t>
      </w:r>
      <w:r w:rsidR="00AD411C" w:rsidRPr="00886014">
        <w:rPr>
          <w:sz w:val="22"/>
          <w:szCs w:val="22"/>
        </w:rPr>
        <w:t>список персонального состава бригады (включая копии паспортов членов бригады и контактный телефон ответственного лица), подписанные руководителем организации и скрепленные печатью организации</w:t>
      </w:r>
      <w:r w:rsidRPr="00886014">
        <w:rPr>
          <w:sz w:val="22"/>
          <w:szCs w:val="22"/>
        </w:rPr>
        <w:t xml:space="preserve"> и предоставить оригинал и копию (заверенную печатью организации) лицензии МЧС, выданную Исполнителю</w:t>
      </w:r>
      <w:r w:rsidR="004A60E3" w:rsidRPr="00886014">
        <w:rPr>
          <w:sz w:val="22"/>
          <w:szCs w:val="22"/>
        </w:rPr>
        <w:t>, в обязательном порядке согласовывать с Заказчиком замену персонального состава монтажной бригады в случаях отпуска, болезни и/или увольнения любого из ее членов, ранее согласованных с Заказчиком</w:t>
      </w:r>
      <w:r w:rsidRPr="00886014">
        <w:rPr>
          <w:sz w:val="22"/>
          <w:szCs w:val="22"/>
        </w:rPr>
        <w:t xml:space="preserve">. </w:t>
      </w:r>
    </w:p>
    <w:p w:rsidR="00754D8D" w:rsidRPr="00886014" w:rsidRDefault="00754D8D" w:rsidP="004A60E3">
      <w:pPr>
        <w:ind w:right="-1" w:firstLine="567"/>
        <w:jc w:val="both"/>
        <w:rPr>
          <w:sz w:val="22"/>
          <w:szCs w:val="22"/>
        </w:rPr>
      </w:pPr>
      <w:r w:rsidRPr="00886014">
        <w:rPr>
          <w:sz w:val="22"/>
          <w:szCs w:val="22"/>
        </w:rPr>
        <w:t xml:space="preserve">3.1.2. </w:t>
      </w:r>
      <w:r w:rsidR="004A60E3" w:rsidRPr="00886014">
        <w:rPr>
          <w:sz w:val="22"/>
          <w:szCs w:val="22"/>
        </w:rPr>
        <w:t>в течении двух рабочих дней, со дня подписания Контракта представить для согласования и утверждения Заказчику комплект измененной проектной документации в соответствии  со СНиП 11-01-95 (при изменение НМЦК)</w:t>
      </w:r>
      <w:r w:rsidRPr="00886014">
        <w:rPr>
          <w:sz w:val="22"/>
          <w:szCs w:val="22"/>
        </w:rPr>
        <w:t xml:space="preserve">. </w:t>
      </w:r>
    </w:p>
    <w:p w:rsidR="00754D8D" w:rsidRPr="00886014" w:rsidRDefault="00754D8D" w:rsidP="004A60E3">
      <w:pPr>
        <w:spacing w:after="60"/>
        <w:ind w:firstLine="567"/>
        <w:jc w:val="both"/>
        <w:rPr>
          <w:sz w:val="22"/>
          <w:szCs w:val="22"/>
        </w:rPr>
      </w:pPr>
      <w:r w:rsidRPr="00886014">
        <w:rPr>
          <w:sz w:val="22"/>
          <w:szCs w:val="22"/>
        </w:rPr>
        <w:lastRenderedPageBreak/>
        <w:t>3.1.</w:t>
      </w:r>
      <w:r w:rsidR="004A60E3" w:rsidRPr="00886014">
        <w:rPr>
          <w:sz w:val="22"/>
          <w:szCs w:val="22"/>
        </w:rPr>
        <w:t>3</w:t>
      </w:r>
      <w:r w:rsidRPr="00886014">
        <w:rPr>
          <w:sz w:val="22"/>
          <w:szCs w:val="22"/>
        </w:rPr>
        <w:t>. Исполнитель для производства работ берёт на себя обязательства по выносу мебели, оборудования из помещений Заказчика и обязуется после выполнения ремонта занести все обратно.</w:t>
      </w:r>
    </w:p>
    <w:p w:rsidR="004A60E3" w:rsidRPr="00886014" w:rsidRDefault="00754D8D" w:rsidP="004A60E3">
      <w:pPr>
        <w:tabs>
          <w:tab w:val="left" w:pos="180"/>
        </w:tabs>
        <w:ind w:firstLine="567"/>
        <w:jc w:val="both"/>
        <w:rPr>
          <w:sz w:val="22"/>
          <w:szCs w:val="22"/>
        </w:rPr>
      </w:pPr>
      <w:r w:rsidRPr="00886014">
        <w:rPr>
          <w:sz w:val="22"/>
          <w:szCs w:val="22"/>
        </w:rPr>
        <w:t>3.1.</w:t>
      </w:r>
      <w:r w:rsidR="004A60E3" w:rsidRPr="00886014">
        <w:rPr>
          <w:sz w:val="22"/>
          <w:szCs w:val="22"/>
        </w:rPr>
        <w:t>4</w:t>
      </w:r>
      <w:r w:rsidRPr="00886014">
        <w:rPr>
          <w:sz w:val="22"/>
          <w:szCs w:val="22"/>
        </w:rPr>
        <w:t xml:space="preserve">. </w:t>
      </w:r>
      <w:r w:rsidR="004A60E3" w:rsidRPr="00886014">
        <w:rPr>
          <w:sz w:val="22"/>
          <w:szCs w:val="22"/>
        </w:rPr>
        <w:t xml:space="preserve">соблюдать следующие условия выполнения работ: </w:t>
      </w:r>
    </w:p>
    <w:p w:rsidR="004A60E3" w:rsidRPr="00886014" w:rsidRDefault="004A60E3" w:rsidP="004A60E3">
      <w:pPr>
        <w:tabs>
          <w:tab w:val="left" w:pos="180"/>
        </w:tabs>
        <w:ind w:firstLine="567"/>
        <w:jc w:val="both"/>
        <w:rPr>
          <w:sz w:val="22"/>
          <w:szCs w:val="22"/>
        </w:rPr>
      </w:pPr>
      <w:r w:rsidRPr="00886014">
        <w:rPr>
          <w:sz w:val="22"/>
          <w:szCs w:val="22"/>
        </w:rPr>
        <w:t>1.  Подготовить и предоставить Заказчику комплект измененной проектной документации в соответствии  со СНиП 11-01-95 (при необходимости и потребности Заказчика)</w:t>
      </w:r>
    </w:p>
    <w:p w:rsidR="004A60E3" w:rsidRPr="00886014" w:rsidRDefault="004A60E3" w:rsidP="004A60E3">
      <w:pPr>
        <w:tabs>
          <w:tab w:val="left" w:pos="180"/>
        </w:tabs>
        <w:ind w:firstLine="567"/>
        <w:jc w:val="both"/>
        <w:rPr>
          <w:sz w:val="22"/>
          <w:szCs w:val="22"/>
        </w:rPr>
      </w:pPr>
      <w:r w:rsidRPr="00886014">
        <w:rPr>
          <w:sz w:val="22"/>
          <w:szCs w:val="22"/>
        </w:rPr>
        <w:t xml:space="preserve">2. Работы должны выполняться по графику, согласованному с Заказчиком, не нарушая деятельность  организаций, расположенных в здании. </w:t>
      </w:r>
    </w:p>
    <w:p w:rsidR="004A60E3" w:rsidRPr="00886014" w:rsidRDefault="004A60E3" w:rsidP="004A60E3">
      <w:pPr>
        <w:tabs>
          <w:tab w:val="left" w:pos="180"/>
        </w:tabs>
        <w:ind w:firstLine="567"/>
        <w:jc w:val="both"/>
        <w:rPr>
          <w:sz w:val="22"/>
          <w:szCs w:val="22"/>
        </w:rPr>
      </w:pPr>
      <w:r w:rsidRPr="00886014">
        <w:rPr>
          <w:sz w:val="22"/>
          <w:szCs w:val="22"/>
        </w:rPr>
        <w:t>3. Перед началом выполнения работ составить и согласовать с Заказчиком график производства работ и комплект технического проекта.</w:t>
      </w:r>
    </w:p>
    <w:p w:rsidR="004A60E3" w:rsidRPr="00886014" w:rsidRDefault="004A60E3" w:rsidP="004A60E3">
      <w:pPr>
        <w:tabs>
          <w:tab w:val="left" w:pos="180"/>
        </w:tabs>
        <w:ind w:firstLine="567"/>
        <w:jc w:val="both"/>
        <w:rPr>
          <w:sz w:val="22"/>
          <w:szCs w:val="22"/>
        </w:rPr>
      </w:pPr>
      <w:r w:rsidRPr="00886014">
        <w:rPr>
          <w:sz w:val="22"/>
          <w:szCs w:val="22"/>
        </w:rPr>
        <w:t>4. Строительный мусор, отходы строительных конструкций и изделий должны своевременно увозиться с территории.</w:t>
      </w:r>
    </w:p>
    <w:p w:rsidR="004A60E3" w:rsidRPr="00886014" w:rsidRDefault="004A60E3" w:rsidP="004A60E3">
      <w:pPr>
        <w:tabs>
          <w:tab w:val="left" w:pos="180"/>
        </w:tabs>
        <w:ind w:firstLine="567"/>
        <w:jc w:val="both"/>
        <w:rPr>
          <w:sz w:val="22"/>
          <w:szCs w:val="22"/>
        </w:rPr>
      </w:pPr>
      <w:r w:rsidRPr="00886014">
        <w:rPr>
          <w:sz w:val="22"/>
          <w:szCs w:val="22"/>
        </w:rPr>
        <w:t xml:space="preserve">5.  Результатом качественного выполнения работ в полном объеме является технические испытания системы (с составлением акта об окончании пусконаладочных работ) в присутствии представителя заказчика и представителями МЧС. </w:t>
      </w:r>
    </w:p>
    <w:p w:rsidR="004A60E3" w:rsidRPr="00886014" w:rsidRDefault="004A60E3" w:rsidP="004A60E3">
      <w:pPr>
        <w:ind w:firstLine="567"/>
        <w:rPr>
          <w:spacing w:val="4"/>
          <w:sz w:val="22"/>
          <w:szCs w:val="22"/>
        </w:rPr>
      </w:pPr>
      <w:r w:rsidRPr="00886014">
        <w:rPr>
          <w:sz w:val="22"/>
          <w:szCs w:val="22"/>
        </w:rPr>
        <w:t xml:space="preserve">3.1.5. соблюдать следующие </w:t>
      </w:r>
      <w:r w:rsidRPr="00886014">
        <w:rPr>
          <w:spacing w:val="4"/>
          <w:sz w:val="22"/>
          <w:szCs w:val="22"/>
        </w:rPr>
        <w:t>требования к качеству и безопасности работ</w:t>
      </w:r>
    </w:p>
    <w:p w:rsidR="004A60E3" w:rsidRPr="00886014" w:rsidRDefault="004A60E3" w:rsidP="004A60E3">
      <w:pPr>
        <w:tabs>
          <w:tab w:val="left" w:pos="142"/>
        </w:tabs>
        <w:ind w:firstLine="567"/>
        <w:jc w:val="both"/>
        <w:rPr>
          <w:spacing w:val="4"/>
          <w:sz w:val="22"/>
          <w:szCs w:val="22"/>
        </w:rPr>
      </w:pPr>
      <w:r w:rsidRPr="00886014">
        <w:rPr>
          <w:spacing w:val="4"/>
          <w:sz w:val="22"/>
          <w:szCs w:val="22"/>
        </w:rPr>
        <w:t>1. Качество выполняемых работ должно удовлетворять требованиям, установленным государственными и отраслевыми стандартами и другими нормативными документами, действующим на территории Российской Федерации на момент проведения работ.</w:t>
      </w:r>
    </w:p>
    <w:p w:rsidR="004A60E3" w:rsidRPr="00886014" w:rsidRDefault="004A60E3" w:rsidP="004A60E3">
      <w:pPr>
        <w:ind w:firstLine="567"/>
        <w:jc w:val="both"/>
        <w:rPr>
          <w:spacing w:val="4"/>
          <w:sz w:val="22"/>
          <w:szCs w:val="22"/>
        </w:rPr>
      </w:pPr>
      <w:r w:rsidRPr="00886014">
        <w:rPr>
          <w:spacing w:val="4"/>
          <w:sz w:val="22"/>
          <w:szCs w:val="22"/>
        </w:rPr>
        <w:t>2. Содержать рабочую площадку и прилегающие участки свободными от строительного мусора, возникающего в результате выполнения работ и обеспечивать общий порядок на строительной площадке.</w:t>
      </w:r>
    </w:p>
    <w:p w:rsidR="004A60E3" w:rsidRPr="00886014" w:rsidRDefault="004A60E3" w:rsidP="004A60E3">
      <w:pPr>
        <w:ind w:firstLine="567"/>
        <w:jc w:val="both"/>
        <w:rPr>
          <w:spacing w:val="4"/>
          <w:sz w:val="22"/>
          <w:szCs w:val="22"/>
        </w:rPr>
      </w:pPr>
      <w:r w:rsidRPr="00886014">
        <w:rPr>
          <w:spacing w:val="4"/>
          <w:sz w:val="22"/>
          <w:szCs w:val="22"/>
        </w:rPr>
        <w:t xml:space="preserve">3. При исполнении государственного контракта Заказчик не предоставляет, не обеспечивает Исполнительу сохранность материалов и оборудования. Исполнитель несет ответственность за: </w:t>
      </w:r>
    </w:p>
    <w:p w:rsidR="004A60E3" w:rsidRPr="00886014" w:rsidRDefault="004A60E3" w:rsidP="004A60E3">
      <w:pPr>
        <w:ind w:firstLine="567"/>
        <w:jc w:val="both"/>
        <w:rPr>
          <w:spacing w:val="4"/>
          <w:sz w:val="22"/>
          <w:szCs w:val="22"/>
        </w:rPr>
      </w:pPr>
      <w:r w:rsidRPr="00886014">
        <w:rPr>
          <w:spacing w:val="4"/>
          <w:sz w:val="22"/>
          <w:szCs w:val="22"/>
        </w:rPr>
        <w:t>- технику безопасности и охрану труда своих работников;</w:t>
      </w:r>
    </w:p>
    <w:p w:rsidR="004A60E3" w:rsidRPr="00886014" w:rsidRDefault="004A60E3" w:rsidP="004A60E3">
      <w:pPr>
        <w:ind w:firstLine="567"/>
        <w:jc w:val="both"/>
        <w:rPr>
          <w:spacing w:val="4"/>
          <w:sz w:val="22"/>
          <w:szCs w:val="22"/>
        </w:rPr>
      </w:pPr>
      <w:r w:rsidRPr="00886014">
        <w:rPr>
          <w:spacing w:val="4"/>
          <w:sz w:val="22"/>
          <w:szCs w:val="22"/>
        </w:rPr>
        <w:t>- противопожарную безопасность;</w:t>
      </w:r>
    </w:p>
    <w:p w:rsidR="004A60E3" w:rsidRPr="00886014" w:rsidRDefault="004A60E3" w:rsidP="004A60E3">
      <w:pPr>
        <w:ind w:firstLine="567"/>
        <w:jc w:val="both"/>
        <w:rPr>
          <w:spacing w:val="4"/>
          <w:sz w:val="22"/>
          <w:szCs w:val="22"/>
        </w:rPr>
      </w:pPr>
      <w:r w:rsidRPr="00886014">
        <w:rPr>
          <w:spacing w:val="4"/>
          <w:sz w:val="22"/>
          <w:szCs w:val="22"/>
        </w:rPr>
        <w:t>- электробезопасность;</w:t>
      </w:r>
    </w:p>
    <w:p w:rsidR="004A60E3" w:rsidRPr="00886014" w:rsidRDefault="004A60E3" w:rsidP="004A60E3">
      <w:pPr>
        <w:ind w:firstLine="567"/>
        <w:jc w:val="both"/>
        <w:rPr>
          <w:spacing w:val="4"/>
          <w:sz w:val="22"/>
          <w:szCs w:val="22"/>
        </w:rPr>
      </w:pPr>
      <w:r w:rsidRPr="00886014">
        <w:rPr>
          <w:spacing w:val="4"/>
          <w:sz w:val="22"/>
          <w:szCs w:val="22"/>
        </w:rPr>
        <w:t>- обеспечение общего порядка на объекте является обязанностью Исполнителя</w:t>
      </w:r>
    </w:p>
    <w:p w:rsidR="004A60E3" w:rsidRPr="00886014" w:rsidRDefault="004A60E3" w:rsidP="004A60E3">
      <w:pPr>
        <w:tabs>
          <w:tab w:val="left" w:pos="1653"/>
        </w:tabs>
        <w:ind w:firstLine="567"/>
        <w:jc w:val="both"/>
        <w:rPr>
          <w:rStyle w:val="af8"/>
          <w:b w:val="0"/>
          <w:bCs w:val="0"/>
          <w:spacing w:val="4"/>
          <w:sz w:val="22"/>
          <w:szCs w:val="22"/>
        </w:rPr>
      </w:pPr>
      <w:r w:rsidRPr="00886014">
        <w:rPr>
          <w:rStyle w:val="af8"/>
          <w:b w:val="0"/>
          <w:bCs w:val="0"/>
          <w:spacing w:val="4"/>
          <w:sz w:val="22"/>
          <w:szCs w:val="22"/>
        </w:rPr>
        <w:t>- не допускается загромождать и загрязнять строительными материалами и (или) отходами эвакуационные пути, другие места общего пользования;</w:t>
      </w:r>
    </w:p>
    <w:p w:rsidR="004A60E3" w:rsidRPr="00886014" w:rsidRDefault="004A60E3" w:rsidP="004A60E3">
      <w:pPr>
        <w:ind w:firstLine="567"/>
        <w:jc w:val="both"/>
        <w:rPr>
          <w:spacing w:val="4"/>
          <w:sz w:val="22"/>
          <w:szCs w:val="22"/>
        </w:rPr>
      </w:pPr>
      <w:r w:rsidRPr="00886014">
        <w:rPr>
          <w:spacing w:val="4"/>
          <w:sz w:val="22"/>
          <w:szCs w:val="22"/>
        </w:rPr>
        <w:t>- при проведении работ Исполнитель отвечает за уборку и вывоз строительного мусора, а также за влажную уборку помещения после каждого этапа ремонтных работ, запрещается складирование мусора на территории помещения (в том числе на контейнерных площадках), не допускать складирование строительных материалов на территории прилегающего административного здания более чем на 2 часа, место складирования строительного мусора согласовывается с Заказчиком;</w:t>
      </w:r>
    </w:p>
    <w:p w:rsidR="004A60E3" w:rsidRPr="00886014" w:rsidRDefault="004A60E3" w:rsidP="004A60E3">
      <w:pPr>
        <w:tabs>
          <w:tab w:val="left" w:pos="1653"/>
        </w:tabs>
        <w:ind w:firstLine="567"/>
        <w:jc w:val="both"/>
        <w:rPr>
          <w:spacing w:val="4"/>
          <w:sz w:val="22"/>
          <w:szCs w:val="22"/>
        </w:rPr>
      </w:pPr>
      <w:r w:rsidRPr="00886014">
        <w:rPr>
          <w:rStyle w:val="af8"/>
          <w:b w:val="0"/>
          <w:bCs w:val="0"/>
          <w:spacing w:val="4"/>
          <w:sz w:val="22"/>
          <w:szCs w:val="22"/>
        </w:rPr>
        <w:t>- не допускается применять при производстве работ оборудование и инструменты, вызывающие превышение нормативно допустимого уровня шума и вибрации;</w:t>
      </w:r>
    </w:p>
    <w:p w:rsidR="004A60E3" w:rsidRPr="00886014" w:rsidRDefault="004A60E3" w:rsidP="004A60E3">
      <w:pPr>
        <w:tabs>
          <w:tab w:val="left" w:pos="1653"/>
        </w:tabs>
        <w:ind w:firstLine="567"/>
        <w:jc w:val="both"/>
        <w:rPr>
          <w:spacing w:val="4"/>
          <w:sz w:val="22"/>
          <w:szCs w:val="22"/>
        </w:rPr>
      </w:pPr>
      <w:r w:rsidRPr="00886014">
        <w:rPr>
          <w:rStyle w:val="af8"/>
          <w:b w:val="0"/>
          <w:bCs w:val="0"/>
          <w:spacing w:val="4"/>
          <w:sz w:val="22"/>
          <w:szCs w:val="22"/>
        </w:rPr>
        <w:t>- не допускается вести работы без специальных мероприятий, исключающих причинение ущерба смежным помещениям;</w:t>
      </w:r>
    </w:p>
    <w:p w:rsidR="004A60E3" w:rsidRPr="00886014" w:rsidRDefault="004A60E3" w:rsidP="004A60E3">
      <w:pPr>
        <w:keepNext/>
        <w:keepLines/>
        <w:ind w:firstLine="567"/>
        <w:jc w:val="both"/>
        <w:rPr>
          <w:spacing w:val="4"/>
          <w:sz w:val="22"/>
          <w:szCs w:val="22"/>
        </w:rPr>
      </w:pPr>
      <w:r w:rsidRPr="00886014">
        <w:rPr>
          <w:spacing w:val="4"/>
          <w:sz w:val="22"/>
          <w:szCs w:val="22"/>
        </w:rPr>
        <w:t>- при выполнении работ Исполнитель должен обеспечить надежность и безопасность выполнения работ, а также локализацию и минимальный ущерб при возникновении аварий.</w:t>
      </w:r>
    </w:p>
    <w:p w:rsidR="004A60E3" w:rsidRPr="00886014" w:rsidRDefault="004A60E3" w:rsidP="004A60E3">
      <w:pPr>
        <w:tabs>
          <w:tab w:val="left" w:pos="1653"/>
        </w:tabs>
        <w:ind w:firstLine="567"/>
        <w:jc w:val="both"/>
        <w:rPr>
          <w:spacing w:val="4"/>
          <w:sz w:val="22"/>
          <w:szCs w:val="22"/>
        </w:rPr>
      </w:pPr>
      <w:r w:rsidRPr="00886014">
        <w:rPr>
          <w:spacing w:val="4"/>
          <w:sz w:val="22"/>
          <w:szCs w:val="22"/>
        </w:rPr>
        <w:t>-  в нерабочее время Исполнитель и его сотрудники обязаны покинуть здание.</w:t>
      </w:r>
    </w:p>
    <w:p w:rsidR="004A60E3" w:rsidRPr="00886014" w:rsidRDefault="004A60E3" w:rsidP="004A60E3">
      <w:pPr>
        <w:ind w:firstLine="567"/>
        <w:rPr>
          <w:spacing w:val="4"/>
          <w:sz w:val="22"/>
          <w:szCs w:val="22"/>
        </w:rPr>
      </w:pPr>
      <w:r w:rsidRPr="00886014">
        <w:rPr>
          <w:sz w:val="22"/>
          <w:szCs w:val="22"/>
        </w:rPr>
        <w:t>3.1.6. соблюдать следующие т</w:t>
      </w:r>
      <w:r w:rsidRPr="00886014">
        <w:rPr>
          <w:spacing w:val="4"/>
          <w:sz w:val="22"/>
          <w:szCs w:val="22"/>
        </w:rPr>
        <w:t>ребования к техническим характеристикам работ</w:t>
      </w:r>
    </w:p>
    <w:p w:rsidR="004A60E3" w:rsidRPr="00886014" w:rsidRDefault="004A60E3" w:rsidP="004A60E3">
      <w:pPr>
        <w:ind w:firstLine="567"/>
        <w:jc w:val="both"/>
        <w:rPr>
          <w:spacing w:val="4"/>
          <w:sz w:val="22"/>
          <w:szCs w:val="22"/>
        </w:rPr>
      </w:pPr>
      <w:r w:rsidRPr="00886014">
        <w:rPr>
          <w:spacing w:val="4"/>
          <w:sz w:val="22"/>
          <w:szCs w:val="22"/>
        </w:rPr>
        <w:t>Виды и объемы работ: содержатся в локальном сметном расчете, являющимся неотъемлемой частью настоящей документации.</w:t>
      </w:r>
    </w:p>
    <w:p w:rsidR="004A60E3" w:rsidRPr="00886014" w:rsidRDefault="004A60E3" w:rsidP="004A60E3">
      <w:pPr>
        <w:pStyle w:val="a"/>
        <w:numPr>
          <w:ilvl w:val="0"/>
          <w:numId w:val="0"/>
        </w:numPr>
        <w:spacing w:after="0"/>
        <w:ind w:firstLine="567"/>
        <w:rPr>
          <w:spacing w:val="4"/>
          <w:sz w:val="22"/>
          <w:szCs w:val="22"/>
        </w:rPr>
      </w:pPr>
      <w:r w:rsidRPr="00886014">
        <w:rPr>
          <w:spacing w:val="4"/>
          <w:sz w:val="22"/>
          <w:szCs w:val="22"/>
        </w:rPr>
        <w:t>Любое упоминание на товарные знаки материалов в локальном сметном расчёте или в настоящем приложении подразумевает возможность их замены участником размещения заказа на эквивалентные (соответствующие или превосходящие по качественным характеристикам).</w:t>
      </w:r>
    </w:p>
    <w:p w:rsidR="004A60E3" w:rsidRPr="00886014" w:rsidRDefault="004A60E3" w:rsidP="004A60E3">
      <w:pPr>
        <w:pStyle w:val="a"/>
        <w:numPr>
          <w:ilvl w:val="0"/>
          <w:numId w:val="0"/>
        </w:numPr>
        <w:spacing w:after="0"/>
        <w:ind w:firstLine="567"/>
        <w:rPr>
          <w:spacing w:val="4"/>
          <w:sz w:val="22"/>
          <w:szCs w:val="22"/>
        </w:rPr>
      </w:pPr>
      <w:r w:rsidRPr="00886014">
        <w:rPr>
          <w:spacing w:val="4"/>
          <w:sz w:val="22"/>
          <w:szCs w:val="22"/>
        </w:rPr>
        <w:t>Требования к качеству товаров (материалов), предлагаемых к использованию при выполнении работ:</w:t>
      </w:r>
    </w:p>
    <w:p w:rsidR="004A60E3" w:rsidRPr="00886014" w:rsidRDefault="004A60E3" w:rsidP="004A60E3">
      <w:pPr>
        <w:ind w:firstLine="567"/>
        <w:jc w:val="both"/>
        <w:rPr>
          <w:spacing w:val="4"/>
          <w:sz w:val="22"/>
          <w:szCs w:val="22"/>
        </w:rPr>
      </w:pPr>
      <w:r w:rsidRPr="00886014">
        <w:rPr>
          <w:spacing w:val="4"/>
          <w:sz w:val="22"/>
          <w:szCs w:val="22"/>
        </w:rPr>
        <w:t>Минимальные и (или) максимальные, неизменные значения показателей, используемых для определения соответствия (эквивалентности) товара, предлагаемого для использования  при выполнении работ в соответствии с Приложением №1.</w:t>
      </w:r>
    </w:p>
    <w:p w:rsidR="004A60E3" w:rsidRPr="00886014" w:rsidRDefault="004A60E3" w:rsidP="004A60E3">
      <w:pPr>
        <w:ind w:firstLine="567"/>
        <w:jc w:val="both"/>
        <w:rPr>
          <w:spacing w:val="4"/>
          <w:sz w:val="22"/>
          <w:szCs w:val="22"/>
        </w:rPr>
      </w:pPr>
      <w:r w:rsidRPr="00886014">
        <w:rPr>
          <w:spacing w:val="4"/>
          <w:sz w:val="22"/>
          <w:szCs w:val="22"/>
        </w:rPr>
        <w:t>Примечание:</w:t>
      </w:r>
    </w:p>
    <w:p w:rsidR="004A60E3" w:rsidRPr="00886014" w:rsidRDefault="004A60E3" w:rsidP="004A60E3">
      <w:pPr>
        <w:ind w:firstLine="567"/>
        <w:jc w:val="both"/>
        <w:rPr>
          <w:spacing w:val="4"/>
          <w:sz w:val="22"/>
          <w:szCs w:val="22"/>
        </w:rPr>
      </w:pPr>
      <w:r w:rsidRPr="00886014">
        <w:rPr>
          <w:spacing w:val="4"/>
          <w:sz w:val="22"/>
          <w:szCs w:val="22"/>
        </w:rPr>
        <w:t>- требования к качеству материалов заданы только в отношении наиболее значимых для заказчика материалов. Качество остальных материалов, содержащихся в локальном сметном расчёте, должно отвечать требованиям соответствующих нормативных документов (ГОСТ  и пр.);</w:t>
      </w:r>
    </w:p>
    <w:p w:rsidR="004A60E3" w:rsidRPr="00886014" w:rsidRDefault="004A60E3" w:rsidP="004A60E3">
      <w:pPr>
        <w:ind w:firstLine="567"/>
        <w:rPr>
          <w:spacing w:val="4"/>
          <w:sz w:val="22"/>
          <w:szCs w:val="22"/>
        </w:rPr>
      </w:pPr>
      <w:r w:rsidRPr="00886014">
        <w:rPr>
          <w:spacing w:val="4"/>
          <w:sz w:val="22"/>
          <w:szCs w:val="22"/>
        </w:rPr>
        <w:t>- все материалы и оборудование в составе сметной документации, содержащие торговые наименования, использованы государственным</w:t>
      </w:r>
    </w:p>
    <w:p w:rsidR="004A60E3" w:rsidRPr="00886014" w:rsidRDefault="004A60E3" w:rsidP="004A60E3">
      <w:pPr>
        <w:widowControl w:val="0"/>
        <w:numPr>
          <w:ilvl w:val="0"/>
          <w:numId w:val="26"/>
        </w:numPr>
        <w:suppressAutoHyphens w:val="0"/>
        <w:autoSpaceDE w:val="0"/>
        <w:autoSpaceDN w:val="0"/>
        <w:adjustRightInd w:val="0"/>
        <w:ind w:firstLine="567"/>
        <w:jc w:val="both"/>
        <w:rPr>
          <w:spacing w:val="4"/>
          <w:sz w:val="22"/>
          <w:szCs w:val="22"/>
        </w:rPr>
      </w:pPr>
      <w:r w:rsidRPr="00886014">
        <w:rPr>
          <w:spacing w:val="4"/>
          <w:sz w:val="22"/>
          <w:szCs w:val="22"/>
        </w:rPr>
        <w:t>Требования к выполнению работ:</w:t>
      </w:r>
    </w:p>
    <w:p w:rsidR="004A60E3" w:rsidRPr="00886014" w:rsidRDefault="004A60E3" w:rsidP="004A60E3">
      <w:pPr>
        <w:ind w:firstLine="567"/>
        <w:jc w:val="both"/>
        <w:rPr>
          <w:spacing w:val="4"/>
          <w:sz w:val="22"/>
          <w:szCs w:val="22"/>
        </w:rPr>
      </w:pPr>
      <w:r w:rsidRPr="00886014">
        <w:rPr>
          <w:spacing w:val="4"/>
          <w:sz w:val="22"/>
          <w:szCs w:val="22"/>
        </w:rPr>
        <w:t>Исполнитель обязан соблюдать при выполнении работ требования нормативных правовых актов, как в отношении работ, так и в отношении  материалов, комплектующих  и оборудования, используемых при выполнении работ:</w:t>
      </w:r>
    </w:p>
    <w:p w:rsidR="004A60E3" w:rsidRPr="00886014" w:rsidRDefault="004A60E3" w:rsidP="004A60E3">
      <w:pPr>
        <w:ind w:firstLine="567"/>
        <w:jc w:val="both"/>
        <w:rPr>
          <w:sz w:val="22"/>
          <w:szCs w:val="22"/>
        </w:rPr>
      </w:pPr>
      <w:r w:rsidRPr="00886014">
        <w:rPr>
          <w:spacing w:val="4"/>
          <w:sz w:val="22"/>
          <w:szCs w:val="22"/>
        </w:rPr>
        <w:t>-</w:t>
      </w:r>
      <w:r w:rsidRPr="00886014">
        <w:rPr>
          <w:sz w:val="22"/>
          <w:szCs w:val="22"/>
        </w:rPr>
        <w:t xml:space="preserve"> РД 78.145-93 «Руководящий документ системы и комплексы охранной, пожарной и охранно-пожарной сигнализации. Правила производства и приемки работ», </w:t>
      </w:r>
    </w:p>
    <w:p w:rsidR="004A60E3" w:rsidRPr="00886014" w:rsidRDefault="004A60E3" w:rsidP="004A60E3">
      <w:pPr>
        <w:ind w:firstLine="567"/>
        <w:jc w:val="both"/>
        <w:rPr>
          <w:spacing w:val="4"/>
          <w:sz w:val="22"/>
          <w:szCs w:val="22"/>
        </w:rPr>
      </w:pPr>
      <w:r w:rsidRPr="00886014">
        <w:rPr>
          <w:sz w:val="22"/>
          <w:szCs w:val="22"/>
        </w:rPr>
        <w:lastRenderedPageBreak/>
        <w:t>-НПБ 88-2001 «Установки пожаротушения и сигнализации. Нормы и правила проектирования»,</w:t>
      </w:r>
    </w:p>
    <w:p w:rsidR="004A60E3" w:rsidRPr="00886014" w:rsidRDefault="004A60E3" w:rsidP="004A60E3">
      <w:pPr>
        <w:pStyle w:val="a9"/>
        <w:spacing w:before="0" w:beforeAutospacing="0" w:after="0" w:afterAutospacing="0"/>
        <w:ind w:firstLine="567"/>
        <w:rPr>
          <w:spacing w:val="4"/>
          <w:sz w:val="22"/>
          <w:szCs w:val="22"/>
        </w:rPr>
      </w:pPr>
      <w:r w:rsidRPr="00886014">
        <w:rPr>
          <w:spacing w:val="4"/>
          <w:sz w:val="22"/>
          <w:szCs w:val="22"/>
        </w:rPr>
        <w:t xml:space="preserve">- </w:t>
      </w:r>
      <w:r w:rsidRPr="00886014">
        <w:rPr>
          <w:rStyle w:val="bold"/>
          <w:spacing w:val="4"/>
          <w:sz w:val="22"/>
          <w:szCs w:val="22"/>
        </w:rPr>
        <w:t>СНиП 2.08.02-89 «</w:t>
      </w:r>
      <w:r w:rsidRPr="00886014">
        <w:rPr>
          <w:spacing w:val="4"/>
          <w:sz w:val="22"/>
          <w:szCs w:val="22"/>
        </w:rPr>
        <w:t>Общественные здания и сооружения»;</w:t>
      </w:r>
    </w:p>
    <w:p w:rsidR="004A60E3" w:rsidRPr="00886014" w:rsidRDefault="004A60E3" w:rsidP="004A60E3">
      <w:pPr>
        <w:pStyle w:val="a9"/>
        <w:spacing w:before="0" w:beforeAutospacing="0" w:after="0" w:afterAutospacing="0"/>
        <w:ind w:firstLine="567"/>
        <w:rPr>
          <w:spacing w:val="4"/>
          <w:sz w:val="22"/>
          <w:szCs w:val="22"/>
        </w:rPr>
      </w:pPr>
      <w:r w:rsidRPr="00886014">
        <w:rPr>
          <w:spacing w:val="4"/>
          <w:sz w:val="22"/>
          <w:szCs w:val="22"/>
        </w:rPr>
        <w:t>- ГОСТ 12.1.004-91 « Система стандартов безопасности труда. Пожарная безопасность. Общие требования»;</w:t>
      </w:r>
    </w:p>
    <w:p w:rsidR="004A60E3" w:rsidRPr="00886014" w:rsidRDefault="004A60E3" w:rsidP="004A60E3">
      <w:pPr>
        <w:pStyle w:val="a9"/>
        <w:spacing w:before="0" w:beforeAutospacing="0" w:after="0" w:afterAutospacing="0"/>
        <w:ind w:firstLine="567"/>
        <w:rPr>
          <w:spacing w:val="4"/>
          <w:sz w:val="22"/>
          <w:szCs w:val="22"/>
        </w:rPr>
      </w:pPr>
      <w:r w:rsidRPr="00886014">
        <w:rPr>
          <w:spacing w:val="4"/>
          <w:sz w:val="22"/>
          <w:szCs w:val="22"/>
        </w:rPr>
        <w:t>- ГОСТ 12.1.030-81 « Система стандартов безопасности труда. Электробезопасность. Защитное заземление. Зануление»;</w:t>
      </w:r>
    </w:p>
    <w:p w:rsidR="004A60E3" w:rsidRPr="00886014" w:rsidRDefault="004A60E3" w:rsidP="004A60E3">
      <w:pPr>
        <w:pStyle w:val="a9"/>
        <w:spacing w:before="0" w:beforeAutospacing="0" w:after="0" w:afterAutospacing="0"/>
        <w:ind w:firstLine="567"/>
        <w:rPr>
          <w:spacing w:val="4"/>
          <w:sz w:val="22"/>
          <w:szCs w:val="22"/>
        </w:rPr>
      </w:pPr>
      <w:r w:rsidRPr="00886014">
        <w:rPr>
          <w:spacing w:val="4"/>
          <w:sz w:val="22"/>
          <w:szCs w:val="22"/>
        </w:rPr>
        <w:t>- ГОСТ Р 50571.15-97 ( МЭК 364-5-52-93) «Электроустановки зданий, Часть 5. Выбор и монтаж электрооборудования, электропроводки». Гл. 52;</w:t>
      </w:r>
    </w:p>
    <w:p w:rsidR="004A60E3" w:rsidRPr="00886014" w:rsidRDefault="004A60E3" w:rsidP="004A60E3">
      <w:pPr>
        <w:pStyle w:val="a9"/>
        <w:spacing w:before="0" w:beforeAutospacing="0" w:after="0" w:afterAutospacing="0"/>
        <w:ind w:firstLine="567"/>
        <w:rPr>
          <w:spacing w:val="4"/>
          <w:sz w:val="22"/>
          <w:szCs w:val="22"/>
        </w:rPr>
      </w:pPr>
      <w:r w:rsidRPr="00886014">
        <w:rPr>
          <w:spacing w:val="4"/>
          <w:sz w:val="22"/>
          <w:szCs w:val="22"/>
        </w:rPr>
        <w:t>- ПУЭ « Правила устройства электроустановок».</w:t>
      </w:r>
    </w:p>
    <w:p w:rsidR="004A60E3" w:rsidRPr="00886014" w:rsidRDefault="004A60E3" w:rsidP="004A60E3">
      <w:pPr>
        <w:ind w:firstLine="567"/>
        <w:jc w:val="both"/>
        <w:rPr>
          <w:spacing w:val="4"/>
          <w:sz w:val="22"/>
          <w:szCs w:val="22"/>
        </w:rPr>
      </w:pPr>
      <w:r w:rsidRPr="00886014">
        <w:rPr>
          <w:spacing w:val="4"/>
          <w:sz w:val="22"/>
          <w:szCs w:val="22"/>
        </w:rPr>
        <w:t>-СНиП 3.01.04-87 «Приемка в эксплуатацию законченных строительством объектов». Основные положения. Опубликован: официальное издание, Госстрой России – М.: ГУП ЦПП, 1995 год. Дата редакции: 18.11.1987.</w:t>
      </w:r>
      <w:r w:rsidRPr="00886014">
        <w:rPr>
          <w:spacing w:val="4"/>
          <w:sz w:val="22"/>
          <w:szCs w:val="22"/>
        </w:rPr>
        <w:tab/>
      </w:r>
    </w:p>
    <w:p w:rsidR="004A60E3" w:rsidRPr="00886014" w:rsidRDefault="004A60E3" w:rsidP="004A60E3">
      <w:pPr>
        <w:ind w:firstLine="567"/>
        <w:jc w:val="both"/>
        <w:rPr>
          <w:spacing w:val="4"/>
          <w:sz w:val="22"/>
          <w:szCs w:val="22"/>
        </w:rPr>
      </w:pPr>
      <w:r w:rsidRPr="00886014">
        <w:rPr>
          <w:spacing w:val="4"/>
          <w:sz w:val="22"/>
          <w:szCs w:val="22"/>
        </w:rPr>
        <w:t>- СНиП 3.05.06-85 « Электротехнические устройства».</w:t>
      </w:r>
    </w:p>
    <w:p w:rsidR="004A60E3" w:rsidRPr="00886014" w:rsidRDefault="004A60E3" w:rsidP="004A60E3">
      <w:pPr>
        <w:ind w:firstLine="567"/>
        <w:jc w:val="both"/>
        <w:rPr>
          <w:spacing w:val="4"/>
          <w:sz w:val="22"/>
          <w:szCs w:val="22"/>
        </w:rPr>
      </w:pPr>
      <w:r w:rsidRPr="00886014">
        <w:rPr>
          <w:spacing w:val="4"/>
          <w:sz w:val="22"/>
          <w:szCs w:val="22"/>
        </w:rPr>
        <w:t>- СНиП 3.01.01-85 «Организация строительного производства».</w:t>
      </w:r>
    </w:p>
    <w:p w:rsidR="004A60E3" w:rsidRPr="00886014" w:rsidRDefault="004A60E3" w:rsidP="004A60E3">
      <w:pPr>
        <w:ind w:firstLine="567"/>
        <w:jc w:val="both"/>
        <w:rPr>
          <w:spacing w:val="4"/>
          <w:sz w:val="22"/>
          <w:szCs w:val="22"/>
        </w:rPr>
      </w:pPr>
      <w:r w:rsidRPr="00886014">
        <w:rPr>
          <w:spacing w:val="4"/>
          <w:sz w:val="22"/>
          <w:szCs w:val="22"/>
        </w:rPr>
        <w:t>- СНиП 3.04.01-87 «Изоляционные  и отделочные покрытия».</w:t>
      </w:r>
    </w:p>
    <w:p w:rsidR="004A60E3" w:rsidRPr="00886014" w:rsidRDefault="004A60E3" w:rsidP="004A60E3">
      <w:pPr>
        <w:tabs>
          <w:tab w:val="left" w:pos="1653"/>
        </w:tabs>
        <w:ind w:firstLine="567"/>
        <w:jc w:val="both"/>
        <w:rPr>
          <w:spacing w:val="4"/>
          <w:sz w:val="22"/>
          <w:szCs w:val="22"/>
        </w:rPr>
      </w:pPr>
      <w:r w:rsidRPr="00886014">
        <w:rPr>
          <w:spacing w:val="4"/>
          <w:sz w:val="22"/>
          <w:szCs w:val="22"/>
        </w:rPr>
        <w:t xml:space="preserve">           2. Требования к материалам (комплектующим и оборудованию): </w:t>
      </w:r>
    </w:p>
    <w:p w:rsidR="004A60E3" w:rsidRPr="00886014" w:rsidRDefault="004A60E3" w:rsidP="004A60E3">
      <w:pPr>
        <w:tabs>
          <w:tab w:val="left" w:pos="1653"/>
        </w:tabs>
        <w:ind w:firstLine="567"/>
        <w:jc w:val="both"/>
        <w:rPr>
          <w:spacing w:val="4"/>
          <w:sz w:val="22"/>
          <w:szCs w:val="22"/>
        </w:rPr>
      </w:pPr>
      <w:r w:rsidRPr="00886014">
        <w:rPr>
          <w:spacing w:val="4"/>
          <w:sz w:val="22"/>
          <w:szCs w:val="22"/>
        </w:rPr>
        <w:t>- Материалы, изделия и оборудование должны соответствовать спецификациям, иметь сертификаты качества, другие документы, подтверждающие качество материальных ресурсов. При исполнении договора победитель аукциона может использовать аналогичные материалы (комплектующие и оборудование), которые соответствуют или превосходят по своим техническим характеристикам материалы (комплектующие и оборудование), указанные в локальном сметном расчете.</w:t>
      </w:r>
    </w:p>
    <w:p w:rsidR="004A60E3" w:rsidRPr="00886014" w:rsidRDefault="004A60E3" w:rsidP="004A60E3">
      <w:pPr>
        <w:ind w:firstLine="567"/>
        <w:jc w:val="both"/>
        <w:rPr>
          <w:spacing w:val="4"/>
          <w:sz w:val="22"/>
          <w:szCs w:val="22"/>
        </w:rPr>
      </w:pPr>
      <w:r w:rsidRPr="00886014">
        <w:rPr>
          <w:spacing w:val="4"/>
          <w:sz w:val="22"/>
          <w:szCs w:val="22"/>
        </w:rPr>
        <w:t xml:space="preserve">- Все характеристики материалов (комплектующих и оборудования), должны соответствовать характеристикам материалов (комплектующих и оборудования), указанным в сметной документации заказчика (Приложение № 1 технического задания документации об аукционе). </w:t>
      </w:r>
    </w:p>
    <w:p w:rsidR="004A60E3" w:rsidRPr="00886014" w:rsidRDefault="004A60E3" w:rsidP="004A60E3">
      <w:pPr>
        <w:ind w:firstLine="567"/>
        <w:rPr>
          <w:spacing w:val="4"/>
          <w:sz w:val="22"/>
          <w:szCs w:val="22"/>
        </w:rPr>
      </w:pPr>
      <w:r w:rsidRPr="00886014">
        <w:rPr>
          <w:sz w:val="22"/>
          <w:szCs w:val="22"/>
        </w:rPr>
        <w:t xml:space="preserve">3.1.7. </w:t>
      </w:r>
      <w:r w:rsidR="00650972" w:rsidRPr="00886014">
        <w:rPr>
          <w:sz w:val="22"/>
          <w:szCs w:val="22"/>
        </w:rPr>
        <w:t xml:space="preserve"> </w:t>
      </w:r>
      <w:r w:rsidRPr="00886014">
        <w:rPr>
          <w:sz w:val="22"/>
          <w:szCs w:val="22"/>
        </w:rPr>
        <w:t>соблюдать следующие т</w:t>
      </w:r>
      <w:r w:rsidRPr="00886014">
        <w:rPr>
          <w:spacing w:val="4"/>
          <w:sz w:val="22"/>
          <w:szCs w:val="22"/>
        </w:rPr>
        <w:t>ребования к сроку и (или) объему предоставления гарантии качества работ</w:t>
      </w:r>
    </w:p>
    <w:p w:rsidR="004A60E3" w:rsidRPr="00886014" w:rsidRDefault="004A60E3" w:rsidP="004A60E3">
      <w:pPr>
        <w:shd w:val="clear" w:color="auto" w:fill="FFFFFF"/>
        <w:ind w:firstLine="567"/>
        <w:jc w:val="both"/>
        <w:rPr>
          <w:spacing w:val="4"/>
          <w:sz w:val="22"/>
          <w:szCs w:val="22"/>
        </w:rPr>
      </w:pPr>
      <w:r w:rsidRPr="00886014">
        <w:rPr>
          <w:spacing w:val="4"/>
          <w:sz w:val="22"/>
          <w:szCs w:val="22"/>
        </w:rPr>
        <w:t>1. Гарантии качества распространяются на все элементы и работы, выполненные Исполнител</w:t>
      </w:r>
      <w:r w:rsidR="00650972" w:rsidRPr="00886014">
        <w:rPr>
          <w:spacing w:val="4"/>
          <w:sz w:val="22"/>
          <w:szCs w:val="22"/>
        </w:rPr>
        <w:t>ем</w:t>
      </w:r>
      <w:r w:rsidRPr="00886014">
        <w:rPr>
          <w:spacing w:val="4"/>
          <w:sz w:val="22"/>
          <w:szCs w:val="22"/>
        </w:rPr>
        <w:t xml:space="preserve"> по государственному контракту.</w:t>
      </w:r>
    </w:p>
    <w:p w:rsidR="004A60E3" w:rsidRPr="00886014" w:rsidRDefault="004A60E3" w:rsidP="004A60E3">
      <w:pPr>
        <w:shd w:val="clear" w:color="auto" w:fill="FFFFFF"/>
        <w:tabs>
          <w:tab w:val="left" w:pos="1003"/>
        </w:tabs>
        <w:ind w:firstLine="567"/>
        <w:jc w:val="both"/>
        <w:rPr>
          <w:spacing w:val="4"/>
          <w:sz w:val="22"/>
          <w:szCs w:val="22"/>
        </w:rPr>
      </w:pPr>
      <w:r w:rsidRPr="00886014">
        <w:rPr>
          <w:spacing w:val="4"/>
          <w:sz w:val="22"/>
          <w:szCs w:val="22"/>
        </w:rPr>
        <w:t>2. Если в период гарантийной эксплуатации объекта, который составляет 12 месяцев, обнаружатся дефекты, вызванные результатом выполненных работ или препятствующие нормальной эксплуатации объекта, Исполнитель обязан устранить их за свой счет в течение 10 (десяти) дней с момента направления заказчиком претензии. Гарантийный срок на устраненные дефекты в этом случае продлевается на период с момента обнаружения дефекта до его устранения.</w:t>
      </w:r>
    </w:p>
    <w:p w:rsidR="004A60E3" w:rsidRPr="00886014" w:rsidRDefault="004A60E3" w:rsidP="004A60E3">
      <w:pPr>
        <w:shd w:val="clear" w:color="auto" w:fill="FFFFFF"/>
        <w:tabs>
          <w:tab w:val="left" w:pos="1003"/>
        </w:tabs>
        <w:ind w:firstLine="567"/>
        <w:jc w:val="both"/>
        <w:rPr>
          <w:spacing w:val="4"/>
          <w:sz w:val="22"/>
          <w:szCs w:val="22"/>
        </w:rPr>
      </w:pPr>
      <w:r w:rsidRPr="00886014">
        <w:rPr>
          <w:spacing w:val="4"/>
          <w:sz w:val="22"/>
          <w:szCs w:val="22"/>
        </w:rPr>
        <w:t>3. При неявке Исполнителя для составления акта, либо отказе его от подписания акта без указания причин, Заказчик делает об этом запись в акте, подписывает его в одностороннем порядке и направляет акт Исполнител</w:t>
      </w:r>
      <w:r w:rsidR="00650972" w:rsidRPr="00886014">
        <w:rPr>
          <w:spacing w:val="4"/>
          <w:sz w:val="22"/>
          <w:szCs w:val="22"/>
        </w:rPr>
        <w:t>ю</w:t>
      </w:r>
      <w:r w:rsidRPr="00886014">
        <w:rPr>
          <w:spacing w:val="4"/>
          <w:sz w:val="22"/>
          <w:szCs w:val="22"/>
        </w:rPr>
        <w:t xml:space="preserve"> для устранения отраженных в нем дефектов.</w:t>
      </w:r>
    </w:p>
    <w:p w:rsidR="004A60E3" w:rsidRPr="00886014" w:rsidRDefault="004A60E3" w:rsidP="004A60E3">
      <w:pPr>
        <w:pStyle w:val="afa"/>
        <w:ind w:firstLine="567"/>
        <w:jc w:val="both"/>
        <w:rPr>
          <w:spacing w:val="4"/>
          <w:sz w:val="22"/>
          <w:szCs w:val="22"/>
        </w:rPr>
      </w:pPr>
      <w:r w:rsidRPr="00886014">
        <w:rPr>
          <w:spacing w:val="4"/>
          <w:sz w:val="22"/>
          <w:szCs w:val="22"/>
        </w:rPr>
        <w:t>4.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w:t>
      </w:r>
    </w:p>
    <w:p w:rsidR="00754D8D" w:rsidRPr="00886014" w:rsidRDefault="00754D8D" w:rsidP="004A60E3">
      <w:pPr>
        <w:pStyle w:val="afa"/>
        <w:ind w:firstLine="709"/>
        <w:jc w:val="both"/>
        <w:rPr>
          <w:b/>
          <w:sz w:val="22"/>
          <w:szCs w:val="22"/>
        </w:rPr>
      </w:pPr>
      <w:r w:rsidRPr="00886014">
        <w:rPr>
          <w:b/>
          <w:sz w:val="22"/>
          <w:szCs w:val="22"/>
        </w:rPr>
        <w:t>3.2. Исполнитель имеет право:</w:t>
      </w:r>
    </w:p>
    <w:p w:rsidR="00886014" w:rsidRPr="00886014" w:rsidRDefault="00754D8D" w:rsidP="00754D8D">
      <w:pPr>
        <w:pStyle w:val="ConsPlusNormal"/>
        <w:widowControl/>
        <w:ind w:firstLine="567"/>
        <w:jc w:val="both"/>
        <w:rPr>
          <w:rFonts w:ascii="Times New Roman" w:hAnsi="Times New Roman" w:cs="Times New Roman"/>
          <w:sz w:val="22"/>
          <w:szCs w:val="22"/>
        </w:rPr>
      </w:pPr>
      <w:r w:rsidRPr="00886014">
        <w:rPr>
          <w:rFonts w:ascii="Times New Roman" w:hAnsi="Times New Roman" w:cs="Times New Roman"/>
          <w:sz w:val="22"/>
          <w:szCs w:val="22"/>
        </w:rPr>
        <w:t>3.2.1. </w:t>
      </w:r>
      <w:r w:rsidR="00886014" w:rsidRPr="00886014">
        <w:rPr>
          <w:rFonts w:ascii="Times New Roman" w:hAnsi="Times New Roman" w:cs="Times New Roman"/>
          <w:sz w:val="22"/>
          <w:szCs w:val="22"/>
        </w:rPr>
        <w:t xml:space="preserve">По согласованию с Заказчиком проводить, с привлечением руководящих работников Исполнителя, плановые проверки качества выполняемых работ </w:t>
      </w:r>
    </w:p>
    <w:p w:rsidR="00754D8D" w:rsidRPr="00886014" w:rsidRDefault="00886014" w:rsidP="00754D8D">
      <w:pPr>
        <w:pStyle w:val="ConsPlusNormal"/>
        <w:widowControl/>
        <w:ind w:firstLine="567"/>
        <w:jc w:val="both"/>
        <w:rPr>
          <w:rFonts w:ascii="Times New Roman" w:hAnsi="Times New Roman" w:cs="Times New Roman"/>
          <w:sz w:val="22"/>
          <w:szCs w:val="22"/>
        </w:rPr>
      </w:pPr>
      <w:r w:rsidRPr="00886014">
        <w:rPr>
          <w:rFonts w:ascii="Times New Roman" w:hAnsi="Times New Roman" w:cs="Times New Roman"/>
          <w:sz w:val="22"/>
          <w:szCs w:val="22"/>
        </w:rPr>
        <w:t>3.2.2.</w:t>
      </w:r>
      <w:r w:rsidR="00754D8D" w:rsidRPr="00886014">
        <w:rPr>
          <w:rFonts w:ascii="Times New Roman" w:hAnsi="Times New Roman" w:cs="Times New Roman"/>
          <w:sz w:val="22"/>
          <w:szCs w:val="22"/>
        </w:rPr>
        <w:t>Требовать своевременного подписания Заказчиком актов приемки выполненных работ, после фактического оказания работ по контракту.</w:t>
      </w:r>
    </w:p>
    <w:p w:rsidR="00754D8D" w:rsidRPr="00886014" w:rsidRDefault="00754D8D" w:rsidP="00754D8D">
      <w:pPr>
        <w:pStyle w:val="ConsPlusNormal"/>
        <w:widowControl/>
        <w:ind w:firstLine="567"/>
        <w:jc w:val="both"/>
        <w:rPr>
          <w:rFonts w:ascii="Times New Roman" w:hAnsi="Times New Roman" w:cs="Times New Roman"/>
          <w:sz w:val="22"/>
          <w:szCs w:val="22"/>
        </w:rPr>
      </w:pPr>
      <w:r w:rsidRPr="00886014">
        <w:rPr>
          <w:rFonts w:ascii="Times New Roman" w:hAnsi="Times New Roman" w:cs="Times New Roman"/>
          <w:sz w:val="22"/>
          <w:szCs w:val="22"/>
        </w:rPr>
        <w:t>3.2.</w:t>
      </w:r>
      <w:r w:rsidR="00886014" w:rsidRPr="00886014">
        <w:rPr>
          <w:rFonts w:ascii="Times New Roman" w:hAnsi="Times New Roman" w:cs="Times New Roman"/>
          <w:sz w:val="22"/>
          <w:szCs w:val="22"/>
        </w:rPr>
        <w:t>3</w:t>
      </w:r>
      <w:r w:rsidRPr="00886014">
        <w:rPr>
          <w:rFonts w:ascii="Times New Roman" w:hAnsi="Times New Roman" w:cs="Times New Roman"/>
          <w:sz w:val="22"/>
          <w:szCs w:val="22"/>
        </w:rPr>
        <w:t>. Требовать своевременной оплаты выполненных работ</w:t>
      </w:r>
      <w:r w:rsidRPr="00886014">
        <w:rPr>
          <w:rFonts w:ascii="Times New Roman" w:hAnsi="Times New Roman" w:cs="Times New Roman"/>
          <w:color w:val="000000"/>
          <w:spacing w:val="1"/>
          <w:sz w:val="22"/>
          <w:szCs w:val="22"/>
        </w:rPr>
        <w:t>,</w:t>
      </w:r>
      <w:r w:rsidRPr="00886014">
        <w:rPr>
          <w:rFonts w:ascii="Times New Roman" w:hAnsi="Times New Roman" w:cs="Times New Roman"/>
          <w:sz w:val="22"/>
          <w:szCs w:val="22"/>
        </w:rPr>
        <w:t xml:space="preserve"> в соответствии с подписанным Сторонами актом приемки выполненных работ. </w:t>
      </w:r>
    </w:p>
    <w:p w:rsidR="00754D8D" w:rsidRPr="00886014" w:rsidRDefault="00754D8D" w:rsidP="00754D8D">
      <w:pPr>
        <w:ind w:firstLine="567"/>
        <w:rPr>
          <w:b/>
          <w:sz w:val="22"/>
          <w:szCs w:val="22"/>
        </w:rPr>
      </w:pPr>
      <w:r w:rsidRPr="00886014">
        <w:rPr>
          <w:b/>
          <w:sz w:val="22"/>
          <w:szCs w:val="22"/>
        </w:rPr>
        <w:t>3.3. Заказчик обязан:</w:t>
      </w:r>
    </w:p>
    <w:p w:rsidR="00AD411C" w:rsidRPr="00886014" w:rsidRDefault="00AD411C" w:rsidP="00AD411C">
      <w:pPr>
        <w:ind w:right="-1" w:firstLine="567"/>
        <w:jc w:val="both"/>
        <w:rPr>
          <w:sz w:val="22"/>
          <w:szCs w:val="22"/>
        </w:rPr>
      </w:pPr>
      <w:r w:rsidRPr="00886014">
        <w:rPr>
          <w:sz w:val="22"/>
          <w:szCs w:val="22"/>
        </w:rPr>
        <w:t>- обеспечить Исполнителя имеющейся у него информацией, необходимой для выполнения работ;</w:t>
      </w:r>
    </w:p>
    <w:p w:rsidR="00AD411C" w:rsidRPr="00886014" w:rsidRDefault="00AD411C" w:rsidP="00AD411C">
      <w:pPr>
        <w:ind w:right="-1" w:firstLine="567"/>
        <w:jc w:val="both"/>
        <w:rPr>
          <w:sz w:val="22"/>
          <w:szCs w:val="22"/>
        </w:rPr>
      </w:pPr>
      <w:r w:rsidRPr="00886014">
        <w:rPr>
          <w:sz w:val="22"/>
          <w:szCs w:val="22"/>
        </w:rPr>
        <w:t>- принять выполненные работы, оборудование и материалы на соответствие их объема и качества требованиям установленным настоящим Контрактом и оплатить их;</w:t>
      </w:r>
    </w:p>
    <w:p w:rsidR="00AD411C" w:rsidRPr="00886014" w:rsidRDefault="00AD411C" w:rsidP="00AD411C">
      <w:pPr>
        <w:ind w:right="-1" w:firstLine="567"/>
        <w:jc w:val="both"/>
        <w:rPr>
          <w:sz w:val="22"/>
          <w:szCs w:val="22"/>
        </w:rPr>
      </w:pPr>
      <w:r w:rsidRPr="00886014">
        <w:rPr>
          <w:sz w:val="22"/>
          <w:szCs w:val="22"/>
        </w:rPr>
        <w:t>- обеспечить допуск в помещения заранее согласованный по количеству персонал ремонтной бригады Исполнителя;</w:t>
      </w:r>
    </w:p>
    <w:p w:rsidR="00AD411C" w:rsidRPr="00886014" w:rsidRDefault="00AD411C" w:rsidP="00AD411C">
      <w:pPr>
        <w:ind w:firstLine="709"/>
        <w:jc w:val="both"/>
        <w:rPr>
          <w:sz w:val="22"/>
          <w:szCs w:val="22"/>
        </w:rPr>
      </w:pPr>
      <w:r w:rsidRPr="00886014">
        <w:rPr>
          <w:sz w:val="22"/>
          <w:szCs w:val="22"/>
        </w:rPr>
        <w:t>- при проведении опасных видов работ истребовать от Исполнителя наряд-допуск на проведение таких видов работ;</w:t>
      </w:r>
    </w:p>
    <w:p w:rsidR="00AD411C" w:rsidRPr="00886014" w:rsidRDefault="00AD411C" w:rsidP="00AD411C">
      <w:pPr>
        <w:ind w:firstLine="709"/>
        <w:jc w:val="both"/>
        <w:rPr>
          <w:sz w:val="22"/>
          <w:szCs w:val="22"/>
        </w:rPr>
      </w:pPr>
      <w:r w:rsidRPr="00886014">
        <w:rPr>
          <w:color w:val="000000"/>
          <w:sz w:val="22"/>
          <w:szCs w:val="22"/>
        </w:rPr>
        <w:t xml:space="preserve">- ознакомить членов </w:t>
      </w:r>
      <w:r w:rsidRPr="00886014">
        <w:rPr>
          <w:sz w:val="22"/>
          <w:szCs w:val="22"/>
        </w:rPr>
        <w:t>бригады</w:t>
      </w:r>
      <w:r w:rsidRPr="00886014">
        <w:rPr>
          <w:color w:val="000000"/>
          <w:sz w:val="22"/>
          <w:szCs w:val="22"/>
        </w:rPr>
        <w:t xml:space="preserve"> с правилами внутреннего распорядка, действующими </w:t>
      </w:r>
      <w:r w:rsidRPr="00886014">
        <w:rPr>
          <w:sz w:val="22"/>
          <w:szCs w:val="22"/>
        </w:rPr>
        <w:t>в помещениях Управления Федеральной службы судебных приставов по Республике Дагестан</w:t>
      </w:r>
      <w:r w:rsidRPr="00886014">
        <w:rPr>
          <w:color w:val="000000"/>
          <w:sz w:val="22"/>
          <w:szCs w:val="22"/>
        </w:rPr>
        <w:t>.</w:t>
      </w:r>
    </w:p>
    <w:p w:rsidR="00AD411C" w:rsidRPr="00886014" w:rsidRDefault="00AD411C" w:rsidP="00AD411C">
      <w:pPr>
        <w:ind w:firstLine="709"/>
        <w:jc w:val="both"/>
        <w:rPr>
          <w:sz w:val="22"/>
          <w:szCs w:val="22"/>
        </w:rPr>
      </w:pPr>
      <w:r w:rsidRPr="00886014">
        <w:rPr>
          <w:sz w:val="22"/>
          <w:szCs w:val="22"/>
        </w:rPr>
        <w:t>- по согласованию с Исполнителем обеспечить доступ в помещения руководящих работников Исполнителя для осуществления плановых проверок качества выполняемой Работы.</w:t>
      </w:r>
    </w:p>
    <w:p w:rsidR="00AD411C" w:rsidRPr="00886014" w:rsidRDefault="00AD411C" w:rsidP="00AD411C">
      <w:pPr>
        <w:ind w:firstLine="709"/>
        <w:jc w:val="both"/>
        <w:rPr>
          <w:sz w:val="22"/>
          <w:szCs w:val="22"/>
        </w:rPr>
      </w:pPr>
      <w:r w:rsidRPr="00886014">
        <w:rPr>
          <w:sz w:val="22"/>
          <w:szCs w:val="22"/>
        </w:rPr>
        <w:t xml:space="preserve">- назначить своего уполномоченного представителя для оперативного решения с Исполнителем вопросов, связанных с выполнением </w:t>
      </w:r>
      <w:r w:rsidRPr="00886014">
        <w:rPr>
          <w:color w:val="000000"/>
          <w:sz w:val="22"/>
          <w:szCs w:val="22"/>
        </w:rPr>
        <w:t>Контракт</w:t>
      </w:r>
      <w:r w:rsidRPr="00886014">
        <w:rPr>
          <w:sz w:val="22"/>
          <w:szCs w:val="22"/>
        </w:rPr>
        <w:t>а.</w:t>
      </w:r>
    </w:p>
    <w:p w:rsidR="00AD411C" w:rsidRPr="00886014" w:rsidRDefault="00AD411C" w:rsidP="00AD411C">
      <w:pPr>
        <w:ind w:firstLine="709"/>
        <w:jc w:val="both"/>
        <w:rPr>
          <w:sz w:val="22"/>
          <w:szCs w:val="22"/>
        </w:rPr>
      </w:pPr>
      <w:r w:rsidRPr="00886014">
        <w:rPr>
          <w:sz w:val="22"/>
          <w:szCs w:val="22"/>
        </w:rPr>
        <w:lastRenderedPageBreak/>
        <w:t xml:space="preserve">- установить Исполнителю срок для устранения недостатков в результатах выполненных работ, обнаруженных в период выполнения работ или выявленных (скрытые дефекты) в течение срока гарантии качества, установленного на результаты выполненных работ. </w:t>
      </w:r>
    </w:p>
    <w:p w:rsidR="00AD411C" w:rsidRPr="00886014" w:rsidRDefault="00886014" w:rsidP="00AD411C">
      <w:pPr>
        <w:ind w:right="176" w:firstLine="567"/>
        <w:jc w:val="both"/>
        <w:rPr>
          <w:b/>
          <w:sz w:val="22"/>
          <w:szCs w:val="22"/>
        </w:rPr>
      </w:pPr>
      <w:r w:rsidRPr="00886014">
        <w:rPr>
          <w:b/>
          <w:sz w:val="22"/>
          <w:szCs w:val="22"/>
        </w:rPr>
        <w:t>3.4.</w:t>
      </w:r>
      <w:r w:rsidR="00AD411C" w:rsidRPr="00886014">
        <w:rPr>
          <w:b/>
          <w:sz w:val="22"/>
          <w:szCs w:val="22"/>
        </w:rPr>
        <w:t xml:space="preserve"> Заказчик вправе:</w:t>
      </w:r>
    </w:p>
    <w:p w:rsidR="00AD411C" w:rsidRPr="00886014" w:rsidRDefault="00AD411C" w:rsidP="00AD411C">
      <w:pPr>
        <w:ind w:firstLine="709"/>
        <w:jc w:val="both"/>
        <w:rPr>
          <w:sz w:val="22"/>
          <w:szCs w:val="22"/>
        </w:rPr>
      </w:pPr>
      <w:r w:rsidRPr="00886014">
        <w:rPr>
          <w:sz w:val="22"/>
          <w:szCs w:val="22"/>
        </w:rPr>
        <w:t>- проверять и контролировать в лице своего уполномоченного представителя ход и качество выполняемых Исполнителем работ, не вмешиваясь в область профессиональной компетенции Исполнителя.</w:t>
      </w:r>
    </w:p>
    <w:p w:rsidR="00AD411C" w:rsidRPr="00886014" w:rsidRDefault="00AD411C" w:rsidP="00AD411C">
      <w:pPr>
        <w:ind w:firstLine="709"/>
        <w:jc w:val="both"/>
        <w:rPr>
          <w:sz w:val="22"/>
          <w:szCs w:val="22"/>
        </w:rPr>
      </w:pPr>
      <w:r w:rsidRPr="00886014">
        <w:rPr>
          <w:sz w:val="22"/>
          <w:szCs w:val="22"/>
        </w:rPr>
        <w:t>- затребовать  журнал производства работ, копии товарных, кассовых чеков, накладных, счет-фактур, платежных поручений, заверенных печатью Исполнителем, фотографии и акты скрытых работ.</w:t>
      </w:r>
    </w:p>
    <w:p w:rsidR="00AD411C" w:rsidRPr="00886014" w:rsidRDefault="00AD411C" w:rsidP="00AD411C">
      <w:pPr>
        <w:ind w:firstLine="709"/>
        <w:jc w:val="both"/>
        <w:rPr>
          <w:bCs/>
          <w:sz w:val="22"/>
          <w:szCs w:val="22"/>
        </w:rPr>
      </w:pPr>
      <w:r w:rsidRPr="00886014">
        <w:rPr>
          <w:sz w:val="22"/>
          <w:szCs w:val="22"/>
        </w:rPr>
        <w:t>-затребовать всю необходимую  исполнительную документацию (комплект рабочих чертежей с внесенными в них изменениями, техническую документацию, техническую документацию предприятий-изготовителей, сертификаты, технические паспорта или другие документы, удостоверяющие качество материалов, изделий).</w:t>
      </w:r>
    </w:p>
    <w:p w:rsidR="00AD411C" w:rsidRPr="00886014" w:rsidRDefault="00AD411C" w:rsidP="00AD411C">
      <w:pPr>
        <w:pStyle w:val="af9"/>
        <w:ind w:firstLine="567"/>
        <w:jc w:val="both"/>
        <w:rPr>
          <w:sz w:val="22"/>
          <w:szCs w:val="22"/>
        </w:rPr>
      </w:pPr>
      <w:r w:rsidRPr="00886014">
        <w:rPr>
          <w:rFonts w:eastAsia="Arial Unicode MS"/>
          <w:b/>
          <w:bCs/>
          <w:color w:val="000000"/>
          <w:sz w:val="22"/>
          <w:szCs w:val="22"/>
        </w:rPr>
        <w:t>-</w:t>
      </w:r>
      <w:r w:rsidRPr="00886014">
        <w:rPr>
          <w:rFonts w:eastAsia="Arial Unicode MS"/>
          <w:color w:val="000000"/>
          <w:sz w:val="22"/>
          <w:szCs w:val="22"/>
        </w:rPr>
        <w:t> требовать от Исполнителя надлежащего оказания услуг, соответствующего наименованию, качеству, и иным требованиям, предусмотренным настоящим Контрактом.</w:t>
      </w:r>
    </w:p>
    <w:p w:rsidR="00AD411C" w:rsidRPr="00886014" w:rsidRDefault="00AD411C" w:rsidP="00AD411C">
      <w:pPr>
        <w:pStyle w:val="af9"/>
        <w:ind w:firstLine="567"/>
        <w:jc w:val="both"/>
        <w:rPr>
          <w:sz w:val="22"/>
          <w:szCs w:val="22"/>
        </w:rPr>
      </w:pPr>
      <w:r w:rsidRPr="00886014">
        <w:rPr>
          <w:rFonts w:eastAsia="Arial Unicode MS"/>
          <w:color w:val="000000"/>
          <w:sz w:val="22"/>
          <w:szCs w:val="22"/>
        </w:rPr>
        <w:t>- отказаться от оплаты оказанных услуг и потребовать возврата уплаченных Исполнителю денежных средств, которые подлежат возврату в течение 3 (трех) рабочих дней с момента получения Исполнителем письменного требования, или потребовать уменьшения оплаты стоимости оказанных услуг в соответствии с законодательством Российской Федерации в случае оказания услуг с нарушением условий настоящего Контракта.</w:t>
      </w:r>
    </w:p>
    <w:p w:rsidR="00AD411C" w:rsidRPr="00886014" w:rsidRDefault="00AD411C" w:rsidP="00AD411C">
      <w:pPr>
        <w:pStyle w:val="af9"/>
        <w:ind w:firstLine="567"/>
        <w:jc w:val="both"/>
        <w:rPr>
          <w:sz w:val="22"/>
          <w:szCs w:val="22"/>
        </w:rPr>
      </w:pPr>
      <w:r w:rsidRPr="00886014">
        <w:rPr>
          <w:rFonts w:eastAsia="Arial Unicode MS"/>
          <w:color w:val="000000"/>
          <w:sz w:val="22"/>
          <w:szCs w:val="22"/>
        </w:rPr>
        <w:t>- требовать от Исполнителя передачи недостающих или замены бракованных отчетных документов, материалов и иной документации, подтверждающих выполнение услуг.</w:t>
      </w:r>
    </w:p>
    <w:p w:rsidR="00754D8D" w:rsidRPr="00886014" w:rsidRDefault="00AD411C" w:rsidP="00AD411C">
      <w:pPr>
        <w:ind w:firstLine="567"/>
        <w:jc w:val="both"/>
        <w:rPr>
          <w:rFonts w:eastAsia="Arial Unicode MS"/>
          <w:color w:val="000000"/>
          <w:sz w:val="22"/>
          <w:szCs w:val="22"/>
        </w:rPr>
      </w:pPr>
      <w:r w:rsidRPr="00886014">
        <w:rPr>
          <w:rFonts w:eastAsia="Arial Unicode MS"/>
          <w:color w:val="000000"/>
          <w:sz w:val="22"/>
          <w:szCs w:val="22"/>
        </w:rPr>
        <w:t>- отказаться от оплаты расходов, не предусмотренных настоящим Контрактом.</w:t>
      </w:r>
    </w:p>
    <w:p w:rsidR="00754D8D" w:rsidRPr="00886014" w:rsidRDefault="00754D8D" w:rsidP="00754D8D">
      <w:pPr>
        <w:ind w:firstLine="539"/>
        <w:jc w:val="center"/>
        <w:rPr>
          <w:rFonts w:eastAsia="Arial Unicode MS"/>
          <w:color w:val="000000"/>
          <w:sz w:val="22"/>
          <w:szCs w:val="22"/>
        </w:rPr>
      </w:pPr>
      <w:r w:rsidRPr="00886014">
        <w:rPr>
          <w:rFonts w:eastAsia="Arial Unicode MS"/>
          <w:b/>
          <w:bCs/>
          <w:color w:val="000000"/>
          <w:sz w:val="22"/>
          <w:szCs w:val="22"/>
        </w:rPr>
        <w:t>4. СРОКИ И УСЛОВИЯ ВЫПОЛНЕНИЯ РАБОТ</w:t>
      </w:r>
    </w:p>
    <w:p w:rsidR="00754D8D" w:rsidRPr="00886014" w:rsidRDefault="00754D8D" w:rsidP="00754D8D">
      <w:pPr>
        <w:ind w:firstLine="567"/>
        <w:jc w:val="both"/>
        <w:rPr>
          <w:sz w:val="22"/>
          <w:szCs w:val="22"/>
        </w:rPr>
      </w:pPr>
      <w:r w:rsidRPr="00886014">
        <w:rPr>
          <w:rFonts w:eastAsia="Arial Unicode MS"/>
          <w:color w:val="000000"/>
          <w:sz w:val="22"/>
          <w:szCs w:val="22"/>
        </w:rPr>
        <w:t>4.1.  </w:t>
      </w:r>
      <w:r w:rsidRPr="00886014">
        <w:rPr>
          <w:sz w:val="22"/>
          <w:szCs w:val="22"/>
        </w:rPr>
        <w:t xml:space="preserve"> Срок выполнения работ - работы должны быть начаты согласно календарному графику представленному Исполнителем, но не позднее чем через </w:t>
      </w:r>
      <w:r w:rsidR="004A60E3" w:rsidRPr="00886014">
        <w:rPr>
          <w:sz w:val="22"/>
          <w:szCs w:val="22"/>
        </w:rPr>
        <w:t>три</w:t>
      </w:r>
      <w:r w:rsidRPr="00886014">
        <w:rPr>
          <w:sz w:val="22"/>
          <w:szCs w:val="22"/>
        </w:rPr>
        <w:t xml:space="preserve"> рабочих дня, начиная со дня заключения контракта, и окончены не позднее 10 (десяти) дней, следующих за днем заключения Контракта. </w:t>
      </w:r>
    </w:p>
    <w:p w:rsidR="00754D8D" w:rsidRPr="00886014" w:rsidRDefault="00754D8D" w:rsidP="00754D8D">
      <w:pPr>
        <w:ind w:firstLine="567"/>
        <w:jc w:val="both"/>
        <w:rPr>
          <w:rFonts w:eastAsia="Arial Unicode MS"/>
          <w:color w:val="000000"/>
          <w:sz w:val="22"/>
          <w:szCs w:val="22"/>
        </w:rPr>
      </w:pPr>
      <w:r w:rsidRPr="00886014">
        <w:rPr>
          <w:sz w:val="22"/>
          <w:szCs w:val="22"/>
        </w:rPr>
        <w:t xml:space="preserve">4.2. </w:t>
      </w:r>
      <w:r w:rsidRPr="00886014">
        <w:rPr>
          <w:rFonts w:eastAsia="Arial Unicode MS"/>
          <w:color w:val="000000"/>
          <w:sz w:val="22"/>
          <w:szCs w:val="22"/>
        </w:rPr>
        <w:t xml:space="preserve">Датой выполнения работ считается дата подписания актов Заказчиком, а в случае наличия претензий – датой </w:t>
      </w:r>
      <w:r w:rsidR="00650972" w:rsidRPr="00886014">
        <w:rPr>
          <w:rFonts w:eastAsia="Arial Unicode MS"/>
          <w:color w:val="000000"/>
          <w:sz w:val="22"/>
          <w:szCs w:val="22"/>
        </w:rPr>
        <w:t>исполнения требований</w:t>
      </w:r>
      <w:r w:rsidRPr="00886014">
        <w:rPr>
          <w:rFonts w:eastAsia="Arial Unicode MS"/>
          <w:color w:val="000000"/>
          <w:sz w:val="22"/>
          <w:szCs w:val="22"/>
        </w:rPr>
        <w:t xml:space="preserve"> считается дата удовлетворения Исполнителем претензий Заказчика.</w:t>
      </w:r>
    </w:p>
    <w:p w:rsidR="00754D8D" w:rsidRPr="00886014" w:rsidRDefault="00754D8D" w:rsidP="00754D8D">
      <w:pPr>
        <w:ind w:right="-6" w:firstLine="539"/>
        <w:jc w:val="both"/>
        <w:rPr>
          <w:rFonts w:eastAsia="Arial Unicode MS"/>
          <w:b/>
          <w:bCs/>
          <w:color w:val="000000"/>
          <w:sz w:val="22"/>
          <w:szCs w:val="22"/>
        </w:rPr>
      </w:pPr>
      <w:r w:rsidRPr="00886014">
        <w:rPr>
          <w:rFonts w:eastAsia="Arial Unicode MS"/>
          <w:color w:val="000000"/>
          <w:sz w:val="22"/>
          <w:szCs w:val="22"/>
        </w:rPr>
        <w:t>4.3. Расходы по выполнению работ входят в стоимость работ и не подлежат дополнительной оплате Заказчиком.</w:t>
      </w:r>
      <w:r w:rsidRPr="00886014">
        <w:rPr>
          <w:rFonts w:eastAsia="Arial Unicode MS"/>
          <w:b/>
          <w:bCs/>
          <w:color w:val="000000"/>
          <w:sz w:val="22"/>
          <w:szCs w:val="22"/>
        </w:rPr>
        <w:t xml:space="preserve"> </w:t>
      </w:r>
    </w:p>
    <w:p w:rsidR="00754D8D" w:rsidRPr="00886014" w:rsidRDefault="00754D8D" w:rsidP="00754D8D">
      <w:pPr>
        <w:ind w:firstLine="567"/>
        <w:jc w:val="center"/>
        <w:rPr>
          <w:b/>
          <w:sz w:val="22"/>
          <w:szCs w:val="22"/>
        </w:rPr>
      </w:pPr>
      <w:r w:rsidRPr="00886014">
        <w:rPr>
          <w:b/>
          <w:sz w:val="22"/>
          <w:szCs w:val="22"/>
        </w:rPr>
        <w:t xml:space="preserve">5. ПОРЯДОК ПРИЕМКИ </w:t>
      </w:r>
    </w:p>
    <w:p w:rsidR="00650972" w:rsidRPr="00886014" w:rsidRDefault="00754D8D" w:rsidP="00650972">
      <w:pPr>
        <w:ind w:firstLine="709"/>
        <w:jc w:val="both"/>
        <w:rPr>
          <w:sz w:val="22"/>
          <w:szCs w:val="22"/>
        </w:rPr>
      </w:pPr>
      <w:r w:rsidRPr="00886014">
        <w:rPr>
          <w:sz w:val="22"/>
          <w:szCs w:val="22"/>
        </w:rPr>
        <w:t xml:space="preserve">5.1. </w:t>
      </w:r>
      <w:r w:rsidR="00650972" w:rsidRPr="00886014">
        <w:rPr>
          <w:sz w:val="22"/>
          <w:szCs w:val="22"/>
        </w:rPr>
        <w:t>Приемка отдельных видов работ:</w:t>
      </w:r>
    </w:p>
    <w:p w:rsidR="00650972" w:rsidRPr="00886014" w:rsidRDefault="00650972" w:rsidP="00650972">
      <w:pPr>
        <w:ind w:firstLine="709"/>
        <w:jc w:val="both"/>
        <w:rPr>
          <w:b/>
          <w:spacing w:val="4"/>
          <w:sz w:val="22"/>
          <w:szCs w:val="22"/>
        </w:rPr>
      </w:pPr>
      <w:r w:rsidRPr="00886014">
        <w:rPr>
          <w:spacing w:val="4"/>
          <w:sz w:val="22"/>
          <w:szCs w:val="22"/>
        </w:rPr>
        <w:t>- Исполнитель письменно информирует Заказчика за 3 (три) дня до начала приемки отдельных ответственных работ по мере их готовности. Исполнитель приступает к выполнению последующих работ только после письменного разрешения Заказчика.</w:t>
      </w:r>
    </w:p>
    <w:p w:rsidR="00650972" w:rsidRPr="00886014" w:rsidRDefault="00650972" w:rsidP="00650972">
      <w:pPr>
        <w:tabs>
          <w:tab w:val="left" w:pos="142"/>
        </w:tabs>
        <w:ind w:firstLine="709"/>
        <w:jc w:val="both"/>
        <w:rPr>
          <w:spacing w:val="4"/>
          <w:sz w:val="22"/>
          <w:szCs w:val="22"/>
        </w:rPr>
      </w:pPr>
      <w:r w:rsidRPr="00886014">
        <w:rPr>
          <w:spacing w:val="4"/>
          <w:sz w:val="22"/>
          <w:szCs w:val="22"/>
        </w:rPr>
        <w:t>- Готовность принимаемых конструкций и работ подтверждается подписанием Заказчиком и Исполнителем актов промежуточной приемки работ.</w:t>
      </w:r>
    </w:p>
    <w:p w:rsidR="00650972" w:rsidRPr="00886014" w:rsidRDefault="00650972" w:rsidP="00650972">
      <w:pPr>
        <w:tabs>
          <w:tab w:val="left" w:pos="142"/>
        </w:tabs>
        <w:ind w:firstLine="709"/>
        <w:jc w:val="both"/>
        <w:rPr>
          <w:spacing w:val="4"/>
          <w:sz w:val="22"/>
          <w:szCs w:val="22"/>
        </w:rPr>
      </w:pPr>
      <w:r w:rsidRPr="00886014">
        <w:rPr>
          <w:spacing w:val="4"/>
          <w:sz w:val="22"/>
          <w:szCs w:val="22"/>
        </w:rPr>
        <w:t>- В случае если Заказчиком будут обнаружены некачественно выполненные работы, то Исполнитель своими силами и без увеличения стоимости ремонта обязан в согласованный срок переделать эти работы для обеспечения их надлежащего качества. Если Исполнитель в кратчайший (технически возможный)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Исполнителем работ. Все расходы, связанные с переделкой таких работ другими лицами, оплачиваются Исполнителем в соответствии с договором между Заказчиком и привлекаемым исполнителем работ.</w:t>
      </w:r>
    </w:p>
    <w:p w:rsidR="00650972" w:rsidRPr="00886014" w:rsidRDefault="00650972" w:rsidP="00650972">
      <w:pPr>
        <w:jc w:val="both"/>
        <w:rPr>
          <w:sz w:val="22"/>
          <w:szCs w:val="22"/>
        </w:rPr>
      </w:pPr>
      <w:r w:rsidRPr="00886014">
        <w:rPr>
          <w:spacing w:val="4"/>
          <w:sz w:val="22"/>
          <w:szCs w:val="22"/>
        </w:rPr>
        <w:t xml:space="preserve">              - Скрытые работы должны быть приняты представителем Заказчика (</w:t>
      </w:r>
      <w:r w:rsidRPr="00886014">
        <w:rPr>
          <w:sz w:val="22"/>
          <w:szCs w:val="22"/>
        </w:rPr>
        <w:t>Акты освидетельствования скрытых работ, оформленные в соответствии с РД-11-02-2006 «Требования к составу и порядку ведения Подрядной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утвержденные приказом Федеральной службы по экологическому, технологическому и атомному надзору от 26.12.2006г. №1128);</w:t>
      </w:r>
    </w:p>
    <w:p w:rsidR="00650972" w:rsidRPr="00886014" w:rsidRDefault="00650972" w:rsidP="00650972">
      <w:pPr>
        <w:tabs>
          <w:tab w:val="left" w:pos="142"/>
        </w:tabs>
        <w:ind w:firstLine="709"/>
        <w:jc w:val="both"/>
        <w:rPr>
          <w:spacing w:val="4"/>
          <w:sz w:val="22"/>
          <w:szCs w:val="22"/>
        </w:rPr>
      </w:pPr>
      <w:r w:rsidRPr="00886014">
        <w:rPr>
          <w:spacing w:val="4"/>
          <w:sz w:val="22"/>
          <w:szCs w:val="22"/>
        </w:rPr>
        <w:t>- Исполнитель приступает к выполнению последующих скрытых работ только после приемки Заказчиком скрытых работ, составления актов освидетельствования работ и фотофиксации этих работ. Исполнитель в письменном виде заблаговременно уведомляет представителя Заказчика о необходимости проведения промежуточной приемки выполненных скрытых работ, но не позднее, чем за 3 (три) календарных дня до начала проведения этой приемки. Если представитель Заказчика не явится к указанному сроку проведения промежуточной приемки выполненных скрытых работ, то Исполнитель составляет односторонний акт и считает работы принятыми, при этом ответственность за качество выполненных работ с Исполнителя  не снимается.</w:t>
      </w:r>
    </w:p>
    <w:p w:rsidR="00650972" w:rsidRPr="00886014" w:rsidRDefault="00650972" w:rsidP="00650972">
      <w:pPr>
        <w:jc w:val="both"/>
        <w:rPr>
          <w:sz w:val="22"/>
          <w:szCs w:val="22"/>
        </w:rPr>
      </w:pPr>
      <w:r w:rsidRPr="00886014">
        <w:rPr>
          <w:spacing w:val="4"/>
          <w:sz w:val="22"/>
          <w:szCs w:val="22"/>
        </w:rPr>
        <w:t xml:space="preserve">             - Готовность принимаемых скрытых работ подтверждается подписанием представителем Заказчика и Исполнителем актов освидетельствования скрытых работ (</w:t>
      </w:r>
      <w:r w:rsidRPr="00886014">
        <w:rPr>
          <w:sz w:val="22"/>
          <w:szCs w:val="22"/>
        </w:rPr>
        <w:t xml:space="preserve">Акты освидетельствования скрытых работ, оформленные в соответствии с РД-11-02-2006 «Требования к составу и порядку ведения Подрядной документации при строительстве, реконструкции, капитальном ремонте объектов капитального строительства и </w:t>
      </w:r>
      <w:r w:rsidRPr="00886014">
        <w:rPr>
          <w:sz w:val="22"/>
          <w:szCs w:val="22"/>
        </w:rPr>
        <w:lastRenderedPageBreak/>
        <w:t>требования, предъявляемые к актам освидетельствования работ, конструкций, участков сетей инженерно-технического обеспечения», утвержденные приказом Федеральной службы по экологическому, технологическому и атомному надзору от 26.12.2006г. №1128;).</w:t>
      </w:r>
    </w:p>
    <w:p w:rsidR="00650972" w:rsidRPr="00886014" w:rsidRDefault="00650972" w:rsidP="00650972">
      <w:pPr>
        <w:tabs>
          <w:tab w:val="left" w:pos="142"/>
        </w:tabs>
        <w:ind w:firstLine="709"/>
        <w:jc w:val="both"/>
        <w:rPr>
          <w:spacing w:val="4"/>
          <w:sz w:val="22"/>
          <w:szCs w:val="22"/>
        </w:rPr>
      </w:pPr>
      <w:r w:rsidRPr="00886014">
        <w:rPr>
          <w:spacing w:val="4"/>
          <w:sz w:val="22"/>
          <w:szCs w:val="22"/>
        </w:rPr>
        <w:t>5.2. Приемка завершенного объекта осуществляется после выполнения сторонами всех обязательств, предусмотренных государственным контрактом, в соответствии с установленным порядком:</w:t>
      </w:r>
    </w:p>
    <w:p w:rsidR="00650972" w:rsidRPr="00886014" w:rsidRDefault="00650972" w:rsidP="00650972">
      <w:pPr>
        <w:tabs>
          <w:tab w:val="left" w:pos="360"/>
        </w:tabs>
        <w:ind w:firstLine="709"/>
        <w:jc w:val="both"/>
        <w:rPr>
          <w:spacing w:val="4"/>
          <w:sz w:val="22"/>
          <w:szCs w:val="22"/>
        </w:rPr>
      </w:pPr>
      <w:r w:rsidRPr="00886014">
        <w:rPr>
          <w:spacing w:val="4"/>
          <w:sz w:val="22"/>
          <w:szCs w:val="22"/>
        </w:rPr>
        <w:t>- Исполнитель за 7 календарных дней до сдачи объекта письменно извещает Заказчика  о своей готовности к приемке работ.</w:t>
      </w:r>
    </w:p>
    <w:p w:rsidR="00650972" w:rsidRPr="00886014" w:rsidRDefault="00650972" w:rsidP="00650972">
      <w:pPr>
        <w:ind w:firstLine="709"/>
        <w:jc w:val="both"/>
        <w:rPr>
          <w:spacing w:val="4"/>
          <w:sz w:val="22"/>
          <w:szCs w:val="22"/>
        </w:rPr>
      </w:pPr>
      <w:r w:rsidRPr="00886014">
        <w:rPr>
          <w:spacing w:val="4"/>
          <w:sz w:val="22"/>
          <w:szCs w:val="22"/>
        </w:rPr>
        <w:t>- Приемка работ производится в течение 10 рабочих дней со дня получения Заказчиком письменного извещения Исполнителя о его готовности.</w:t>
      </w:r>
    </w:p>
    <w:p w:rsidR="00650972" w:rsidRPr="00886014" w:rsidRDefault="00650972" w:rsidP="00650972">
      <w:pPr>
        <w:ind w:firstLine="709"/>
        <w:jc w:val="both"/>
        <w:rPr>
          <w:spacing w:val="4"/>
          <w:sz w:val="22"/>
          <w:szCs w:val="22"/>
        </w:rPr>
      </w:pPr>
      <w:r w:rsidRPr="00886014">
        <w:rPr>
          <w:spacing w:val="4"/>
          <w:sz w:val="22"/>
          <w:szCs w:val="22"/>
        </w:rPr>
        <w:t xml:space="preserve">- Исполнитель передает Заказчику за 3 дня до начала приемки работ два экземпляра исполнительной документации, с письменным подтверждением соответствия переданной документации по фактически выполненным работам в соответствии с обязательствами Заказчика по договору. </w:t>
      </w:r>
    </w:p>
    <w:p w:rsidR="00650972" w:rsidRPr="00886014" w:rsidRDefault="00650972" w:rsidP="00650972">
      <w:pPr>
        <w:ind w:firstLine="709"/>
        <w:jc w:val="both"/>
        <w:rPr>
          <w:spacing w:val="4"/>
          <w:sz w:val="22"/>
          <w:szCs w:val="22"/>
        </w:rPr>
      </w:pPr>
      <w:r w:rsidRPr="00886014">
        <w:rPr>
          <w:spacing w:val="4"/>
          <w:sz w:val="22"/>
          <w:szCs w:val="22"/>
        </w:rPr>
        <w:t>-. При сдаче работы Заказчику Исполнитель обязан сообщить ему о требованиях, которые необходимо соблюдать для эффективного и безопасного использования результатов работы, а также возможных для самого Заказчика и других лиц последствий несоблюдения соответствующих требований.</w:t>
      </w:r>
    </w:p>
    <w:p w:rsidR="00754D8D" w:rsidRPr="00886014" w:rsidRDefault="00650972" w:rsidP="00650972">
      <w:pPr>
        <w:ind w:right="-1" w:firstLine="567"/>
        <w:jc w:val="both"/>
        <w:rPr>
          <w:sz w:val="22"/>
          <w:szCs w:val="22"/>
        </w:rPr>
      </w:pPr>
      <w:r w:rsidRPr="00886014">
        <w:rPr>
          <w:spacing w:val="4"/>
          <w:sz w:val="22"/>
          <w:szCs w:val="22"/>
        </w:rPr>
        <w:t>- Исполнитель после оформления приемки объекта Заказчиком не освобождается от выполнения любого из обязательств, предусмотренных договором, которые остались невыполненными или выполнены с ненадлежащим качеством</w:t>
      </w:r>
      <w:r w:rsidRPr="00886014">
        <w:rPr>
          <w:sz w:val="22"/>
          <w:szCs w:val="22"/>
        </w:rPr>
        <w:t xml:space="preserve"> </w:t>
      </w:r>
      <w:r w:rsidR="00754D8D" w:rsidRPr="00886014">
        <w:rPr>
          <w:sz w:val="22"/>
          <w:szCs w:val="22"/>
        </w:rPr>
        <w:t>Сдача и приемка работ осуществляются по факту выполнения всех работ в соответствии с Техническим заданием (Приложение № 1) и Локальным сметным расчетом и оформляются Актом о приемке выполненных работ по форме КС-2, и Справкой о стоимости выполненных работ и затрат по форме КС-3.</w:t>
      </w:r>
    </w:p>
    <w:p w:rsidR="00754D8D" w:rsidRPr="00886014" w:rsidRDefault="00754D8D" w:rsidP="00754D8D">
      <w:pPr>
        <w:ind w:right="-1" w:firstLine="567"/>
        <w:jc w:val="both"/>
        <w:rPr>
          <w:sz w:val="22"/>
          <w:szCs w:val="22"/>
        </w:rPr>
      </w:pPr>
      <w:r w:rsidRPr="00886014">
        <w:rPr>
          <w:sz w:val="22"/>
          <w:szCs w:val="22"/>
        </w:rPr>
        <w:t>5.</w:t>
      </w:r>
      <w:r w:rsidR="00650972" w:rsidRPr="00886014">
        <w:rPr>
          <w:sz w:val="22"/>
          <w:szCs w:val="22"/>
        </w:rPr>
        <w:t>3</w:t>
      </w:r>
      <w:r w:rsidRPr="00886014">
        <w:rPr>
          <w:sz w:val="22"/>
          <w:szCs w:val="22"/>
        </w:rPr>
        <w:t>. Приемка работ по настоящему Контракту осуществляется комиссией Заказчика. Комиссия при приемке проверяет объем и качество всех выполненных работ в присутствии представителя Исполнителя.</w:t>
      </w:r>
    </w:p>
    <w:p w:rsidR="00754D8D" w:rsidRPr="00886014" w:rsidRDefault="00754D8D" w:rsidP="00754D8D">
      <w:pPr>
        <w:ind w:right="-1" w:firstLine="567"/>
        <w:jc w:val="both"/>
        <w:rPr>
          <w:sz w:val="22"/>
          <w:szCs w:val="22"/>
        </w:rPr>
      </w:pPr>
      <w:r w:rsidRPr="00886014">
        <w:rPr>
          <w:sz w:val="22"/>
          <w:szCs w:val="22"/>
        </w:rPr>
        <w:t>5.</w:t>
      </w:r>
      <w:r w:rsidR="00650972" w:rsidRPr="00886014">
        <w:rPr>
          <w:sz w:val="22"/>
          <w:szCs w:val="22"/>
        </w:rPr>
        <w:t>4</w:t>
      </w:r>
      <w:r w:rsidRPr="00886014">
        <w:rPr>
          <w:sz w:val="22"/>
          <w:szCs w:val="22"/>
        </w:rPr>
        <w:t>. По окончании приемки Исполнитель передает Заказчику</w:t>
      </w:r>
      <w:r w:rsidR="00650972" w:rsidRPr="00886014">
        <w:rPr>
          <w:sz w:val="22"/>
          <w:szCs w:val="22"/>
        </w:rPr>
        <w:t xml:space="preserve"> (при наличии потребности у Заказчика)</w:t>
      </w:r>
      <w:r w:rsidRPr="00886014">
        <w:rPr>
          <w:sz w:val="22"/>
          <w:szCs w:val="22"/>
        </w:rPr>
        <w:t>, паспорта приборов и сертификаты на установленные приборы и материалы, журнал производства работ,  акты и фотографии скрытых работ (при потребности Заказчика), Акт о приемке выполненных работ по форме КС-2, и Справку о стоимости выполненных работ и затрат по форме КС-3. Заказчик в течение 10 (десяти) рабочих дней рассматривает указанные документы и направляет Исполнителю по одному экземпляру подписанных документов либо мотивированный отказ   от приемки. В случае мотивированного отказа Сторонами составляется двусторонний акт  с перечнем необходимых доработок и указанием сроков их выполнения. Исполнитель обязан произвести необходимые доработки в согласованный Сторонами срок без дополнительной оплаты в рамках Локального сметного расчета.</w:t>
      </w:r>
    </w:p>
    <w:p w:rsidR="00650972" w:rsidRPr="00886014" w:rsidRDefault="00650972" w:rsidP="00754D8D">
      <w:pPr>
        <w:ind w:right="-1" w:firstLine="567"/>
        <w:jc w:val="both"/>
        <w:rPr>
          <w:sz w:val="22"/>
          <w:szCs w:val="22"/>
        </w:rPr>
      </w:pPr>
    </w:p>
    <w:p w:rsidR="00DF1AF3" w:rsidRPr="00886014" w:rsidRDefault="00DF1AF3" w:rsidP="00DF1AF3">
      <w:pPr>
        <w:ind w:firstLine="567"/>
        <w:jc w:val="center"/>
        <w:rPr>
          <w:rFonts w:eastAsia="Arial Unicode MS"/>
          <w:color w:val="000000"/>
          <w:sz w:val="22"/>
          <w:szCs w:val="22"/>
        </w:rPr>
      </w:pPr>
      <w:r w:rsidRPr="00886014">
        <w:rPr>
          <w:rFonts w:eastAsia="Arial Unicode MS"/>
          <w:b/>
          <w:bCs/>
          <w:color w:val="000000"/>
          <w:sz w:val="22"/>
          <w:szCs w:val="22"/>
        </w:rPr>
        <w:t>6. ОТВЕТСТВЕННОСТЬ СТОРОН</w:t>
      </w:r>
    </w:p>
    <w:p w:rsidR="00DF1AF3" w:rsidRPr="00886014" w:rsidRDefault="00DF1AF3" w:rsidP="00DF1AF3">
      <w:pPr>
        <w:pStyle w:val="FR4"/>
        <w:spacing w:line="240" w:lineRule="auto"/>
        <w:ind w:firstLine="567"/>
        <w:jc w:val="both"/>
        <w:rPr>
          <w:rFonts w:ascii="Times New Roman" w:eastAsia="Arial Unicode MS" w:hAnsi="Times New Roman" w:cs="Times New Roman"/>
          <w:sz w:val="22"/>
          <w:szCs w:val="22"/>
        </w:rPr>
      </w:pPr>
      <w:r w:rsidRPr="00886014">
        <w:rPr>
          <w:rFonts w:ascii="Times New Roman" w:eastAsia="Arial Unicode MS" w:hAnsi="Times New Roman" w:cs="Times New Roman"/>
          <w:noProof/>
          <w:sz w:val="22"/>
          <w:szCs w:val="22"/>
        </w:rPr>
        <w:t>6.1.</w:t>
      </w:r>
      <w:r w:rsidRPr="00886014">
        <w:rPr>
          <w:rFonts w:ascii="Times New Roman" w:eastAsia="Arial Unicode MS" w:hAnsi="Times New Roman" w:cs="Times New Roman"/>
          <w:sz w:val="22"/>
          <w:szCs w:val="22"/>
        </w:rPr>
        <w:t> В случае неисполнения или ненадлежащего исполнения условий настоящего Контракта, Стороны несут ответственность в соответствии с законодательством Российской Федерации.</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rPr>
        <w:t>6.2. </w:t>
      </w:r>
      <w:r w:rsidRPr="00886014">
        <w:rPr>
          <w:rFonts w:eastAsia="Arial Unicode MS"/>
          <w:sz w:val="22"/>
          <w:szCs w:val="22"/>
          <w:lang w:eastAsia="en-US"/>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DF1AF3" w:rsidRPr="00886014" w:rsidRDefault="00DF1AF3" w:rsidP="00DF1AF3">
      <w:pPr>
        <w:autoSpaceDE w:val="0"/>
        <w:autoSpaceDN w:val="0"/>
        <w:adjustRightInd w:val="0"/>
        <w:ind w:firstLine="540"/>
        <w:jc w:val="both"/>
        <w:rPr>
          <w:rFonts w:eastAsia="Arial Unicode MS"/>
          <w:sz w:val="22"/>
          <w:szCs w:val="22"/>
        </w:rPr>
      </w:pPr>
      <w:r w:rsidRPr="00886014">
        <w:rPr>
          <w:rFonts w:eastAsia="Arial Unicode MS"/>
          <w:sz w:val="22"/>
          <w:szCs w:val="22"/>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r w:rsidRPr="00886014">
        <w:rPr>
          <w:rFonts w:eastAsia="Arial Unicode MS"/>
          <w:bCs/>
          <w:sz w:val="22"/>
          <w:szCs w:val="22"/>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определяемой в следующем порядке: 1000 рублей, если цена контракта не превышает 3 млн. рублей (включительно), </w:t>
      </w:r>
      <w:r w:rsidRPr="00886014">
        <w:rPr>
          <w:rFonts w:eastAsia="Arial Unicode MS"/>
          <w:sz w:val="22"/>
          <w:szCs w:val="22"/>
        </w:rPr>
        <w:t xml:space="preserve">определенной в порядке, установленном Правительством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Подрядчика. </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rPr>
        <w:t>6.3. </w:t>
      </w:r>
      <w:r w:rsidRPr="00886014">
        <w:rPr>
          <w:rFonts w:eastAsia="Arial Unicode MS"/>
          <w:sz w:val="22"/>
          <w:szCs w:val="22"/>
          <w:lang w:eastAsia="en-US"/>
        </w:rPr>
        <w:t xml:space="preserve">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 а Поставщик обязуется выплатить Заказчику неустойку (штраф и пени). </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DF1AF3" w:rsidRPr="00886014" w:rsidRDefault="00DF1AF3" w:rsidP="00DF1AF3">
      <w:pPr>
        <w:autoSpaceDE w:val="0"/>
        <w:autoSpaceDN w:val="0"/>
        <w:adjustRightInd w:val="0"/>
        <w:ind w:firstLine="540"/>
        <w:jc w:val="both"/>
        <w:rPr>
          <w:rFonts w:eastAsia="Arial Unicode MS"/>
          <w:sz w:val="22"/>
          <w:szCs w:val="22"/>
        </w:rPr>
      </w:pPr>
      <w:r w:rsidRPr="00886014">
        <w:rPr>
          <w:rFonts w:eastAsia="Arial Unicode MS"/>
          <w:sz w:val="22"/>
          <w:szCs w:val="22"/>
        </w:rPr>
        <w:lastRenderedPageBreak/>
        <w:t xml:space="preserve"> В случае просрочки </w:t>
      </w:r>
      <w:r w:rsidRPr="00886014">
        <w:rPr>
          <w:rFonts w:eastAsia="Arial Unicode MS"/>
          <w:sz w:val="22"/>
          <w:szCs w:val="22"/>
          <w:lang w:eastAsia="en-US"/>
        </w:rPr>
        <w:t>случае нарушения Поставщиком обязанностей, предусмотренных в Контракте, за исключением просрочки исполнения обязательств (в том числе гарантийных), Поставщик обязуется выплатить Заказчику штраф.</w:t>
      </w:r>
      <w:r w:rsidRPr="00886014">
        <w:rPr>
          <w:rFonts w:eastAsia="Arial Unicode MS"/>
          <w:sz w:val="22"/>
          <w:szCs w:val="22"/>
        </w:rPr>
        <w:t>Размер штрафа устанавливается</w:t>
      </w:r>
      <w:r w:rsidRPr="00886014">
        <w:rPr>
          <w:rFonts w:eastAsia="Arial Unicode MS"/>
          <w:sz w:val="22"/>
          <w:szCs w:val="22"/>
          <w:lang w:eastAsia="en-US"/>
        </w:rPr>
        <w:t xml:space="preserve"> в соответствии с </w:t>
      </w:r>
      <w:r w:rsidRPr="00886014">
        <w:rPr>
          <w:rFonts w:eastAsia="Arial Unicode MS"/>
          <w:sz w:val="22"/>
          <w:szCs w:val="22"/>
        </w:rPr>
        <w:t xml:space="preserve">Постановлением Правительства Российской Федерации в виде фиксированной суммы - </w:t>
      </w:r>
      <w:r w:rsidRPr="00886014">
        <w:rPr>
          <w:rFonts w:eastAsia="Arial Unicode MS"/>
          <w:sz w:val="22"/>
          <w:szCs w:val="22"/>
          <w:lang w:eastAsia="en-US"/>
        </w:rPr>
        <w:t>3 процента цены контракта (этапа) в случае, если цена контракта (этапа) не превышает 3 млн. рублей и составляет _________ руб.</w:t>
      </w:r>
      <w:r w:rsidRPr="00886014">
        <w:rPr>
          <w:rFonts w:eastAsia="Arial Unicode MS"/>
          <w:sz w:val="22"/>
          <w:szCs w:val="22"/>
        </w:rPr>
        <w:t xml:space="preserve">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 </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rPr>
        <w:t xml:space="preserve">6.5. Уплата неустойки не освобождает Стороны от исполнения обязательств в полном объеме по настоящему Контракту.  </w:t>
      </w:r>
      <w:r w:rsidRPr="00886014">
        <w:rPr>
          <w:rFonts w:eastAsia="Arial Unicode MS"/>
          <w:sz w:val="22"/>
          <w:szCs w:val="22"/>
          <w:lang w:eastAsia="en-US"/>
        </w:rPr>
        <w:t>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DF1AF3" w:rsidRPr="00886014" w:rsidRDefault="00DF1AF3" w:rsidP="00DF1AF3">
      <w:pPr>
        <w:pStyle w:val="a5"/>
        <w:ind w:firstLine="567"/>
        <w:rPr>
          <w:rFonts w:eastAsia="Arial Unicode MS"/>
          <w:sz w:val="22"/>
          <w:szCs w:val="22"/>
        </w:rPr>
      </w:pPr>
      <w:r w:rsidRPr="00886014">
        <w:rPr>
          <w:rFonts w:eastAsia="Arial Unicode MS"/>
          <w:sz w:val="22"/>
          <w:szCs w:val="22"/>
        </w:rPr>
        <w:t>6.6. Просрочившая Сторона Контракта в течение 5 (Пяти) рабочих дней со дня получения от другой Стороны Контракта первого письменного требования об уплате неустойки с расчетом начисленной суммы неустойки, добровольно и в бесспорном порядке выплачивает начисленную сумму неустойки.</w:t>
      </w:r>
    </w:p>
    <w:p w:rsidR="00DF1AF3" w:rsidRPr="00886014" w:rsidRDefault="00DF1AF3" w:rsidP="00DF1AF3">
      <w:pPr>
        <w:ind w:firstLine="567"/>
        <w:jc w:val="center"/>
        <w:rPr>
          <w:rFonts w:eastAsia="Arial Unicode MS"/>
          <w:color w:val="000000"/>
          <w:sz w:val="22"/>
          <w:szCs w:val="22"/>
        </w:rPr>
      </w:pPr>
      <w:r w:rsidRPr="00886014">
        <w:rPr>
          <w:rFonts w:eastAsia="Arial Unicode MS"/>
          <w:b/>
          <w:bCs/>
          <w:color w:val="000000"/>
          <w:sz w:val="22"/>
          <w:szCs w:val="22"/>
        </w:rPr>
        <w:t>7. ПОРЯДОК РАЗРЕШЕНИЯ СПОРОВ</w:t>
      </w:r>
    </w:p>
    <w:p w:rsidR="00DF1AF3" w:rsidRPr="00886014" w:rsidRDefault="00DF1AF3" w:rsidP="00DF1AF3">
      <w:pPr>
        <w:ind w:firstLine="567"/>
        <w:jc w:val="both"/>
        <w:rPr>
          <w:rFonts w:eastAsia="Arial Unicode MS"/>
          <w:color w:val="000000"/>
          <w:sz w:val="22"/>
          <w:szCs w:val="22"/>
        </w:rPr>
      </w:pPr>
      <w:r w:rsidRPr="00886014">
        <w:rPr>
          <w:rFonts w:eastAsia="Arial Unicode MS"/>
          <w:color w:val="000000"/>
          <w:sz w:val="22"/>
          <w:szCs w:val="22"/>
        </w:rPr>
        <w:t>7.1. Поставщик и Заказчик будут принимать все меры по разрешению споров и разногласий, которые могут возникнуть из настоящего Контракта или в связи с ним, путем переговоров.</w:t>
      </w:r>
    </w:p>
    <w:p w:rsidR="00DF1AF3" w:rsidRPr="00886014" w:rsidRDefault="00DF1AF3" w:rsidP="00DF1AF3">
      <w:pPr>
        <w:ind w:right="28" w:firstLine="567"/>
        <w:jc w:val="both"/>
        <w:rPr>
          <w:rFonts w:eastAsia="Arial Unicode MS"/>
          <w:color w:val="000000"/>
          <w:sz w:val="22"/>
          <w:szCs w:val="22"/>
        </w:rPr>
      </w:pPr>
      <w:r w:rsidRPr="00886014">
        <w:rPr>
          <w:rFonts w:eastAsia="Arial Unicode MS"/>
          <w:color w:val="000000"/>
          <w:sz w:val="22"/>
          <w:szCs w:val="22"/>
        </w:rPr>
        <w:t>7.2. В случае нарушения любой из Сторон условий настоящего Контракта, другая Сторона вправе предъявить претензию в установленном порядке до подачи искового заявления в арбитражный суд. Претензии рассматриваются Сторонами в срок не более 15 дней.</w:t>
      </w:r>
    </w:p>
    <w:p w:rsidR="00DF1AF3" w:rsidRPr="00886014" w:rsidRDefault="00DF1AF3" w:rsidP="00DF1AF3">
      <w:pPr>
        <w:ind w:firstLine="567"/>
        <w:jc w:val="both"/>
        <w:rPr>
          <w:rFonts w:eastAsia="Arial Unicode MS"/>
          <w:color w:val="000000"/>
          <w:sz w:val="22"/>
          <w:szCs w:val="22"/>
        </w:rPr>
      </w:pPr>
      <w:r w:rsidRPr="00886014">
        <w:rPr>
          <w:rFonts w:eastAsia="Arial Unicode MS"/>
          <w:color w:val="000000"/>
          <w:sz w:val="22"/>
          <w:szCs w:val="22"/>
        </w:rPr>
        <w:t>7.3. В случае если Стороны не придут к соглашению путем переговоров, все споры или разногласия, которые могут возникнуть из настоящего Контракта или в связи с ним, подлежат рассмотрению в арбитражном суде Республики Дагестан в соответствии с законодательством Российской Федерации.</w:t>
      </w:r>
    </w:p>
    <w:p w:rsidR="00DF1AF3" w:rsidRPr="00886014" w:rsidRDefault="00DF1AF3" w:rsidP="00DF1AF3">
      <w:pPr>
        <w:ind w:firstLine="567"/>
        <w:jc w:val="center"/>
        <w:rPr>
          <w:rFonts w:eastAsia="Arial Unicode MS"/>
          <w:color w:val="000000"/>
          <w:sz w:val="22"/>
          <w:szCs w:val="22"/>
        </w:rPr>
      </w:pPr>
      <w:r w:rsidRPr="00886014">
        <w:rPr>
          <w:rFonts w:eastAsia="Arial Unicode MS"/>
          <w:b/>
          <w:bCs/>
          <w:color w:val="000000"/>
          <w:sz w:val="22"/>
          <w:szCs w:val="22"/>
        </w:rPr>
        <w:t>8. ФОРС-МАЖОР</w:t>
      </w:r>
    </w:p>
    <w:p w:rsidR="00DF1AF3" w:rsidRPr="00886014" w:rsidRDefault="00DF1AF3" w:rsidP="00DF1AF3">
      <w:pPr>
        <w:ind w:firstLine="567"/>
        <w:jc w:val="both"/>
        <w:rPr>
          <w:rFonts w:eastAsia="Arial Unicode MS"/>
          <w:color w:val="000000"/>
          <w:sz w:val="22"/>
          <w:szCs w:val="22"/>
        </w:rPr>
      </w:pPr>
      <w:r w:rsidRPr="00886014">
        <w:rPr>
          <w:rFonts w:eastAsia="Arial Unicode MS"/>
          <w:color w:val="000000"/>
          <w:sz w:val="22"/>
          <w:szCs w:val="22"/>
        </w:rPr>
        <w:t>8.1.</w:t>
      </w:r>
      <w:r w:rsidRPr="00886014">
        <w:rPr>
          <w:rFonts w:eastAsia="Arial Unicode MS"/>
          <w:color w:val="000000"/>
          <w:sz w:val="22"/>
          <w:szCs w:val="22"/>
          <w:lang w:val="en-US"/>
        </w:rPr>
        <w:t> </w:t>
      </w:r>
      <w:r w:rsidRPr="00886014">
        <w:rPr>
          <w:rFonts w:eastAsia="Arial Unicode MS"/>
          <w:color w:val="000000"/>
          <w:sz w:val="22"/>
          <w:szCs w:val="22"/>
        </w:rPr>
        <w:t>Стороны освобождаются от ответственности за частичное или полное неисполнение обязательств по настоящему Контракту, если оно (неисполнение) явилось следствием обстоятельств непреодолимой силы, которые понимаются как обстоятельства, возникшие в результате непредвиденных и неотвратимых событий чрезвычайного характера, не поддающиеся контролю Сторон, включая пожар, наводнение, землетрясение и любые другие стихийные бедствия, а также войну, военные действия, восстание, саботаж, забастовки, локауты, объявления эмбарго или блокады, враждебные действия какого-либо другого государства, существующие де-юре или де-факто и прочее, и если эти обстоятельства непосредственно повлияли на исполнение настоящего Контракта.</w:t>
      </w:r>
    </w:p>
    <w:p w:rsidR="00DF1AF3" w:rsidRPr="00886014" w:rsidRDefault="00DF1AF3" w:rsidP="00DF1AF3">
      <w:pPr>
        <w:ind w:firstLine="567"/>
        <w:jc w:val="both"/>
        <w:rPr>
          <w:rFonts w:eastAsia="Arial Unicode MS"/>
          <w:color w:val="000000"/>
          <w:sz w:val="22"/>
          <w:szCs w:val="22"/>
        </w:rPr>
      </w:pPr>
      <w:r w:rsidRPr="00886014">
        <w:rPr>
          <w:rFonts w:eastAsia="Arial Unicode MS"/>
          <w:color w:val="000000"/>
          <w:sz w:val="22"/>
          <w:szCs w:val="22"/>
        </w:rPr>
        <w:t>8.2. Сторона, которая по причине обстоятельств непреодолимой силы не может исполнить обязательства по настоящему Контракту, обязана в течение 3 (трех) дней уведомить другую Сторону о наступлении и предполагаемом сроке действия этих обстоятельств, после чего Стороны в срок не более 3-х дней проводят взаимные консультации для принятия необходимых мер.</w:t>
      </w:r>
    </w:p>
    <w:p w:rsidR="00DF1AF3" w:rsidRPr="00886014" w:rsidRDefault="00DF1AF3" w:rsidP="00DF1AF3">
      <w:pPr>
        <w:ind w:firstLine="567"/>
        <w:jc w:val="both"/>
        <w:rPr>
          <w:rFonts w:eastAsia="Arial Unicode MS"/>
          <w:color w:val="000000"/>
          <w:sz w:val="22"/>
          <w:szCs w:val="22"/>
        </w:rPr>
      </w:pPr>
      <w:r w:rsidRPr="00886014">
        <w:rPr>
          <w:rFonts w:eastAsia="Arial Unicode MS"/>
          <w:color w:val="000000"/>
          <w:sz w:val="22"/>
          <w:szCs w:val="22"/>
        </w:rPr>
        <w:t xml:space="preserve">8.3. Надлежащим доказательством наличия обстоятельств непреодолимой силы и их продолжительности будут служить справки, выдаваемые местными компетентными органами административной территории, на которой находится Сторона, заявившая о таких обстоятельствах, или на которой произошло такое событие. </w:t>
      </w:r>
    </w:p>
    <w:p w:rsidR="00DF1AF3" w:rsidRPr="00886014" w:rsidRDefault="00DF1AF3" w:rsidP="00DF1AF3">
      <w:pPr>
        <w:ind w:firstLine="567"/>
        <w:jc w:val="both"/>
        <w:rPr>
          <w:rFonts w:eastAsia="Arial Unicode MS"/>
          <w:color w:val="000000"/>
          <w:sz w:val="22"/>
          <w:szCs w:val="22"/>
        </w:rPr>
      </w:pPr>
      <w:r w:rsidRPr="00886014">
        <w:rPr>
          <w:rFonts w:eastAsia="Arial Unicode MS"/>
          <w:color w:val="000000"/>
          <w:sz w:val="22"/>
          <w:szCs w:val="22"/>
        </w:rPr>
        <w:t>8.4. Не уведомление, несвоевременное и (или) ненадлежащим образом оформленное уведомление о наступлении обстоятельств непреодолимой силы лишает Стороны права ссылаться на любые из них как на основание, освобождающее от ответственности за неисполнение обязательства.</w:t>
      </w:r>
    </w:p>
    <w:p w:rsidR="00DF1AF3" w:rsidRPr="00886014" w:rsidRDefault="00DF1AF3" w:rsidP="00DF1AF3">
      <w:pPr>
        <w:ind w:firstLine="567"/>
        <w:jc w:val="both"/>
        <w:rPr>
          <w:rFonts w:eastAsia="Arial Unicode MS"/>
          <w:color w:val="000000"/>
          <w:sz w:val="22"/>
          <w:szCs w:val="22"/>
        </w:rPr>
      </w:pPr>
      <w:r w:rsidRPr="00886014">
        <w:rPr>
          <w:rFonts w:eastAsia="Arial Unicode MS"/>
          <w:color w:val="000000"/>
          <w:sz w:val="22"/>
          <w:szCs w:val="22"/>
        </w:rPr>
        <w:t>8.5.  Если эти обстоятельства будут продолжаться более трех месяцев, Стороны в срок не более 3-х дней проведут переговоры для обсуждения сложившейся ситуации и поиска возможных путей ее разрешения.</w:t>
      </w:r>
    </w:p>
    <w:p w:rsidR="00DF1AF3" w:rsidRPr="00886014" w:rsidRDefault="00DF1AF3" w:rsidP="00DF1AF3">
      <w:pPr>
        <w:ind w:firstLine="567"/>
        <w:jc w:val="center"/>
        <w:rPr>
          <w:rFonts w:eastAsia="Arial Unicode MS"/>
          <w:color w:val="000000"/>
          <w:sz w:val="22"/>
          <w:szCs w:val="22"/>
        </w:rPr>
      </w:pPr>
      <w:r w:rsidRPr="00886014">
        <w:rPr>
          <w:rFonts w:eastAsia="Arial Unicode MS"/>
          <w:b/>
          <w:bCs/>
          <w:color w:val="000000"/>
          <w:sz w:val="22"/>
          <w:szCs w:val="22"/>
        </w:rPr>
        <w:t>9. СРОК ДЕЙСТВИЯ НАСТОЯЩЕГО КОНТРАКТА</w:t>
      </w:r>
    </w:p>
    <w:p w:rsidR="00DF1AF3" w:rsidRPr="00886014" w:rsidRDefault="00DF1AF3" w:rsidP="00DF1AF3">
      <w:pPr>
        <w:ind w:firstLine="567"/>
        <w:jc w:val="both"/>
        <w:rPr>
          <w:rFonts w:eastAsia="Arial Unicode MS"/>
          <w:color w:val="000000"/>
          <w:sz w:val="22"/>
          <w:szCs w:val="22"/>
        </w:rPr>
      </w:pPr>
      <w:r w:rsidRPr="00886014">
        <w:rPr>
          <w:rFonts w:eastAsia="Arial Unicode MS"/>
          <w:color w:val="000000"/>
          <w:sz w:val="22"/>
          <w:szCs w:val="22"/>
        </w:rPr>
        <w:t>9.1. Настоящий Контракт вступает в силу и становится обязательным для Сторон с момента подписания  и действует до 31 декабря 2019 года.</w:t>
      </w:r>
    </w:p>
    <w:p w:rsidR="00DF1AF3" w:rsidRPr="00886014" w:rsidRDefault="00DF1AF3" w:rsidP="00DF1AF3">
      <w:pPr>
        <w:ind w:firstLine="567"/>
        <w:jc w:val="both"/>
        <w:rPr>
          <w:rFonts w:eastAsia="Arial Unicode MS"/>
          <w:color w:val="000000"/>
          <w:sz w:val="22"/>
          <w:szCs w:val="22"/>
        </w:rPr>
      </w:pPr>
      <w:r w:rsidRPr="00886014">
        <w:rPr>
          <w:rFonts w:eastAsia="Arial Unicode MS"/>
          <w:color w:val="000000"/>
          <w:sz w:val="22"/>
          <w:szCs w:val="22"/>
        </w:rPr>
        <w:t>9.2.</w:t>
      </w:r>
      <w:r w:rsidRPr="00886014">
        <w:rPr>
          <w:rFonts w:eastAsia="Arial Unicode MS"/>
          <w:color w:val="000000"/>
          <w:sz w:val="22"/>
          <w:szCs w:val="22"/>
          <w:lang w:val="en-US"/>
        </w:rPr>
        <w:t> </w:t>
      </w:r>
      <w:r w:rsidRPr="00886014">
        <w:rPr>
          <w:rFonts w:eastAsia="Arial Unicode MS"/>
          <w:color w:val="000000"/>
          <w:sz w:val="22"/>
          <w:szCs w:val="22"/>
        </w:rPr>
        <w:t>Окончание срока действия настоящего Контракта не освобождает Стороны от выполнения в полном объеме своих обязательств по настоящему Контракту и от ответственности за нарушение его условий, если таковые имели место в период исполнения настоящего Контракта.</w:t>
      </w:r>
    </w:p>
    <w:p w:rsidR="00DF1AF3" w:rsidRPr="00886014" w:rsidRDefault="00DF1AF3" w:rsidP="00DF1AF3">
      <w:pPr>
        <w:ind w:firstLine="567"/>
        <w:jc w:val="center"/>
        <w:rPr>
          <w:rFonts w:eastAsia="Arial Unicode MS"/>
          <w:color w:val="000000"/>
          <w:sz w:val="22"/>
          <w:szCs w:val="22"/>
        </w:rPr>
      </w:pPr>
      <w:r w:rsidRPr="00886014">
        <w:rPr>
          <w:rFonts w:eastAsia="Arial Unicode MS"/>
          <w:b/>
          <w:bCs/>
          <w:color w:val="000000"/>
          <w:sz w:val="22"/>
          <w:szCs w:val="22"/>
        </w:rPr>
        <w:t>10. ИЗМЕНЕНИЕ, ПРЕКРАЩЕНИЕ И РАСТОРЖЕНИЕ</w:t>
      </w:r>
    </w:p>
    <w:p w:rsidR="00DF1AF3" w:rsidRPr="00886014" w:rsidRDefault="00DF1AF3" w:rsidP="00DF1AF3">
      <w:pPr>
        <w:ind w:firstLine="567"/>
        <w:jc w:val="center"/>
        <w:rPr>
          <w:rFonts w:eastAsia="Arial Unicode MS"/>
          <w:b/>
          <w:bCs/>
          <w:color w:val="000000"/>
          <w:sz w:val="22"/>
          <w:szCs w:val="22"/>
        </w:rPr>
      </w:pPr>
      <w:r w:rsidRPr="00886014">
        <w:rPr>
          <w:rFonts w:eastAsia="Arial Unicode MS"/>
          <w:b/>
          <w:bCs/>
          <w:color w:val="000000"/>
          <w:sz w:val="22"/>
          <w:szCs w:val="22"/>
        </w:rPr>
        <w:t>НАСТОЯЩЕГО КОНТРАКТА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lastRenderedPageBreak/>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2) если цена заключенного для обеспечения федеральных нужд на срок не менее чем три года контракта составляет либо превышает </w:t>
      </w:r>
      <w:hyperlink r:id="rId180" w:history="1">
        <w:r w:rsidRPr="00886014">
          <w:rPr>
            <w:rFonts w:eastAsia="Arial Unicode MS"/>
            <w:color w:val="0000FF"/>
            <w:sz w:val="22"/>
            <w:szCs w:val="22"/>
            <w:lang w:eastAsia="en-US"/>
          </w:rPr>
          <w:t>размер цены</w:t>
        </w:r>
      </w:hyperlink>
      <w:r w:rsidRPr="00886014">
        <w:rPr>
          <w:rFonts w:eastAsia="Arial Unicode MS"/>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181" w:history="1">
        <w:r w:rsidRPr="00886014">
          <w:rPr>
            <w:rFonts w:eastAsia="Arial Unicode MS"/>
            <w:color w:val="0000FF"/>
            <w:sz w:val="22"/>
            <w:szCs w:val="22"/>
            <w:lang w:eastAsia="en-US"/>
          </w:rPr>
          <w:t>размер цены</w:t>
        </w:r>
      </w:hyperlink>
      <w:r w:rsidRPr="00886014">
        <w:rPr>
          <w:rFonts w:eastAsia="Arial Unicode MS"/>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4) если цена заключенного для обеспечения муниципальных нужд на срок не менее одного года контракта составляет или превышает </w:t>
      </w:r>
      <w:hyperlink r:id="rId182" w:history="1">
        <w:r w:rsidRPr="00886014">
          <w:rPr>
            <w:rFonts w:eastAsia="Arial Unicode MS"/>
            <w:color w:val="0000FF"/>
            <w:sz w:val="22"/>
            <w:szCs w:val="22"/>
            <w:lang w:eastAsia="en-US"/>
          </w:rPr>
          <w:t>размер цены</w:t>
        </w:r>
      </w:hyperlink>
      <w:r w:rsidRPr="00886014">
        <w:rPr>
          <w:rFonts w:eastAsia="Arial Unicode MS"/>
          <w:sz w:val="22"/>
          <w:szCs w:val="22"/>
          <w:lang w:eastAsia="en-US"/>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5) изменение в соответствии с законодательством Российской Федерации регулируемых цен (тарифов) на товары, работы, услуги;</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6) в случаях, предусмотренных </w:t>
      </w:r>
      <w:hyperlink r:id="rId183" w:history="1">
        <w:r w:rsidRPr="00886014">
          <w:rPr>
            <w:rFonts w:eastAsia="Arial Unicode MS"/>
            <w:color w:val="0000FF"/>
            <w:sz w:val="22"/>
            <w:szCs w:val="22"/>
            <w:lang w:eastAsia="en-US"/>
          </w:rPr>
          <w:t>пунктом 6 статьи 161</w:t>
        </w:r>
      </w:hyperlink>
      <w:r w:rsidRPr="00886014">
        <w:rPr>
          <w:rFonts w:eastAsia="Arial Unicode MS"/>
          <w:sz w:val="22"/>
          <w:szCs w:val="22"/>
          <w:lang w:eastAsia="en-US"/>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84" w:history="1">
        <w:r w:rsidRPr="00886014">
          <w:rPr>
            <w:rFonts w:eastAsia="Arial Unicode MS"/>
            <w:color w:val="0000FF"/>
            <w:sz w:val="22"/>
            <w:szCs w:val="22"/>
            <w:lang w:eastAsia="en-US"/>
          </w:rPr>
          <w:t>обеспечивает согласование</w:t>
        </w:r>
      </w:hyperlink>
      <w:r w:rsidRPr="00886014">
        <w:rPr>
          <w:rFonts w:eastAsia="Arial Unicode MS"/>
          <w:sz w:val="22"/>
          <w:szCs w:val="22"/>
          <w:lang w:eastAsia="en-US"/>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2. В установленных </w:t>
      </w:r>
      <w:hyperlink w:anchor="Par9" w:history="1">
        <w:r w:rsidRPr="00886014">
          <w:rPr>
            <w:rFonts w:eastAsia="Arial Unicode MS"/>
            <w:color w:val="0000FF"/>
            <w:sz w:val="22"/>
            <w:szCs w:val="22"/>
            <w:lang w:eastAsia="en-US"/>
          </w:rPr>
          <w:t>пунктом 6 части 1</w:t>
        </w:r>
      </w:hyperlink>
      <w:r w:rsidRPr="00886014">
        <w:rPr>
          <w:rFonts w:eastAsia="Arial Unicode MS"/>
          <w:sz w:val="22"/>
          <w:szCs w:val="22"/>
          <w:lang w:eastAsia="en-US"/>
        </w:rP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185" w:history="1">
        <w:r w:rsidRPr="00886014">
          <w:rPr>
            <w:rFonts w:eastAsia="Arial Unicode MS"/>
            <w:color w:val="0000FF"/>
            <w:sz w:val="22"/>
            <w:szCs w:val="22"/>
            <w:lang w:eastAsia="en-US"/>
          </w:rPr>
          <w:t>методикой</w:t>
        </w:r>
      </w:hyperlink>
      <w:r w:rsidRPr="00886014">
        <w:rPr>
          <w:rFonts w:eastAsia="Arial Unicode MS"/>
          <w:sz w:val="22"/>
          <w:szCs w:val="22"/>
          <w:lang w:eastAsia="en-US"/>
        </w:rPr>
        <w:t>, утвержденной Правительством Российской Федерации.</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3. В установленных </w:t>
      </w:r>
      <w:hyperlink w:anchor="Par9" w:history="1">
        <w:r w:rsidRPr="00886014">
          <w:rPr>
            <w:rFonts w:eastAsia="Arial Unicode MS"/>
            <w:color w:val="0000FF"/>
            <w:sz w:val="22"/>
            <w:szCs w:val="22"/>
            <w:lang w:eastAsia="en-US"/>
          </w:rPr>
          <w:t>пунктом 6 части 1</w:t>
        </w:r>
      </w:hyperlink>
      <w:r w:rsidRPr="00886014">
        <w:rPr>
          <w:rFonts w:eastAsia="Arial Unicode MS"/>
          <w:sz w:val="22"/>
          <w:szCs w:val="22"/>
          <w:lang w:eastAsia="en-US"/>
        </w:rP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4. В случае наступления обстоятельств, которые предусмотрены </w:t>
      </w:r>
      <w:hyperlink w:anchor="Par9" w:history="1">
        <w:r w:rsidRPr="00886014">
          <w:rPr>
            <w:rFonts w:eastAsia="Arial Unicode MS"/>
            <w:color w:val="0000FF"/>
            <w:sz w:val="22"/>
            <w:szCs w:val="22"/>
            <w:lang w:eastAsia="en-US"/>
          </w:rPr>
          <w:t>пунктом 6 части 1</w:t>
        </w:r>
      </w:hyperlink>
      <w:r w:rsidRPr="00886014">
        <w:rPr>
          <w:rFonts w:eastAsia="Arial Unicode MS"/>
          <w:sz w:val="22"/>
          <w:szCs w:val="22"/>
          <w:lang w:eastAsia="en-US"/>
        </w:rP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6. В случае перемены заказчика права и обязанности заказчика, предусмотренные контрактом, переходят к новому заказчику.</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lastRenderedPageBreak/>
        <w:t xml:space="preserve">7. При исполнении контракта (за исключением случаев, которые предусмотрены нормативными правовыми актами, принятыми в соответствии с </w:t>
      </w:r>
      <w:hyperlink r:id="rId186" w:history="1">
        <w:r w:rsidRPr="00886014">
          <w:rPr>
            <w:rFonts w:eastAsia="Arial Unicode MS"/>
            <w:color w:val="0000FF"/>
            <w:sz w:val="22"/>
            <w:szCs w:val="22"/>
            <w:lang w:eastAsia="en-US"/>
          </w:rPr>
          <w:t>частью 6 статьи 14</w:t>
        </w:r>
      </w:hyperlink>
      <w:r w:rsidRPr="00886014">
        <w:rPr>
          <w:rFonts w:eastAsia="Arial Unicode MS"/>
          <w:sz w:val="22"/>
          <w:szCs w:val="22"/>
          <w:lang w:eastAsia="en-US"/>
        </w:rP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10.3.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ar0" w:history="1">
        <w:r w:rsidRPr="00886014">
          <w:rPr>
            <w:rFonts w:eastAsia="Arial Unicode MS"/>
            <w:color w:val="0000FF"/>
            <w:sz w:val="22"/>
            <w:szCs w:val="22"/>
            <w:lang w:eastAsia="en-US"/>
          </w:rPr>
          <w:t>частью 8</w:t>
        </w:r>
      </w:hyperlink>
      <w:r w:rsidRPr="00886014">
        <w:rPr>
          <w:rFonts w:eastAsia="Arial Unicode MS"/>
          <w:sz w:val="22"/>
          <w:szCs w:val="22"/>
          <w:lang w:eastAsia="en-US"/>
        </w:rPr>
        <w:t xml:space="preserve"> настоящей статьи.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10.4.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10.5.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10.6.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ar3" w:history="1">
        <w:r w:rsidRPr="00886014">
          <w:rPr>
            <w:rFonts w:eastAsia="Arial Unicode MS"/>
            <w:color w:val="0000FF"/>
            <w:sz w:val="22"/>
            <w:szCs w:val="22"/>
            <w:lang w:eastAsia="en-US"/>
          </w:rPr>
          <w:t>частью 10</w:t>
        </w:r>
      </w:hyperlink>
      <w:r w:rsidRPr="00886014">
        <w:rPr>
          <w:rFonts w:eastAsia="Arial Unicode MS"/>
          <w:sz w:val="22"/>
          <w:szCs w:val="22"/>
          <w:lang w:eastAsia="en-US"/>
        </w:rP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10.7. Заказчик обязан принять решение об одностороннем отказе от исполнения контракта в случаях:</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2) если в ходе исполнения заключенного в соответствии с </w:t>
      </w:r>
      <w:hyperlink r:id="rId187" w:history="1">
        <w:r w:rsidRPr="00886014">
          <w:rPr>
            <w:rFonts w:eastAsia="Arial Unicode MS"/>
            <w:color w:val="0000FF"/>
            <w:sz w:val="22"/>
            <w:szCs w:val="22"/>
            <w:lang w:eastAsia="en-US"/>
          </w:rPr>
          <w:t>пунктом 47 части 1 статьи 93</w:t>
        </w:r>
      </w:hyperlink>
      <w:r w:rsidRPr="00886014">
        <w:rPr>
          <w:rFonts w:eastAsia="Arial Unicode MS"/>
          <w:sz w:val="22"/>
          <w:szCs w:val="22"/>
          <w:lang w:eastAsia="en-US"/>
        </w:rP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w:t>
      </w:r>
      <w:hyperlink r:id="rId188" w:history="1">
        <w:r w:rsidRPr="00886014">
          <w:rPr>
            <w:rFonts w:eastAsia="Arial Unicode MS"/>
            <w:color w:val="0000FF"/>
            <w:sz w:val="22"/>
            <w:szCs w:val="22"/>
            <w:lang w:eastAsia="en-US"/>
          </w:rPr>
          <w:t>пунктом 47 части 1 статьи 93</w:t>
        </w:r>
      </w:hyperlink>
      <w:r w:rsidRPr="00886014">
        <w:rPr>
          <w:rFonts w:eastAsia="Arial Unicode MS"/>
          <w:sz w:val="22"/>
          <w:szCs w:val="22"/>
          <w:lang w:eastAsia="en-US"/>
        </w:rPr>
        <w:t xml:space="preserve"> настоящего Федерального закона, осуществляется в следующем порядке:</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w:t>
      </w:r>
      <w:hyperlink r:id="rId189" w:history="1">
        <w:r w:rsidRPr="00886014">
          <w:rPr>
            <w:rFonts w:eastAsia="Arial Unicode MS"/>
            <w:color w:val="0000FF"/>
            <w:sz w:val="22"/>
            <w:szCs w:val="22"/>
            <w:lang w:eastAsia="en-US"/>
          </w:rPr>
          <w:t>пунктом 47 части 1 статьи 93</w:t>
        </w:r>
      </w:hyperlink>
      <w:r w:rsidRPr="00886014">
        <w:rPr>
          <w:rFonts w:eastAsia="Arial Unicode MS"/>
          <w:sz w:val="22"/>
          <w:szCs w:val="22"/>
          <w:lang w:eastAsia="en-US"/>
        </w:rPr>
        <w:t xml:space="preserve">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w:t>
      </w:r>
      <w:r w:rsidRPr="00886014">
        <w:rPr>
          <w:rFonts w:eastAsia="Arial Unicode MS"/>
          <w:sz w:val="22"/>
          <w:szCs w:val="22"/>
          <w:lang w:eastAsia="en-US"/>
        </w:rPr>
        <w:lastRenderedPageBreak/>
        <w:t>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б) заказчики не позднее трех рабочих дней с даты получения указанного в </w:t>
      </w:r>
      <w:hyperlink w:anchor="Par12" w:history="1">
        <w:r w:rsidRPr="00886014">
          <w:rPr>
            <w:rFonts w:eastAsia="Arial Unicode MS"/>
            <w:color w:val="0000FF"/>
            <w:sz w:val="22"/>
            <w:szCs w:val="22"/>
            <w:lang w:eastAsia="en-US"/>
          </w:rPr>
          <w:t>подпункте "а"</w:t>
        </w:r>
      </w:hyperlink>
      <w:r w:rsidRPr="00886014">
        <w:rPr>
          <w:rFonts w:eastAsia="Arial Unicode MS"/>
          <w:sz w:val="22"/>
          <w:szCs w:val="22"/>
          <w:lang w:eastAsia="en-US"/>
        </w:rP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r:id="rId190" w:history="1">
        <w:r w:rsidRPr="00886014">
          <w:rPr>
            <w:rFonts w:eastAsia="Arial Unicode MS"/>
            <w:color w:val="0000FF"/>
            <w:sz w:val="22"/>
            <w:szCs w:val="22"/>
            <w:lang w:eastAsia="en-US"/>
          </w:rPr>
          <w:t>пунктом 47 части 1 статьи 93</w:t>
        </w:r>
      </w:hyperlink>
      <w:r w:rsidRPr="00886014">
        <w:rPr>
          <w:rFonts w:eastAsia="Arial Unicode MS"/>
          <w:sz w:val="22"/>
          <w:szCs w:val="22"/>
          <w:lang w:eastAsia="en-US"/>
        </w:rPr>
        <w:t xml:space="preserve"> настоящего Федерального закона;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в) расторжение контракта после принятия решения, указанного в </w:t>
      </w:r>
      <w:hyperlink w:anchor="Par13" w:history="1">
        <w:r w:rsidRPr="00886014">
          <w:rPr>
            <w:rFonts w:eastAsia="Arial Unicode MS"/>
            <w:color w:val="0000FF"/>
            <w:sz w:val="22"/>
            <w:szCs w:val="22"/>
            <w:lang w:eastAsia="en-US"/>
          </w:rPr>
          <w:t>подпункте "б"</w:t>
        </w:r>
      </w:hyperlink>
      <w:r w:rsidRPr="00886014">
        <w:rPr>
          <w:rFonts w:eastAsia="Arial Unicode MS"/>
          <w:sz w:val="22"/>
          <w:szCs w:val="22"/>
          <w:lang w:eastAsia="en-US"/>
        </w:rPr>
        <w:t xml:space="preserve"> настоящего пункта, осуществляется в соответствии с общим порядком, предусмотренным настоящей статьей;</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3) если в ходе исполнения заключенного в соответствии с </w:t>
      </w:r>
      <w:hyperlink r:id="rId191" w:history="1">
        <w:r w:rsidRPr="00886014">
          <w:rPr>
            <w:rFonts w:eastAsia="Arial Unicode MS"/>
            <w:color w:val="0000FF"/>
            <w:sz w:val="22"/>
            <w:szCs w:val="22"/>
            <w:lang w:eastAsia="en-US"/>
          </w:rPr>
          <w:t>пунктом 48 части 1 статьи 93</w:t>
        </w:r>
      </w:hyperlink>
      <w:r w:rsidRPr="00886014">
        <w:rPr>
          <w:rFonts w:eastAsia="Arial Unicode MS"/>
          <w:sz w:val="22"/>
          <w:szCs w:val="22"/>
          <w:lang w:eastAsia="en-US"/>
        </w:rPr>
        <w:t xml:space="preserve">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w:t>
      </w:r>
      <w:hyperlink r:id="rId192" w:history="1">
        <w:r w:rsidRPr="00886014">
          <w:rPr>
            <w:rFonts w:eastAsia="Arial Unicode MS"/>
            <w:color w:val="0000FF"/>
            <w:sz w:val="22"/>
            <w:szCs w:val="22"/>
            <w:lang w:eastAsia="en-US"/>
          </w:rPr>
          <w:t>статье 111.4</w:t>
        </w:r>
      </w:hyperlink>
      <w:r w:rsidRPr="00886014">
        <w:rPr>
          <w:rFonts w:eastAsia="Arial Unicode MS"/>
          <w:sz w:val="22"/>
          <w:szCs w:val="22"/>
          <w:lang w:eastAsia="en-US"/>
        </w:rPr>
        <w:t xml:space="preserve"> настоящего Федерального закона, такой государственный контракт расторгнут. При этом расторжение контракта, заключенного в соответствии с </w:t>
      </w:r>
      <w:hyperlink r:id="rId193" w:history="1">
        <w:r w:rsidRPr="00886014">
          <w:rPr>
            <w:rFonts w:eastAsia="Arial Unicode MS"/>
            <w:color w:val="0000FF"/>
            <w:sz w:val="22"/>
            <w:szCs w:val="22"/>
            <w:lang w:eastAsia="en-US"/>
          </w:rPr>
          <w:t>пунктом 48 части 1 статьи 93</w:t>
        </w:r>
      </w:hyperlink>
      <w:r w:rsidRPr="00886014">
        <w:rPr>
          <w:rFonts w:eastAsia="Arial Unicode MS"/>
          <w:sz w:val="22"/>
          <w:szCs w:val="22"/>
          <w:lang w:eastAsia="en-US"/>
        </w:rPr>
        <w:t xml:space="preserve"> настоящего Федерального закона, осуществляется в следующем порядке:</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а) сторона государственного контракта, которая заключила такой контракт от имени субъекта Российской Федерации согласно </w:t>
      </w:r>
      <w:hyperlink r:id="rId194" w:history="1">
        <w:r w:rsidRPr="00886014">
          <w:rPr>
            <w:rFonts w:eastAsia="Arial Unicode MS"/>
            <w:color w:val="0000FF"/>
            <w:sz w:val="22"/>
            <w:szCs w:val="22"/>
            <w:lang w:eastAsia="en-US"/>
          </w:rPr>
          <w:t>статье 111.4</w:t>
        </w:r>
      </w:hyperlink>
      <w:r w:rsidRPr="00886014">
        <w:rPr>
          <w:rFonts w:eastAsia="Arial Unicode MS"/>
          <w:sz w:val="22"/>
          <w:szCs w:val="22"/>
          <w:lang w:eastAsia="en-US"/>
        </w:rPr>
        <w:t xml:space="preserve">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w:t>
      </w:r>
      <w:hyperlink r:id="rId195" w:history="1">
        <w:r w:rsidRPr="00886014">
          <w:rPr>
            <w:rFonts w:eastAsia="Arial Unicode MS"/>
            <w:color w:val="0000FF"/>
            <w:sz w:val="22"/>
            <w:szCs w:val="22"/>
            <w:lang w:eastAsia="en-US"/>
          </w:rPr>
          <w:t>пунктом 48 части 1 статьи 93</w:t>
        </w:r>
      </w:hyperlink>
      <w:r w:rsidRPr="00886014">
        <w:rPr>
          <w:rFonts w:eastAsia="Arial Unicode MS"/>
          <w:sz w:val="22"/>
          <w:szCs w:val="22"/>
          <w:lang w:eastAsia="en-US"/>
        </w:rPr>
        <w:t xml:space="preserve">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w:t>
      </w:r>
      <w:hyperlink r:id="rId196" w:history="1">
        <w:r w:rsidRPr="00886014">
          <w:rPr>
            <w:rFonts w:eastAsia="Arial Unicode MS"/>
            <w:color w:val="0000FF"/>
            <w:sz w:val="22"/>
            <w:szCs w:val="22"/>
            <w:lang w:eastAsia="en-US"/>
          </w:rPr>
          <w:t>статье 111.4</w:t>
        </w:r>
      </w:hyperlink>
      <w:r w:rsidRPr="00886014">
        <w:rPr>
          <w:rFonts w:eastAsia="Arial Unicode MS"/>
          <w:sz w:val="22"/>
          <w:szCs w:val="22"/>
          <w:lang w:eastAsia="en-US"/>
        </w:rPr>
        <w:t xml:space="preserve">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б) заказчики в течение трех рабочих дней с даты получения указанного в </w:t>
      </w:r>
      <w:hyperlink w:anchor="Par16" w:history="1">
        <w:r w:rsidRPr="00886014">
          <w:rPr>
            <w:rFonts w:eastAsia="Arial Unicode MS"/>
            <w:color w:val="0000FF"/>
            <w:sz w:val="22"/>
            <w:szCs w:val="22"/>
            <w:lang w:eastAsia="en-US"/>
          </w:rPr>
          <w:t>подпункте "а"</w:t>
        </w:r>
      </w:hyperlink>
      <w:r w:rsidRPr="00886014">
        <w:rPr>
          <w:rFonts w:eastAsia="Arial Unicode MS"/>
          <w:sz w:val="22"/>
          <w:szCs w:val="22"/>
          <w:lang w:eastAsia="en-US"/>
        </w:rPr>
        <w:t xml:space="preserve"> настоящего пункта уведомления обязаны принять решение об одностороннем отказе от исполнения контракта, заключенного в соответствии с </w:t>
      </w:r>
      <w:hyperlink r:id="rId197" w:history="1">
        <w:r w:rsidRPr="00886014">
          <w:rPr>
            <w:rFonts w:eastAsia="Arial Unicode MS"/>
            <w:color w:val="0000FF"/>
            <w:sz w:val="22"/>
            <w:szCs w:val="22"/>
            <w:lang w:eastAsia="en-US"/>
          </w:rPr>
          <w:t>пунктом 48 части 1 статьи 93</w:t>
        </w:r>
      </w:hyperlink>
      <w:r w:rsidRPr="00886014">
        <w:rPr>
          <w:rFonts w:eastAsia="Arial Unicode MS"/>
          <w:sz w:val="22"/>
          <w:szCs w:val="22"/>
          <w:lang w:eastAsia="en-US"/>
        </w:rPr>
        <w:t xml:space="preserve"> настоящего Федерального закона;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в) расторжение контракта после принятия решения, указанного в </w:t>
      </w:r>
      <w:hyperlink w:anchor="Par17" w:history="1">
        <w:r w:rsidRPr="00886014">
          <w:rPr>
            <w:rFonts w:eastAsia="Arial Unicode MS"/>
            <w:color w:val="0000FF"/>
            <w:sz w:val="22"/>
            <w:szCs w:val="22"/>
            <w:lang w:eastAsia="en-US"/>
          </w:rPr>
          <w:t>подпункте "б"</w:t>
        </w:r>
      </w:hyperlink>
      <w:r w:rsidRPr="00886014">
        <w:rPr>
          <w:rFonts w:eastAsia="Arial Unicode MS"/>
          <w:sz w:val="22"/>
          <w:szCs w:val="22"/>
          <w:lang w:eastAsia="en-US"/>
        </w:rPr>
        <w:t xml:space="preserve"> настоящего пункта, осуществляется в соответствии с общим порядком, предусмотренным настоящей статьей.</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10.8.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10.9.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r:id="rId198" w:history="1">
        <w:r w:rsidRPr="00886014">
          <w:rPr>
            <w:rFonts w:eastAsia="Arial Unicode MS"/>
            <w:color w:val="0000FF"/>
            <w:sz w:val="22"/>
            <w:szCs w:val="22"/>
            <w:lang w:eastAsia="en-US"/>
          </w:rPr>
          <w:t>пункта 6 части 2 статьи 83</w:t>
        </w:r>
      </w:hyperlink>
      <w:r w:rsidRPr="00886014">
        <w:rPr>
          <w:rFonts w:eastAsia="Arial Unicode MS"/>
          <w:sz w:val="22"/>
          <w:szCs w:val="22"/>
          <w:lang w:eastAsia="en-US"/>
        </w:rPr>
        <w:t xml:space="preserve"> настоящего Федерального закона.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 xml:space="preserve">10.10.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ar21" w:history="1">
        <w:r w:rsidRPr="00886014">
          <w:rPr>
            <w:rFonts w:eastAsia="Arial Unicode MS"/>
            <w:color w:val="0000FF"/>
            <w:sz w:val="22"/>
            <w:szCs w:val="22"/>
            <w:lang w:eastAsia="en-US"/>
          </w:rPr>
          <w:t>частью 17</w:t>
        </w:r>
      </w:hyperlink>
      <w:r w:rsidRPr="00886014">
        <w:rPr>
          <w:rFonts w:eastAsia="Arial Unicode MS"/>
          <w:sz w:val="22"/>
          <w:szCs w:val="22"/>
          <w:lang w:eastAsia="en-US"/>
        </w:rP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10.11.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10.12.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10.13.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10.14.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lastRenderedPageBreak/>
        <w:t>10.15.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10.16.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rsidR="00DF1AF3" w:rsidRPr="00886014" w:rsidRDefault="00DF1AF3" w:rsidP="00DF1AF3">
      <w:pPr>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10.17. 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rsidR="00DF1AF3" w:rsidRPr="00886014" w:rsidRDefault="00DF1AF3" w:rsidP="00DF1AF3">
      <w:pPr>
        <w:suppressAutoHyphens w:val="0"/>
        <w:autoSpaceDE w:val="0"/>
        <w:autoSpaceDN w:val="0"/>
        <w:adjustRightInd w:val="0"/>
        <w:jc w:val="center"/>
        <w:outlineLvl w:val="0"/>
        <w:rPr>
          <w:rFonts w:eastAsia="Arial Unicode MS"/>
          <w:sz w:val="22"/>
          <w:szCs w:val="22"/>
          <w:lang w:eastAsia="en-US"/>
        </w:rPr>
      </w:pPr>
      <w:r w:rsidRPr="00886014">
        <w:rPr>
          <w:rFonts w:eastAsia="Arial Unicode MS"/>
          <w:b/>
          <w:bCs/>
          <w:sz w:val="22"/>
          <w:szCs w:val="22"/>
          <w:lang w:eastAsia="en-US"/>
        </w:rPr>
        <w:t>11. ОБЕСПЕЧЕНИЕ ИСПОЛНЕНИЯ КОНТРАКТА</w:t>
      </w:r>
    </w:p>
    <w:p w:rsidR="00DF1AF3" w:rsidRPr="00886014" w:rsidRDefault="00DF1AF3" w:rsidP="00DF1AF3">
      <w:pPr>
        <w:pStyle w:val="af9"/>
        <w:shd w:val="clear" w:color="auto" w:fill="FFFFFF"/>
        <w:tabs>
          <w:tab w:val="left" w:pos="360"/>
        </w:tabs>
        <w:jc w:val="both"/>
        <w:rPr>
          <w:sz w:val="22"/>
          <w:szCs w:val="22"/>
        </w:rPr>
      </w:pPr>
      <w:r w:rsidRPr="00886014">
        <w:rPr>
          <w:rFonts w:eastAsia="Arial Unicode MS"/>
          <w:sz w:val="22"/>
          <w:szCs w:val="22"/>
          <w:lang w:eastAsia="en-US"/>
        </w:rPr>
        <w:t>11.1. Поставщик обязан предоставить обеспечение исполнения Контракта в размере 10</w:t>
      </w:r>
      <w:r w:rsidRPr="00886014">
        <w:rPr>
          <w:rFonts w:eastAsia="Arial Unicode MS"/>
          <w:color w:val="000000"/>
          <w:spacing w:val="-2"/>
          <w:sz w:val="22"/>
          <w:szCs w:val="22"/>
        </w:rPr>
        <w:t xml:space="preserve">% от начальной (максимальной) цены </w:t>
      </w:r>
      <w:r w:rsidR="00D2259F">
        <w:rPr>
          <w:rFonts w:eastAsia="Arial Unicode MS"/>
          <w:b/>
          <w:i/>
          <w:color w:val="000000"/>
          <w:spacing w:val="-2"/>
          <w:sz w:val="22"/>
          <w:szCs w:val="22"/>
        </w:rPr>
        <w:t>42533,80</w:t>
      </w:r>
      <w:r w:rsidRPr="00886014">
        <w:rPr>
          <w:rFonts w:eastAsia="Arial Unicode MS"/>
          <w:b/>
          <w:i/>
          <w:color w:val="000000"/>
          <w:spacing w:val="-2"/>
          <w:sz w:val="22"/>
          <w:szCs w:val="22"/>
        </w:rPr>
        <w:t>руб..</w:t>
      </w:r>
    </w:p>
    <w:p w:rsidR="00DF1AF3" w:rsidRPr="00886014" w:rsidRDefault="00DF1AF3" w:rsidP="00DF1AF3">
      <w:pPr>
        <w:suppressAutoHyphens w:val="0"/>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11.2. Если начальная (максимальная) цена Контракта была снижена Поставщиком на 25% и более и им не предоставлена информация, подтверждающая его добросовестность, обеспечение исполнения Контракта должно быть предоставлено в увеличенном в 1,5 раза размере.</w:t>
      </w:r>
    </w:p>
    <w:p w:rsidR="00DF1AF3" w:rsidRPr="00886014" w:rsidRDefault="00DF1AF3" w:rsidP="00DF1AF3">
      <w:pPr>
        <w:tabs>
          <w:tab w:val="left" w:pos="4995"/>
          <w:tab w:val="left" w:pos="5420"/>
        </w:tabs>
        <w:ind w:firstLine="567"/>
        <w:jc w:val="both"/>
        <w:rPr>
          <w:rFonts w:eastAsia="Arial Unicode MS"/>
          <w:sz w:val="22"/>
          <w:szCs w:val="22"/>
        </w:rPr>
      </w:pPr>
      <w:r w:rsidRPr="00886014">
        <w:rPr>
          <w:rFonts w:eastAsia="Arial Unicode MS"/>
          <w:sz w:val="22"/>
          <w:szCs w:val="22"/>
          <w:lang w:eastAsia="en-US"/>
        </w:rPr>
        <w:t xml:space="preserve">11.3. </w:t>
      </w:r>
      <w:r w:rsidRPr="00886014">
        <w:rPr>
          <w:rFonts w:eastAsia="Arial Unicode MS"/>
          <w:sz w:val="22"/>
          <w:szCs w:val="22"/>
        </w:rPr>
        <w:t>Способ (форма) обеспечения исполнения контракта определяется участником (победителем) аукциона самостоятельно.</w:t>
      </w:r>
    </w:p>
    <w:p w:rsidR="00DF1AF3" w:rsidRPr="00886014" w:rsidRDefault="00DF1AF3" w:rsidP="00DF1AF3">
      <w:pPr>
        <w:jc w:val="both"/>
        <w:rPr>
          <w:rFonts w:eastAsia="Arial Unicode MS"/>
          <w:sz w:val="22"/>
          <w:szCs w:val="22"/>
        </w:rPr>
      </w:pPr>
      <w:r w:rsidRPr="00886014">
        <w:rPr>
          <w:rFonts w:eastAsia="Arial Unicode MS"/>
          <w:sz w:val="22"/>
          <w:szCs w:val="22"/>
        </w:rPr>
        <w:t>Участник аукциона, с которым заключается государственный контракт, обязан предоставить обеспечение исполнения государственного контракта одновременно с передачей участником аукциона подписанного проекта государственного контракта.</w:t>
      </w:r>
    </w:p>
    <w:p w:rsidR="00DF1AF3" w:rsidRPr="00886014" w:rsidRDefault="00DF1AF3" w:rsidP="00DF1AF3">
      <w:pPr>
        <w:jc w:val="both"/>
        <w:rPr>
          <w:rFonts w:eastAsia="Arial Unicode MS"/>
          <w:sz w:val="22"/>
          <w:szCs w:val="22"/>
        </w:rPr>
      </w:pPr>
      <w:r w:rsidRPr="00886014">
        <w:rPr>
          <w:rFonts w:eastAsia="Arial Unicode MS"/>
          <w:sz w:val="22"/>
          <w:szCs w:val="22"/>
        </w:rPr>
        <w:t>Предоставление обеспечения исполнения контракта в виде страхования  ответственности не допускается. По государственному контракту, который заключается по результатам настоящего аукциона, победитель аукциона предоставляет обеспечение исполнения государственного контракта, которое должно обеспечивать своевременное и надлежащее исполнение всех обязательств победителя аукциона по заключаемому государственному контракту, включая сроки исполнения контракта, качества оказываемых услуг, неисполнение обязательств по контракту Исполнителем, а также должно обеспечивать обязательства победителя аукциона (Исполнителя) по уплате им штрафных санкций, предусмотренных контрактом, убытков, которые понес Заказчик вследствие неисполнения и/или ненадлежащего исполнения обязательств по контракту.</w:t>
      </w:r>
    </w:p>
    <w:p w:rsidR="00DF1AF3" w:rsidRPr="00886014" w:rsidRDefault="00DF1AF3" w:rsidP="00DF1AF3">
      <w:pPr>
        <w:ind w:left="5"/>
        <w:jc w:val="both"/>
        <w:rPr>
          <w:rFonts w:eastAsia="Arial Unicode MS"/>
          <w:i/>
          <w:sz w:val="22"/>
          <w:szCs w:val="22"/>
        </w:rPr>
      </w:pPr>
      <w:r w:rsidRPr="00886014">
        <w:rPr>
          <w:rFonts w:eastAsia="Arial Unicode MS"/>
          <w:i/>
          <w:sz w:val="22"/>
          <w:szCs w:val="22"/>
        </w:rPr>
        <w:t>Передача заказчику в залог денежных средств, в том числе в форме вклада (депозита)</w:t>
      </w:r>
    </w:p>
    <w:p w:rsidR="00DF1AF3" w:rsidRPr="00886014" w:rsidRDefault="00DF1AF3" w:rsidP="00DF1AF3">
      <w:pPr>
        <w:ind w:left="5"/>
        <w:jc w:val="both"/>
        <w:rPr>
          <w:rFonts w:eastAsia="Arial Unicode MS"/>
          <w:sz w:val="22"/>
          <w:szCs w:val="22"/>
        </w:rPr>
      </w:pPr>
      <w:r w:rsidRPr="00886014">
        <w:rPr>
          <w:rFonts w:eastAsia="Arial Unicode MS"/>
          <w:sz w:val="22"/>
          <w:szCs w:val="22"/>
        </w:rPr>
        <w:t>Внесение денежных средств, в качестве обеспечения государственного контракта,  осуществляется участником размещения заказа до заключения государственного контракта.</w:t>
      </w:r>
    </w:p>
    <w:p w:rsidR="00DF1AF3" w:rsidRPr="00886014" w:rsidRDefault="00DF1AF3" w:rsidP="00DF1AF3">
      <w:pPr>
        <w:pStyle w:val="1"/>
        <w:ind w:left="5"/>
        <w:jc w:val="both"/>
        <w:rPr>
          <w:rFonts w:eastAsia="Arial Unicode MS"/>
          <w:sz w:val="22"/>
          <w:szCs w:val="22"/>
        </w:rPr>
      </w:pPr>
      <w:r w:rsidRPr="00886014">
        <w:rPr>
          <w:rFonts w:eastAsia="Arial Unicode MS"/>
          <w:sz w:val="22"/>
          <w:szCs w:val="22"/>
        </w:rPr>
        <w:t>Денежные средства, вносимые в обеспечение исполнения контракта, в качестве залога денежных средств в том числе в форме вклада (депозита), должны быть зачислены по реквизитам счета Заказчика до заключения  государственного контракта. В противном случае обеспечение исполнения контракта в виде залога денежных средств в том числе в форме вклада (депозита) считается непредоставленным.</w:t>
      </w:r>
    </w:p>
    <w:p w:rsidR="00DF1AF3" w:rsidRPr="00886014" w:rsidRDefault="00DF1AF3" w:rsidP="00DF1AF3">
      <w:pPr>
        <w:pStyle w:val="1"/>
        <w:ind w:left="5"/>
        <w:jc w:val="both"/>
        <w:rPr>
          <w:rFonts w:eastAsia="Arial Unicode MS"/>
          <w:sz w:val="22"/>
          <w:szCs w:val="22"/>
        </w:rPr>
      </w:pPr>
      <w:r w:rsidRPr="00886014">
        <w:rPr>
          <w:rFonts w:eastAsia="Arial Unicode MS"/>
          <w:sz w:val="22"/>
          <w:szCs w:val="22"/>
        </w:rPr>
        <w:t>Денежные средства возвращаются поставщику (подрядчику, исполнителю), с которым заключается государственный  контракт, при условии надлежащего исполнения им всех своих обязательств по государственному контракту в течение всего срока в течении пяти банковских дней с момента надлежащего исполнения контракта. Денежные средства возвращаются по реквизитам, указанным поставщиком (подрядчиком, исполнителем) в письменном требовании к Заказчику.</w:t>
      </w:r>
    </w:p>
    <w:p w:rsidR="00DF1AF3" w:rsidRPr="00886014" w:rsidRDefault="00DF1AF3" w:rsidP="00DF1AF3">
      <w:pPr>
        <w:pStyle w:val="1"/>
        <w:ind w:left="5"/>
        <w:jc w:val="both"/>
        <w:rPr>
          <w:rFonts w:eastAsia="Arial Unicode MS"/>
          <w:sz w:val="22"/>
          <w:szCs w:val="22"/>
        </w:rPr>
      </w:pPr>
      <w:r w:rsidRPr="00886014">
        <w:rPr>
          <w:rFonts w:eastAsia="Arial Unicode MS"/>
          <w:sz w:val="22"/>
          <w:szCs w:val="22"/>
        </w:rPr>
        <w:t xml:space="preserve">Реквизиты для внесения денежных средств, в качестве обеспечения государственного контракта: </w:t>
      </w:r>
      <w:r w:rsidRPr="00886014">
        <w:rPr>
          <w:rFonts w:eastAsia="Arial Unicode MS"/>
          <w:b/>
          <w:sz w:val="22"/>
          <w:szCs w:val="22"/>
        </w:rPr>
        <w:t>Получатель:</w:t>
      </w:r>
      <w:r w:rsidRPr="00886014">
        <w:rPr>
          <w:rFonts w:eastAsia="Arial Unicode MS"/>
          <w:sz w:val="22"/>
          <w:szCs w:val="22"/>
        </w:rPr>
        <w:t xml:space="preserve"> ИНН 0560028672, КПП 057301001, Управление Федеральной службы судебных приставов по Республике Дагестан (УФССП России по Республике Дагестан), л/с 05031784990, БАНК: ГРКЦ НБ Респ.Дагестан Банка России, г. Махачкала, БИК: 048209001,  Р/С: 40302810300001000032.</w:t>
      </w:r>
    </w:p>
    <w:p w:rsidR="00DF1AF3" w:rsidRPr="00886014" w:rsidRDefault="00DF1AF3" w:rsidP="00DF1AF3">
      <w:pPr>
        <w:ind w:left="5"/>
        <w:jc w:val="both"/>
        <w:rPr>
          <w:rFonts w:eastAsia="Arial Unicode MS"/>
          <w:sz w:val="22"/>
          <w:szCs w:val="22"/>
        </w:rPr>
      </w:pPr>
      <w:r w:rsidRPr="00886014">
        <w:rPr>
          <w:rFonts w:eastAsia="Arial Unicode MS"/>
          <w:sz w:val="22"/>
          <w:szCs w:val="22"/>
        </w:rPr>
        <w:t>В поле платежного поручения «назначение платежа» необходимо указать:</w:t>
      </w:r>
    </w:p>
    <w:p w:rsidR="00DF1AF3" w:rsidRPr="00886014" w:rsidRDefault="00DF1AF3" w:rsidP="00DF1AF3">
      <w:pPr>
        <w:widowControl w:val="0"/>
        <w:suppressAutoHyphens w:val="0"/>
        <w:autoSpaceDE w:val="0"/>
        <w:autoSpaceDN w:val="0"/>
        <w:adjustRightInd w:val="0"/>
        <w:ind w:firstLine="14"/>
        <w:jc w:val="both"/>
        <w:rPr>
          <w:rFonts w:eastAsia="Arial Unicode MS"/>
          <w:sz w:val="22"/>
          <w:szCs w:val="22"/>
        </w:rPr>
      </w:pPr>
      <w:r w:rsidRPr="00886014">
        <w:rPr>
          <w:rFonts w:eastAsia="Arial Unicode MS"/>
          <w:sz w:val="22"/>
          <w:szCs w:val="22"/>
        </w:rPr>
        <w:t xml:space="preserve">«На лицевой счет УФССП России по Республике Дагестан в качестве обеспечения государственного контракта на </w:t>
      </w:r>
      <w:r w:rsidRPr="00886014">
        <w:rPr>
          <w:sz w:val="22"/>
          <w:szCs w:val="22"/>
        </w:rPr>
        <w:t>выполнение работ по составлению рабочей документации и локального сметного расчета на монтаж охранно- пожарной сигнализации и системы оповещения людей о пожаре в помещениях</w:t>
      </w:r>
      <w:r w:rsidRPr="00886014">
        <w:rPr>
          <w:rFonts w:eastAsia="Arial Unicode MS"/>
          <w:sz w:val="22"/>
          <w:szCs w:val="22"/>
        </w:rPr>
        <w:t>».</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В случае признания победителя конкурса или аукциона уклонившимся от заключения контракта на участника закупки, с которым в соответствии с положениями Федерального закона 44-ФЗ заключается контракт, распространяются требования настоящей статьи в полном объеме.</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Факт внесения денежных средств в обеспечение исполнения государственного  контракта подтверждается платежным поручением с отметкой банка об оплате.</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i/>
          <w:sz w:val="22"/>
          <w:szCs w:val="22"/>
        </w:rPr>
        <w:t>Безотзывная банковская гарантия</w:t>
      </w:r>
      <w:r w:rsidRPr="00886014">
        <w:rPr>
          <w:rFonts w:eastAsia="Arial Unicode MS"/>
          <w:sz w:val="22"/>
          <w:szCs w:val="22"/>
        </w:rPr>
        <w:t>.  В соответствии со статьей 35 Федерального закона 44-ФЗ «Банковское сопровождение контрактов»</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lastRenderedPageBreak/>
        <w:t>1. Правительство Российской Федерации устанавливает 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 xml:space="preserve">3. Осуществление расчетов в ходе исполнения контракта, сопровождаемого банком, отражается на счетах, которые открываются в указанном банке. </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Банковскую гарантию предоставлять до заключения контракта.</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1. Заказчики в качестве обеспечения заявок и исполнения контрактов принимают банковские гарантии, выданные банками, включенными в предусмотренный статьей 176.1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2. Банковская гарантия должна быть безотзывной и должна содержать:</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1) сумму банковской гарантии, подлежащую уплате гарантом заказчику в установленных частью 13 статьи 44 Федерального закона 44-ФЗ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44-ФЗ;</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2) обязательства принципала, надлежащее исполнение которых обеспечивается банковской гарантией;</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5) срок действия банковской гарантии с учетом требований статей 44 и 96 Федерального закона 44-ФЗ;</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6. Основанием для отказа в принятии банковской гарантии заказчиком является:</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1) отсутствие информации о банковской гарантии в реестре банковских гарантий;</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2) несоответствие банковской гарантии условиям, указанным в частях 2 и 3 настоящей статьи;</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7. В случае отказа в принятии банковской гарантии заказчик в срок, установленный частью 5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8. Банковская гарантия, предоставляемая участником закупки в качестве обеспечения заявки на участие в конкурсе или закрытом аукционе либо в качестве обеспечения исполнения контракта, должна быть включена в реестр банковских гарантий, размещенный в единой информационной системе. Дополнительные требования к банковской гарантии, используемой для целей Федерального закона 44-ФЗ,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При выдаче банковской гарантии банк предоставляет принципалу выписку из реестра банковских гарантий.</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9. В реестр банковских гарантий включаются следующие информация и документы:</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lastRenderedPageBreak/>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Федерального закона 44-ФЗ;</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4) срок действия банковской гарантии;</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5) копия заключенного договора банковской гарантии;</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6) иные информация и документы, перечень которых установлен Правительством Российской Федерации.</w:t>
      </w:r>
    </w:p>
    <w:p w:rsidR="00DF1AF3" w:rsidRPr="00886014" w:rsidRDefault="00DF1AF3" w:rsidP="00DF1AF3">
      <w:pPr>
        <w:shd w:val="clear" w:color="auto" w:fill="FFFFFF"/>
        <w:tabs>
          <w:tab w:val="left" w:pos="360"/>
        </w:tabs>
        <w:jc w:val="both"/>
        <w:rPr>
          <w:rFonts w:eastAsia="Arial Unicode MS"/>
          <w:sz w:val="22"/>
          <w:szCs w:val="22"/>
        </w:rPr>
      </w:pPr>
      <w:r w:rsidRPr="00886014">
        <w:rPr>
          <w:rFonts w:eastAsia="Arial Unicode MS"/>
          <w:sz w:val="22"/>
          <w:szCs w:val="22"/>
        </w:rPr>
        <w:t>10. Указанные в части 9 настоящей статьи информация и документы должны быть подписаны усиленной электронной подписью лица, имеющего право действовать от имени банка.</w:t>
      </w:r>
    </w:p>
    <w:p w:rsidR="00DF1AF3" w:rsidRPr="00886014" w:rsidRDefault="00DF1AF3" w:rsidP="00DF1AF3">
      <w:pPr>
        <w:suppressAutoHyphens w:val="0"/>
        <w:autoSpaceDE w:val="0"/>
        <w:autoSpaceDN w:val="0"/>
        <w:adjustRightInd w:val="0"/>
        <w:jc w:val="both"/>
        <w:rPr>
          <w:rFonts w:eastAsia="Arial Unicode MS"/>
          <w:sz w:val="22"/>
          <w:szCs w:val="22"/>
        </w:rPr>
      </w:pPr>
      <w:r w:rsidRPr="00886014">
        <w:rPr>
          <w:rFonts w:eastAsia="Arial Unicode MS"/>
          <w:sz w:val="22"/>
          <w:szCs w:val="22"/>
        </w:rP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части 9 настоящей статьи информацию и документы в реестр банковских гарантий. </w:t>
      </w:r>
    </w:p>
    <w:p w:rsidR="00DF1AF3" w:rsidRPr="00886014" w:rsidRDefault="00DF1AF3" w:rsidP="00DF1AF3">
      <w:pPr>
        <w:suppressAutoHyphens w:val="0"/>
        <w:autoSpaceDE w:val="0"/>
        <w:autoSpaceDN w:val="0"/>
        <w:adjustRightInd w:val="0"/>
        <w:ind w:firstLine="540"/>
        <w:jc w:val="both"/>
        <w:rPr>
          <w:rFonts w:eastAsia="Arial Unicode MS"/>
          <w:sz w:val="22"/>
          <w:szCs w:val="22"/>
          <w:lang w:eastAsia="en-US"/>
        </w:rPr>
      </w:pPr>
      <w:r w:rsidRPr="00886014">
        <w:rPr>
          <w:rFonts w:eastAsia="Arial Unicode MS"/>
          <w:sz w:val="22"/>
          <w:szCs w:val="22"/>
          <w:lang w:eastAsia="en-US"/>
        </w:rPr>
        <w:t>11.4. Указанное обеспечение предназначено для удовлетворения требований Заказчика, в случаях и в порядке, предусмотренных разделом 8 данного Контракта, Заказчик удовлетворяет за счет указанных денежных средств, внесенных на указанный Заказчиком счет, с направлением Поставщику письменного уведомления, при этом согласие Поставщика не требуется.</w:t>
      </w:r>
    </w:p>
    <w:p w:rsidR="00DF1AF3" w:rsidRPr="00886014" w:rsidRDefault="00DF1AF3" w:rsidP="00DF1AF3">
      <w:pPr>
        <w:widowControl w:val="0"/>
        <w:autoSpaceDE w:val="0"/>
        <w:autoSpaceDN w:val="0"/>
        <w:adjustRightInd w:val="0"/>
        <w:ind w:firstLine="567"/>
        <w:jc w:val="both"/>
        <w:rPr>
          <w:rFonts w:eastAsia="Arial Unicode MS"/>
          <w:sz w:val="22"/>
          <w:szCs w:val="22"/>
        </w:rPr>
      </w:pPr>
      <w:r w:rsidRPr="00886014">
        <w:rPr>
          <w:rFonts w:eastAsia="Arial Unicode MS"/>
          <w:color w:val="000000"/>
          <w:sz w:val="22"/>
          <w:szCs w:val="22"/>
        </w:rPr>
        <w:t xml:space="preserve">11.5. </w:t>
      </w:r>
      <w:r w:rsidRPr="00886014">
        <w:rPr>
          <w:rFonts w:eastAsia="Arial Unicode MS"/>
          <w:sz w:val="22"/>
          <w:szCs w:val="22"/>
        </w:rPr>
        <w:t>Возврат денежных средств, внесенных в качестве обеспечения контракта, осуществляется Подрядчику (Исполнителю, Поставщику), с которым заключается контракт, в течение пяти рабочих дней с момента полного исполнения контракта.</w:t>
      </w:r>
    </w:p>
    <w:p w:rsidR="00DF1AF3" w:rsidRPr="00886014" w:rsidRDefault="00DF1AF3" w:rsidP="00DF1AF3">
      <w:pPr>
        <w:jc w:val="center"/>
        <w:rPr>
          <w:rFonts w:eastAsia="Arial Unicode MS"/>
          <w:color w:val="000000"/>
          <w:sz w:val="22"/>
          <w:szCs w:val="22"/>
        </w:rPr>
      </w:pPr>
      <w:r w:rsidRPr="00886014">
        <w:rPr>
          <w:rFonts w:eastAsia="Arial Unicode MS"/>
          <w:b/>
          <w:bCs/>
          <w:color w:val="000000"/>
          <w:sz w:val="22"/>
          <w:szCs w:val="22"/>
        </w:rPr>
        <w:t>12. ЗАКЛЮЧИТЕЛЬНЫЕ ПОЛОЖЕНИЯ</w:t>
      </w:r>
    </w:p>
    <w:p w:rsidR="00DF1AF3" w:rsidRPr="00886014" w:rsidRDefault="00DF1AF3" w:rsidP="00DF1AF3">
      <w:pPr>
        <w:ind w:firstLine="539"/>
        <w:jc w:val="both"/>
        <w:rPr>
          <w:rFonts w:eastAsia="Arial Unicode MS"/>
          <w:color w:val="000000"/>
          <w:sz w:val="22"/>
          <w:szCs w:val="22"/>
        </w:rPr>
      </w:pPr>
      <w:r w:rsidRPr="00886014">
        <w:rPr>
          <w:rFonts w:eastAsia="Arial Unicode MS"/>
          <w:color w:val="000000"/>
          <w:sz w:val="22"/>
          <w:szCs w:val="22"/>
        </w:rPr>
        <w:t>12.1. Все изменения и дополнения к настоящему Контракту действительны и становятся его неотъемлемыми Приложениями лишь при условии, что они исполнены в письменной форме и подписаны полномочными представителями Сторон.</w:t>
      </w:r>
    </w:p>
    <w:p w:rsidR="00DF1AF3" w:rsidRPr="00886014" w:rsidRDefault="00DF1AF3" w:rsidP="00DF1AF3">
      <w:pPr>
        <w:ind w:firstLine="539"/>
        <w:jc w:val="both"/>
        <w:rPr>
          <w:rFonts w:eastAsia="Arial Unicode MS"/>
          <w:color w:val="000000"/>
          <w:sz w:val="22"/>
          <w:szCs w:val="22"/>
        </w:rPr>
      </w:pPr>
      <w:r w:rsidRPr="00886014">
        <w:rPr>
          <w:rFonts w:eastAsia="Arial Unicode MS"/>
          <w:color w:val="000000"/>
          <w:sz w:val="22"/>
          <w:szCs w:val="22"/>
        </w:rPr>
        <w:t>12.2. Официальным языком Контракта является русский язык и он признается Сторонами настоящего Контракта основным для решения всех вопросов, касающихся значения или интерпретации Контракта.</w:t>
      </w:r>
    </w:p>
    <w:p w:rsidR="00DF1AF3" w:rsidRPr="00886014" w:rsidRDefault="00DF1AF3" w:rsidP="00DF1AF3">
      <w:pPr>
        <w:ind w:firstLine="539"/>
        <w:jc w:val="both"/>
        <w:rPr>
          <w:rFonts w:eastAsia="Arial Unicode MS"/>
          <w:color w:val="000000"/>
          <w:sz w:val="22"/>
          <w:szCs w:val="22"/>
        </w:rPr>
      </w:pPr>
      <w:r w:rsidRPr="00886014">
        <w:rPr>
          <w:rFonts w:eastAsia="Arial Unicode MS"/>
          <w:color w:val="000000"/>
          <w:sz w:val="22"/>
          <w:szCs w:val="22"/>
        </w:rPr>
        <w:t xml:space="preserve">12.3. При исполнении настоящего Контракта не допускается перемена Поставщика, за исключением случаев,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 </w:t>
      </w:r>
    </w:p>
    <w:p w:rsidR="00DF1AF3" w:rsidRPr="00886014" w:rsidRDefault="00DF1AF3" w:rsidP="00DF1AF3">
      <w:pPr>
        <w:ind w:firstLine="539"/>
        <w:jc w:val="both"/>
        <w:rPr>
          <w:rFonts w:eastAsia="Arial Unicode MS"/>
          <w:color w:val="000000"/>
          <w:sz w:val="22"/>
          <w:szCs w:val="22"/>
        </w:rPr>
      </w:pPr>
      <w:r w:rsidRPr="00886014">
        <w:rPr>
          <w:rFonts w:eastAsia="Arial Unicode MS"/>
          <w:color w:val="000000"/>
          <w:sz w:val="22"/>
          <w:szCs w:val="22"/>
        </w:rPr>
        <w:t>12.4. Поставщик несет ответственность по настоящему Контракту за действия привлекаемых соисполнителей как за свои собственные.</w:t>
      </w:r>
    </w:p>
    <w:p w:rsidR="00DF1AF3" w:rsidRPr="00886014" w:rsidRDefault="00DF1AF3" w:rsidP="00DF1AF3">
      <w:pPr>
        <w:ind w:firstLine="539"/>
        <w:jc w:val="both"/>
        <w:rPr>
          <w:rFonts w:eastAsia="Arial Unicode MS"/>
          <w:color w:val="000000"/>
          <w:sz w:val="22"/>
          <w:szCs w:val="22"/>
        </w:rPr>
      </w:pPr>
      <w:r w:rsidRPr="00886014">
        <w:rPr>
          <w:rFonts w:eastAsia="Arial Unicode MS"/>
          <w:color w:val="000000"/>
          <w:sz w:val="22"/>
          <w:szCs w:val="22"/>
        </w:rPr>
        <w:t>12.5. В случае изменения у какой-либо из Сторон местонахождения, названия, банковских или других реквизитов, она обязана в течение 10 (десяти) дней письменно известить об этом другую Сторону.</w:t>
      </w:r>
    </w:p>
    <w:p w:rsidR="00DF1AF3" w:rsidRPr="00886014" w:rsidRDefault="00DF1AF3" w:rsidP="00DF1AF3">
      <w:pPr>
        <w:ind w:firstLine="539"/>
        <w:jc w:val="center"/>
        <w:rPr>
          <w:rFonts w:eastAsia="Arial Unicode MS"/>
          <w:color w:val="000000"/>
          <w:sz w:val="22"/>
          <w:szCs w:val="22"/>
        </w:rPr>
      </w:pPr>
      <w:r w:rsidRPr="00886014">
        <w:rPr>
          <w:rFonts w:eastAsia="Arial Unicode MS"/>
          <w:b/>
          <w:bCs/>
          <w:color w:val="000000"/>
          <w:sz w:val="22"/>
          <w:szCs w:val="22"/>
        </w:rPr>
        <w:t>13. ПРИЛОЖЕНИЯ</w:t>
      </w:r>
    </w:p>
    <w:p w:rsidR="00DF1AF3" w:rsidRPr="00886014" w:rsidRDefault="00DF1AF3" w:rsidP="00DF1AF3">
      <w:pPr>
        <w:ind w:left="2880" w:hanging="2313"/>
        <w:jc w:val="both"/>
        <w:rPr>
          <w:rFonts w:eastAsia="Arial Unicode MS"/>
          <w:color w:val="000000"/>
          <w:sz w:val="22"/>
          <w:szCs w:val="22"/>
        </w:rPr>
      </w:pPr>
      <w:r w:rsidRPr="00886014">
        <w:rPr>
          <w:rFonts w:eastAsia="Arial Unicode MS"/>
          <w:color w:val="000000"/>
          <w:sz w:val="22"/>
          <w:szCs w:val="22"/>
        </w:rPr>
        <w:t>13.1. Приложение № 1. Техническое задание.</w:t>
      </w:r>
    </w:p>
    <w:p w:rsidR="00DF1AF3" w:rsidRPr="00886014" w:rsidRDefault="00DF1AF3" w:rsidP="00DF1AF3">
      <w:pPr>
        <w:ind w:firstLine="567"/>
        <w:jc w:val="center"/>
        <w:rPr>
          <w:rFonts w:eastAsia="Arial Unicode MS"/>
          <w:color w:val="000000"/>
          <w:sz w:val="22"/>
          <w:szCs w:val="22"/>
        </w:rPr>
      </w:pPr>
      <w:r w:rsidRPr="00886014">
        <w:rPr>
          <w:rFonts w:eastAsia="Arial Unicode MS"/>
          <w:b/>
          <w:bCs/>
          <w:color w:val="000000"/>
          <w:sz w:val="22"/>
          <w:szCs w:val="22"/>
        </w:rPr>
        <w:t>14. АДРЕСА И РЕКВИЗИТЫ СТОРОН</w:t>
      </w:r>
    </w:p>
    <w:tbl>
      <w:tblPr>
        <w:tblW w:w="10384" w:type="dxa"/>
        <w:tblCellSpacing w:w="0" w:type="dxa"/>
        <w:tblInd w:w="142" w:type="dxa"/>
        <w:tblCellMar>
          <w:top w:w="105" w:type="dxa"/>
          <w:left w:w="105" w:type="dxa"/>
          <w:bottom w:w="105" w:type="dxa"/>
          <w:right w:w="105" w:type="dxa"/>
        </w:tblCellMar>
        <w:tblLook w:val="04A0" w:firstRow="1" w:lastRow="0" w:firstColumn="1" w:lastColumn="0" w:noHBand="0" w:noVBand="1"/>
      </w:tblPr>
      <w:tblGrid>
        <w:gridCol w:w="5528"/>
        <w:gridCol w:w="4856"/>
      </w:tblGrid>
      <w:tr w:rsidR="00DF1AF3" w:rsidRPr="00886014" w:rsidTr="00DF1AF3">
        <w:trPr>
          <w:trHeight w:val="1710"/>
          <w:tblCellSpacing w:w="0" w:type="dxa"/>
        </w:trPr>
        <w:tc>
          <w:tcPr>
            <w:tcW w:w="5528" w:type="dxa"/>
            <w:tcBorders>
              <w:top w:val="nil"/>
              <w:left w:val="nil"/>
              <w:bottom w:val="nil"/>
              <w:right w:val="nil"/>
            </w:tcBorders>
            <w:tcMar>
              <w:top w:w="0" w:type="dxa"/>
              <w:left w:w="0" w:type="dxa"/>
              <w:bottom w:w="0" w:type="dxa"/>
              <w:right w:w="0" w:type="dxa"/>
            </w:tcMar>
            <w:hideMark/>
          </w:tcPr>
          <w:p w:rsidR="00DF1AF3" w:rsidRPr="00886014" w:rsidRDefault="00DF1AF3" w:rsidP="00DF1AF3">
            <w:pPr>
              <w:ind w:left="363" w:firstLine="567"/>
              <w:jc w:val="both"/>
              <w:rPr>
                <w:rFonts w:eastAsia="Arial Unicode MS"/>
                <w:color w:val="000000"/>
              </w:rPr>
            </w:pPr>
            <w:r w:rsidRPr="00886014">
              <w:rPr>
                <w:rFonts w:eastAsia="Arial Unicode MS"/>
                <w:b/>
                <w:bCs/>
                <w:color w:val="000000"/>
                <w:sz w:val="22"/>
                <w:szCs w:val="22"/>
              </w:rPr>
              <w:t>ИСПОЛНИТЕЛЬ:</w:t>
            </w:r>
          </w:p>
          <w:p w:rsidR="00DF1AF3" w:rsidRPr="00886014" w:rsidRDefault="00DF1AF3" w:rsidP="00DF1AF3">
            <w:pPr>
              <w:jc w:val="both"/>
              <w:rPr>
                <w:rFonts w:eastAsia="Arial Unicode MS"/>
                <w:color w:val="000000"/>
              </w:rPr>
            </w:pPr>
            <w:r w:rsidRPr="00886014">
              <w:rPr>
                <w:rFonts w:eastAsia="Arial Unicode MS"/>
                <w:color w:val="000000"/>
                <w:sz w:val="22"/>
                <w:szCs w:val="22"/>
              </w:rPr>
              <w:t>________________________________________</w:t>
            </w:r>
          </w:p>
          <w:p w:rsidR="00DF1AF3" w:rsidRPr="00886014" w:rsidRDefault="00DF1AF3" w:rsidP="00DF1AF3">
            <w:pPr>
              <w:rPr>
                <w:rFonts w:eastAsia="Arial Unicode MS"/>
                <w:color w:val="000000"/>
              </w:rPr>
            </w:pPr>
            <w:r w:rsidRPr="00886014">
              <w:rPr>
                <w:rFonts w:eastAsia="Arial Unicode MS"/>
                <w:color w:val="000000"/>
                <w:sz w:val="22"/>
                <w:szCs w:val="22"/>
              </w:rPr>
              <w:t>Юридический адрес: _____________________</w:t>
            </w:r>
          </w:p>
          <w:p w:rsidR="00DF1AF3" w:rsidRPr="00886014" w:rsidRDefault="00DF1AF3" w:rsidP="00DF1AF3">
            <w:pPr>
              <w:rPr>
                <w:rFonts w:eastAsia="Arial Unicode MS"/>
                <w:color w:val="000000"/>
              </w:rPr>
            </w:pPr>
            <w:r w:rsidRPr="00886014">
              <w:rPr>
                <w:rFonts w:eastAsia="Arial Unicode MS"/>
                <w:color w:val="000000"/>
                <w:sz w:val="22"/>
                <w:szCs w:val="22"/>
              </w:rPr>
              <w:t>Фактический адрес: ______________________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тел. _____________________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адрес электронной почты: 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ИНН __________________________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р/с ____________________________________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в банке_________________________________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БИК ________________________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Кор. счет:__________________________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ОКПО ____________________________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Дата п_______________________________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КПП _____</w:t>
            </w:r>
            <w:r w:rsidR="00886014">
              <w:rPr>
                <w:rFonts w:eastAsia="Arial Unicode MS"/>
                <w:color w:val="000000"/>
                <w:sz w:val="22"/>
                <w:szCs w:val="22"/>
              </w:rPr>
              <w:t>__________  Дата п</w:t>
            </w:r>
            <w:r w:rsidRPr="00886014">
              <w:rPr>
                <w:rFonts w:eastAsia="Arial Unicode MS"/>
                <w:color w:val="000000"/>
                <w:sz w:val="22"/>
                <w:szCs w:val="22"/>
              </w:rPr>
              <w:t>остановки на учет</w:t>
            </w:r>
          </w:p>
          <w:p w:rsidR="00DF1AF3" w:rsidRPr="00886014" w:rsidRDefault="00DF1AF3" w:rsidP="00DF1AF3">
            <w:pPr>
              <w:rPr>
                <w:rFonts w:eastAsia="Arial Unicode MS"/>
                <w:color w:val="000000"/>
              </w:rPr>
            </w:pPr>
            <w:r w:rsidRPr="00886014">
              <w:rPr>
                <w:rFonts w:eastAsia="Arial Unicode MS"/>
                <w:color w:val="000000"/>
                <w:sz w:val="22"/>
                <w:szCs w:val="22"/>
              </w:rPr>
              <w:t xml:space="preserve"> в налоговом органе:______________</w:t>
            </w:r>
            <w:r w:rsidRPr="00886014">
              <w:rPr>
                <w:rFonts w:eastAsia="Arial Unicode MS"/>
                <w:color w:val="000000"/>
                <w:sz w:val="22"/>
                <w:szCs w:val="22"/>
              </w:rPr>
              <w:br/>
            </w:r>
          </w:p>
          <w:p w:rsidR="00DF1AF3" w:rsidRPr="00886014" w:rsidRDefault="00DF1AF3" w:rsidP="00DF1AF3">
            <w:pPr>
              <w:ind w:firstLine="567"/>
              <w:jc w:val="both"/>
              <w:rPr>
                <w:rFonts w:eastAsia="Arial Unicode MS"/>
                <w:color w:val="000000"/>
              </w:rPr>
            </w:pPr>
            <w:r w:rsidRPr="00886014">
              <w:rPr>
                <w:rFonts w:eastAsia="Arial Unicode MS"/>
                <w:color w:val="000000"/>
                <w:sz w:val="22"/>
                <w:szCs w:val="22"/>
              </w:rPr>
              <w:t>______________________</w:t>
            </w:r>
          </w:p>
          <w:p w:rsidR="00DF1AF3" w:rsidRPr="00886014" w:rsidRDefault="00DF1AF3" w:rsidP="00DF1AF3">
            <w:pPr>
              <w:ind w:firstLine="567"/>
              <w:jc w:val="both"/>
              <w:rPr>
                <w:rFonts w:eastAsia="Arial Unicode MS"/>
                <w:color w:val="000000"/>
              </w:rPr>
            </w:pPr>
            <w:r w:rsidRPr="00886014">
              <w:rPr>
                <w:rFonts w:eastAsia="Arial Unicode MS"/>
                <w:color w:val="000000"/>
                <w:sz w:val="22"/>
                <w:szCs w:val="22"/>
              </w:rPr>
              <w:t>м.п.</w:t>
            </w:r>
          </w:p>
        </w:tc>
        <w:tc>
          <w:tcPr>
            <w:tcW w:w="4856" w:type="dxa"/>
            <w:tcBorders>
              <w:top w:val="nil"/>
              <w:left w:val="nil"/>
              <w:bottom w:val="nil"/>
              <w:right w:val="nil"/>
            </w:tcBorders>
            <w:tcMar>
              <w:top w:w="0" w:type="dxa"/>
              <w:left w:w="0" w:type="dxa"/>
              <w:bottom w:w="0" w:type="dxa"/>
              <w:right w:w="0" w:type="dxa"/>
            </w:tcMar>
            <w:hideMark/>
          </w:tcPr>
          <w:p w:rsidR="00DF1AF3" w:rsidRPr="00886014" w:rsidRDefault="00DF1AF3" w:rsidP="00DF1AF3">
            <w:pPr>
              <w:ind w:left="1514" w:firstLine="567"/>
              <w:jc w:val="both"/>
              <w:rPr>
                <w:rFonts w:eastAsia="Arial Unicode MS"/>
                <w:color w:val="000000"/>
              </w:rPr>
            </w:pPr>
            <w:r w:rsidRPr="00886014">
              <w:rPr>
                <w:rFonts w:eastAsia="Arial Unicode MS"/>
                <w:b/>
                <w:bCs/>
                <w:color w:val="000000"/>
                <w:sz w:val="22"/>
                <w:szCs w:val="22"/>
              </w:rPr>
              <w:t>ЗАКАЗЧИК:</w:t>
            </w:r>
          </w:p>
          <w:p w:rsidR="00DF1AF3" w:rsidRPr="00886014" w:rsidRDefault="00DF1AF3" w:rsidP="00DF1AF3">
            <w:pPr>
              <w:jc w:val="both"/>
              <w:rPr>
                <w:rFonts w:eastAsia="Arial Unicode MS"/>
                <w:color w:val="000000"/>
              </w:rPr>
            </w:pPr>
            <w:r w:rsidRPr="00886014">
              <w:rPr>
                <w:rFonts w:eastAsia="Arial Unicode MS"/>
                <w:color w:val="000000"/>
                <w:sz w:val="22"/>
                <w:szCs w:val="22"/>
              </w:rPr>
              <w:t>Управление Федеральной службы</w:t>
            </w:r>
          </w:p>
          <w:p w:rsidR="00DF1AF3" w:rsidRPr="00886014" w:rsidRDefault="00DF1AF3" w:rsidP="00DF1AF3">
            <w:pPr>
              <w:jc w:val="both"/>
              <w:rPr>
                <w:rFonts w:eastAsia="Arial Unicode MS"/>
                <w:color w:val="000000"/>
              </w:rPr>
            </w:pPr>
            <w:r w:rsidRPr="00886014">
              <w:rPr>
                <w:rFonts w:eastAsia="Arial Unicode MS"/>
                <w:color w:val="000000"/>
                <w:sz w:val="22"/>
                <w:szCs w:val="22"/>
              </w:rPr>
              <w:t>судебных приставов по Республике Дагестан</w:t>
            </w:r>
          </w:p>
          <w:p w:rsidR="00DF1AF3" w:rsidRPr="00886014" w:rsidRDefault="00DF1AF3" w:rsidP="00DF1AF3">
            <w:pPr>
              <w:jc w:val="both"/>
              <w:rPr>
                <w:rFonts w:eastAsia="Arial Unicode MS"/>
                <w:color w:val="000000"/>
              </w:rPr>
            </w:pPr>
            <w:r w:rsidRPr="00886014">
              <w:rPr>
                <w:rFonts w:eastAsia="Arial Unicode MS"/>
                <w:color w:val="000000"/>
                <w:sz w:val="22"/>
                <w:szCs w:val="22"/>
              </w:rPr>
              <w:t xml:space="preserve">Юридический адрес: 367023, </w:t>
            </w:r>
            <w:r w:rsidRPr="00886014">
              <w:rPr>
                <w:rFonts w:eastAsia="Arial Unicode MS"/>
                <w:color w:val="000000"/>
                <w:sz w:val="22"/>
                <w:szCs w:val="22"/>
              </w:rPr>
              <w:br/>
              <w:t>г. Махачкала, ул. Мирзабекова А.М., 159</w:t>
            </w:r>
          </w:p>
          <w:p w:rsidR="00DF1AF3" w:rsidRPr="00886014" w:rsidRDefault="00DF1AF3" w:rsidP="00DF1AF3">
            <w:pPr>
              <w:jc w:val="both"/>
              <w:rPr>
                <w:rFonts w:eastAsia="Arial Unicode MS"/>
                <w:color w:val="000000"/>
              </w:rPr>
            </w:pPr>
            <w:r w:rsidRPr="00886014">
              <w:rPr>
                <w:rFonts w:eastAsia="Arial Unicode MS"/>
                <w:color w:val="000000"/>
                <w:sz w:val="22"/>
                <w:szCs w:val="22"/>
              </w:rPr>
              <w:t>Фактический адрес: г. Махачкала, ул. Мирзабекова А.М., 159</w:t>
            </w:r>
          </w:p>
          <w:p w:rsidR="00DF1AF3" w:rsidRPr="00886014" w:rsidRDefault="00DF1AF3" w:rsidP="00DF1AF3">
            <w:pPr>
              <w:jc w:val="both"/>
              <w:rPr>
                <w:rFonts w:eastAsia="Arial Unicode MS"/>
                <w:color w:val="000000"/>
              </w:rPr>
            </w:pPr>
            <w:r w:rsidRPr="00886014">
              <w:rPr>
                <w:rFonts w:eastAsia="Arial Unicode MS"/>
                <w:color w:val="000000"/>
                <w:sz w:val="22"/>
                <w:szCs w:val="22"/>
              </w:rPr>
              <w:t>тел. (8722)69-43-36/67-87-26</w:t>
            </w:r>
          </w:p>
          <w:p w:rsidR="00DF1AF3" w:rsidRPr="00886014" w:rsidRDefault="00DF1AF3" w:rsidP="00DF1AF3">
            <w:pPr>
              <w:jc w:val="both"/>
              <w:rPr>
                <w:rFonts w:eastAsia="Arial Unicode MS"/>
                <w:color w:val="000000"/>
              </w:rPr>
            </w:pPr>
            <w:r w:rsidRPr="00886014">
              <w:rPr>
                <w:rFonts w:eastAsia="Arial Unicode MS"/>
                <w:color w:val="000000"/>
                <w:sz w:val="22"/>
                <w:szCs w:val="22"/>
              </w:rPr>
              <w:t>факс: (8722)69-43-34</w:t>
            </w:r>
          </w:p>
          <w:p w:rsidR="00DF1AF3" w:rsidRPr="00886014" w:rsidRDefault="00DF1AF3" w:rsidP="00DF1AF3">
            <w:pPr>
              <w:jc w:val="both"/>
              <w:rPr>
                <w:rFonts w:eastAsia="Arial Unicode MS"/>
                <w:color w:val="000000"/>
              </w:rPr>
            </w:pPr>
            <w:r w:rsidRPr="00886014">
              <w:rPr>
                <w:rFonts w:eastAsia="Arial Unicode MS"/>
                <w:color w:val="000000"/>
                <w:sz w:val="22"/>
                <w:szCs w:val="22"/>
              </w:rPr>
              <w:t>р/с 40105810500000010677</w:t>
            </w:r>
          </w:p>
          <w:p w:rsidR="00DF1AF3" w:rsidRPr="00886014" w:rsidRDefault="00DF1AF3" w:rsidP="00DF1AF3">
            <w:pPr>
              <w:jc w:val="both"/>
              <w:rPr>
                <w:rFonts w:eastAsia="Arial Unicode MS"/>
                <w:color w:val="000000"/>
              </w:rPr>
            </w:pPr>
            <w:r w:rsidRPr="00886014">
              <w:rPr>
                <w:rFonts w:eastAsia="Arial Unicode MS"/>
                <w:color w:val="000000"/>
                <w:sz w:val="22"/>
                <w:szCs w:val="22"/>
              </w:rPr>
              <w:t>В УФК по РД,</w:t>
            </w:r>
          </w:p>
          <w:p w:rsidR="00DF1AF3" w:rsidRPr="00886014" w:rsidRDefault="00DF1AF3" w:rsidP="00DF1AF3">
            <w:pPr>
              <w:jc w:val="both"/>
              <w:rPr>
                <w:rFonts w:eastAsia="Arial Unicode MS"/>
                <w:color w:val="000000"/>
              </w:rPr>
            </w:pPr>
            <w:r w:rsidRPr="00886014">
              <w:rPr>
                <w:rFonts w:eastAsia="Arial Unicode MS"/>
                <w:color w:val="000000"/>
                <w:sz w:val="22"/>
                <w:szCs w:val="22"/>
              </w:rPr>
              <w:t xml:space="preserve">ГРКЦ НБ Респ.Дагестан Банка России, </w:t>
            </w:r>
          </w:p>
          <w:p w:rsidR="00DF1AF3" w:rsidRPr="00886014" w:rsidRDefault="00DF1AF3" w:rsidP="00DF1AF3">
            <w:pPr>
              <w:jc w:val="both"/>
              <w:rPr>
                <w:rFonts w:eastAsia="Arial Unicode MS"/>
                <w:color w:val="000000"/>
              </w:rPr>
            </w:pPr>
            <w:r w:rsidRPr="00886014">
              <w:rPr>
                <w:rFonts w:eastAsia="Arial Unicode MS"/>
                <w:color w:val="000000"/>
                <w:sz w:val="22"/>
                <w:szCs w:val="22"/>
              </w:rPr>
              <w:t>г. Махачкала</w:t>
            </w:r>
          </w:p>
          <w:p w:rsidR="00DF1AF3" w:rsidRPr="00886014" w:rsidRDefault="00DF1AF3" w:rsidP="00DF1AF3">
            <w:pPr>
              <w:jc w:val="both"/>
              <w:rPr>
                <w:rFonts w:eastAsia="Arial Unicode MS"/>
                <w:color w:val="000000"/>
              </w:rPr>
            </w:pPr>
            <w:r w:rsidRPr="00886014">
              <w:rPr>
                <w:rFonts w:eastAsia="Arial Unicode MS"/>
                <w:color w:val="000000"/>
                <w:sz w:val="22"/>
                <w:szCs w:val="22"/>
              </w:rPr>
              <w:t>л/с 03031784990, БИК 048209001</w:t>
            </w:r>
          </w:p>
          <w:p w:rsidR="00DF1AF3" w:rsidRPr="00886014" w:rsidRDefault="00DF1AF3" w:rsidP="00DF1AF3">
            <w:pPr>
              <w:jc w:val="both"/>
              <w:rPr>
                <w:rFonts w:eastAsia="Arial Unicode MS"/>
                <w:color w:val="000000"/>
              </w:rPr>
            </w:pPr>
            <w:r w:rsidRPr="00886014">
              <w:rPr>
                <w:rFonts w:eastAsia="Arial Unicode MS"/>
                <w:color w:val="000000"/>
                <w:sz w:val="22"/>
                <w:szCs w:val="22"/>
              </w:rPr>
              <w:t>ИНН 0560028672, КПП 057301001</w:t>
            </w:r>
          </w:p>
          <w:p w:rsidR="00DF1AF3" w:rsidRPr="00886014" w:rsidRDefault="00DF1AF3" w:rsidP="00DF1AF3">
            <w:pPr>
              <w:jc w:val="both"/>
              <w:rPr>
                <w:rFonts w:eastAsia="Arial Unicode MS"/>
                <w:color w:val="000000"/>
              </w:rPr>
            </w:pPr>
            <w:r w:rsidRPr="00886014">
              <w:rPr>
                <w:rFonts w:eastAsia="Arial Unicode MS"/>
                <w:color w:val="000000"/>
                <w:sz w:val="22"/>
                <w:szCs w:val="22"/>
              </w:rPr>
              <w:t>______________________</w:t>
            </w:r>
          </w:p>
          <w:p w:rsidR="00DF1AF3" w:rsidRPr="00886014" w:rsidRDefault="00DF1AF3" w:rsidP="00DF1AF3">
            <w:pPr>
              <w:jc w:val="both"/>
              <w:rPr>
                <w:rFonts w:eastAsia="Arial Unicode MS"/>
                <w:color w:val="000000"/>
              </w:rPr>
            </w:pPr>
            <w:r w:rsidRPr="00886014">
              <w:rPr>
                <w:rFonts w:eastAsia="Arial Unicode MS"/>
                <w:color w:val="000000"/>
                <w:sz w:val="22"/>
                <w:szCs w:val="22"/>
              </w:rPr>
              <w:t>м.п.</w:t>
            </w:r>
          </w:p>
        </w:tc>
      </w:tr>
    </w:tbl>
    <w:p w:rsidR="00DF1AF3" w:rsidRPr="00886014" w:rsidRDefault="00DF1AF3" w:rsidP="00DF1AF3">
      <w:pPr>
        <w:rPr>
          <w:rFonts w:eastAsia="Arial Unicode MS"/>
          <w:color w:val="000000"/>
          <w:sz w:val="22"/>
          <w:szCs w:val="22"/>
        </w:rPr>
      </w:pPr>
    </w:p>
    <w:p w:rsidR="00754D8D" w:rsidRPr="00886014" w:rsidRDefault="00754D8D" w:rsidP="00754D8D">
      <w:pPr>
        <w:jc w:val="right"/>
        <w:rPr>
          <w:bCs/>
          <w:color w:val="000000"/>
          <w:sz w:val="22"/>
          <w:szCs w:val="22"/>
        </w:rPr>
      </w:pPr>
    </w:p>
    <w:p w:rsidR="00754D8D" w:rsidRPr="00886014" w:rsidRDefault="00754D8D" w:rsidP="00754D8D">
      <w:pPr>
        <w:jc w:val="right"/>
        <w:rPr>
          <w:bCs/>
          <w:color w:val="000000"/>
          <w:sz w:val="22"/>
          <w:szCs w:val="22"/>
        </w:rPr>
      </w:pPr>
    </w:p>
    <w:p w:rsidR="00754D8D" w:rsidRPr="00886014" w:rsidRDefault="00754D8D" w:rsidP="00754D8D">
      <w:pPr>
        <w:jc w:val="right"/>
        <w:rPr>
          <w:bCs/>
          <w:color w:val="000000"/>
          <w:sz w:val="22"/>
          <w:szCs w:val="22"/>
        </w:rPr>
      </w:pPr>
    </w:p>
    <w:p w:rsidR="00754D8D" w:rsidRPr="00886014" w:rsidRDefault="00754D8D" w:rsidP="00754D8D">
      <w:pPr>
        <w:jc w:val="right"/>
        <w:rPr>
          <w:bCs/>
          <w:color w:val="000000"/>
          <w:sz w:val="22"/>
          <w:szCs w:val="22"/>
        </w:rPr>
      </w:pPr>
    </w:p>
    <w:p w:rsidR="00754D8D" w:rsidRPr="00886014" w:rsidRDefault="00754D8D" w:rsidP="00754D8D">
      <w:pPr>
        <w:jc w:val="right"/>
        <w:rPr>
          <w:color w:val="000000"/>
          <w:sz w:val="22"/>
          <w:szCs w:val="22"/>
        </w:rPr>
      </w:pPr>
      <w:r w:rsidRPr="00886014">
        <w:rPr>
          <w:bCs/>
          <w:color w:val="000000"/>
          <w:sz w:val="22"/>
          <w:szCs w:val="22"/>
        </w:rPr>
        <w:lastRenderedPageBreak/>
        <w:t>Приложение № 1</w:t>
      </w:r>
    </w:p>
    <w:p w:rsidR="00754D8D" w:rsidRPr="00886014" w:rsidRDefault="00754D8D" w:rsidP="00754D8D">
      <w:pPr>
        <w:jc w:val="right"/>
        <w:rPr>
          <w:color w:val="000000"/>
          <w:sz w:val="22"/>
          <w:szCs w:val="22"/>
        </w:rPr>
      </w:pPr>
      <w:r w:rsidRPr="00886014">
        <w:rPr>
          <w:color w:val="000000"/>
          <w:sz w:val="22"/>
          <w:szCs w:val="22"/>
        </w:rPr>
        <w:t>к государственному контракту №_______ от «__» ___________201</w:t>
      </w:r>
      <w:r w:rsidR="0043785E" w:rsidRPr="00886014">
        <w:rPr>
          <w:color w:val="000000"/>
          <w:sz w:val="22"/>
          <w:szCs w:val="22"/>
        </w:rPr>
        <w:t>9</w:t>
      </w:r>
      <w:r w:rsidRPr="00886014">
        <w:rPr>
          <w:color w:val="000000"/>
          <w:sz w:val="22"/>
          <w:szCs w:val="22"/>
        </w:rPr>
        <w:t xml:space="preserve"> г.</w:t>
      </w:r>
    </w:p>
    <w:p w:rsidR="0043785E" w:rsidRPr="00886014" w:rsidRDefault="0043785E" w:rsidP="00754D8D">
      <w:pPr>
        <w:jc w:val="right"/>
        <w:rPr>
          <w:color w:val="000000"/>
          <w:sz w:val="22"/>
          <w:szCs w:val="22"/>
        </w:rPr>
      </w:pPr>
    </w:p>
    <w:p w:rsidR="0043785E" w:rsidRPr="00886014" w:rsidRDefault="0043785E" w:rsidP="0043785E">
      <w:pPr>
        <w:jc w:val="center"/>
        <w:rPr>
          <w:color w:val="000000"/>
          <w:sz w:val="22"/>
          <w:szCs w:val="22"/>
        </w:rPr>
      </w:pPr>
      <w:r w:rsidRPr="00886014">
        <w:rPr>
          <w:color w:val="000000"/>
          <w:sz w:val="22"/>
          <w:szCs w:val="22"/>
        </w:rPr>
        <w:t>Спецификация</w:t>
      </w:r>
    </w:p>
    <w:p w:rsidR="0043785E" w:rsidRPr="00886014" w:rsidRDefault="0043785E" w:rsidP="00754D8D">
      <w:pPr>
        <w:jc w:val="right"/>
        <w:rPr>
          <w:color w:val="000000"/>
          <w:sz w:val="22"/>
          <w:szCs w:val="22"/>
        </w:rPr>
      </w:pPr>
    </w:p>
    <w:tbl>
      <w:tblPr>
        <w:tblW w:w="10740" w:type="dxa"/>
        <w:tblInd w:w="103" w:type="dxa"/>
        <w:tblLook w:val="04A0" w:firstRow="1" w:lastRow="0" w:firstColumn="1" w:lastColumn="0" w:noHBand="0" w:noVBand="1"/>
      </w:tblPr>
      <w:tblGrid>
        <w:gridCol w:w="697"/>
        <w:gridCol w:w="2903"/>
        <w:gridCol w:w="5495"/>
        <w:gridCol w:w="1645"/>
      </w:tblGrid>
      <w:tr w:rsidR="00DF1AF3" w:rsidRPr="00886014" w:rsidTr="00DF1AF3">
        <w:trPr>
          <w:trHeight w:val="420"/>
        </w:trPr>
        <w:tc>
          <w:tcPr>
            <w:tcW w:w="697" w:type="dxa"/>
            <w:vMerge w:val="restart"/>
            <w:tcBorders>
              <w:top w:val="single" w:sz="4" w:space="0" w:color="auto"/>
              <w:left w:val="single" w:sz="4" w:space="0" w:color="auto"/>
              <w:bottom w:val="single" w:sz="4" w:space="0" w:color="auto"/>
              <w:right w:val="single" w:sz="4" w:space="0" w:color="auto"/>
            </w:tcBorders>
            <w:shd w:val="clear" w:color="CCFFFF" w:fill="CCFFFF"/>
            <w:vAlign w:val="center"/>
            <w:hideMark/>
          </w:tcPr>
          <w:p w:rsidR="00DF1AF3" w:rsidRPr="00886014" w:rsidRDefault="00DF1AF3" w:rsidP="00DF1AF3">
            <w:pPr>
              <w:suppressAutoHyphens w:val="0"/>
              <w:jc w:val="center"/>
              <w:rPr>
                <w:lang w:eastAsia="ru-RU"/>
              </w:rPr>
            </w:pPr>
            <w:r w:rsidRPr="00886014">
              <w:rPr>
                <w:sz w:val="22"/>
                <w:szCs w:val="22"/>
                <w:lang w:eastAsia="ru-RU"/>
              </w:rPr>
              <w:t>N п/п</w:t>
            </w:r>
          </w:p>
        </w:tc>
        <w:tc>
          <w:tcPr>
            <w:tcW w:w="2903" w:type="dxa"/>
            <w:vMerge w:val="restart"/>
            <w:tcBorders>
              <w:top w:val="single" w:sz="4" w:space="0" w:color="auto"/>
              <w:left w:val="single" w:sz="4" w:space="0" w:color="auto"/>
              <w:bottom w:val="single" w:sz="4" w:space="0" w:color="auto"/>
              <w:right w:val="single" w:sz="4" w:space="0" w:color="auto"/>
            </w:tcBorders>
            <w:shd w:val="clear" w:color="CCFFFF" w:fill="CCFFFF"/>
            <w:vAlign w:val="center"/>
            <w:hideMark/>
          </w:tcPr>
          <w:p w:rsidR="00DF1AF3" w:rsidRPr="00886014" w:rsidRDefault="00DF1AF3" w:rsidP="00DF1AF3">
            <w:pPr>
              <w:suppressAutoHyphens w:val="0"/>
              <w:jc w:val="center"/>
              <w:rPr>
                <w:lang w:eastAsia="ru-RU"/>
              </w:rPr>
            </w:pPr>
            <w:r w:rsidRPr="00886014">
              <w:rPr>
                <w:sz w:val="22"/>
                <w:szCs w:val="22"/>
                <w:lang w:eastAsia="ru-RU"/>
              </w:rPr>
              <w:t>Шифр и номер позиции норматива</w:t>
            </w:r>
          </w:p>
        </w:tc>
        <w:tc>
          <w:tcPr>
            <w:tcW w:w="5907" w:type="dxa"/>
            <w:vMerge w:val="restart"/>
            <w:tcBorders>
              <w:top w:val="single" w:sz="4" w:space="0" w:color="auto"/>
              <w:left w:val="single" w:sz="4" w:space="0" w:color="auto"/>
              <w:bottom w:val="single" w:sz="4" w:space="0" w:color="auto"/>
              <w:right w:val="single" w:sz="4" w:space="0" w:color="auto"/>
            </w:tcBorders>
            <w:shd w:val="clear" w:color="CCFFFF" w:fill="CCFFFF"/>
            <w:vAlign w:val="center"/>
            <w:hideMark/>
          </w:tcPr>
          <w:p w:rsidR="00DF1AF3" w:rsidRPr="00886014" w:rsidRDefault="00DF1AF3" w:rsidP="00DF1AF3">
            <w:pPr>
              <w:suppressAutoHyphens w:val="0"/>
              <w:jc w:val="center"/>
              <w:rPr>
                <w:lang w:eastAsia="ru-RU"/>
              </w:rPr>
            </w:pPr>
            <w:r w:rsidRPr="00886014">
              <w:rPr>
                <w:sz w:val="22"/>
                <w:szCs w:val="22"/>
                <w:lang w:eastAsia="ru-RU"/>
              </w:rPr>
              <w:t>Наименование работ и затрат</w:t>
            </w:r>
          </w:p>
        </w:tc>
        <w:tc>
          <w:tcPr>
            <w:tcW w:w="1233" w:type="dxa"/>
            <w:tcBorders>
              <w:top w:val="single" w:sz="4" w:space="0" w:color="auto"/>
              <w:left w:val="nil"/>
              <w:bottom w:val="single" w:sz="4" w:space="0" w:color="auto"/>
              <w:right w:val="single" w:sz="4" w:space="0" w:color="auto"/>
            </w:tcBorders>
            <w:shd w:val="clear" w:color="CCFFFF" w:fill="CCFFFF"/>
            <w:vAlign w:val="center"/>
            <w:hideMark/>
          </w:tcPr>
          <w:p w:rsidR="00DF1AF3" w:rsidRPr="00886014" w:rsidRDefault="00DF1AF3" w:rsidP="00DF1AF3">
            <w:pPr>
              <w:suppressAutoHyphens w:val="0"/>
              <w:jc w:val="center"/>
              <w:rPr>
                <w:lang w:eastAsia="ru-RU"/>
              </w:rPr>
            </w:pPr>
            <w:r w:rsidRPr="00886014">
              <w:rPr>
                <w:sz w:val="22"/>
                <w:szCs w:val="22"/>
                <w:lang w:eastAsia="ru-RU"/>
              </w:rPr>
              <w:t>Количество</w:t>
            </w:r>
          </w:p>
        </w:tc>
      </w:tr>
      <w:tr w:rsidR="00DF1AF3" w:rsidRPr="00886014" w:rsidTr="00DF1AF3">
        <w:trPr>
          <w:trHeight w:val="480"/>
        </w:trPr>
        <w:tc>
          <w:tcPr>
            <w:tcW w:w="697" w:type="dxa"/>
            <w:vMerge/>
            <w:tcBorders>
              <w:top w:val="single" w:sz="4" w:space="0" w:color="auto"/>
              <w:left w:val="single" w:sz="4" w:space="0" w:color="auto"/>
              <w:bottom w:val="single" w:sz="4" w:space="0" w:color="auto"/>
              <w:right w:val="single" w:sz="4" w:space="0" w:color="auto"/>
            </w:tcBorders>
            <w:vAlign w:val="center"/>
            <w:hideMark/>
          </w:tcPr>
          <w:p w:rsidR="00DF1AF3" w:rsidRPr="00886014" w:rsidRDefault="00DF1AF3" w:rsidP="00DF1AF3">
            <w:pPr>
              <w:suppressAutoHyphens w:val="0"/>
              <w:rPr>
                <w:lang w:eastAsia="ru-RU"/>
              </w:rPr>
            </w:pPr>
          </w:p>
        </w:tc>
        <w:tc>
          <w:tcPr>
            <w:tcW w:w="2903" w:type="dxa"/>
            <w:vMerge/>
            <w:tcBorders>
              <w:top w:val="single" w:sz="4" w:space="0" w:color="auto"/>
              <w:left w:val="single" w:sz="4" w:space="0" w:color="auto"/>
              <w:bottom w:val="single" w:sz="4" w:space="0" w:color="auto"/>
              <w:right w:val="single" w:sz="4" w:space="0" w:color="auto"/>
            </w:tcBorders>
            <w:vAlign w:val="center"/>
            <w:hideMark/>
          </w:tcPr>
          <w:p w:rsidR="00DF1AF3" w:rsidRPr="00886014" w:rsidRDefault="00DF1AF3" w:rsidP="00DF1AF3">
            <w:pPr>
              <w:suppressAutoHyphens w:val="0"/>
              <w:rPr>
                <w:lang w:eastAsia="ru-RU"/>
              </w:rPr>
            </w:pPr>
          </w:p>
        </w:tc>
        <w:tc>
          <w:tcPr>
            <w:tcW w:w="5907" w:type="dxa"/>
            <w:vMerge/>
            <w:tcBorders>
              <w:top w:val="single" w:sz="4" w:space="0" w:color="auto"/>
              <w:left w:val="single" w:sz="4" w:space="0" w:color="auto"/>
              <w:bottom w:val="single" w:sz="4" w:space="0" w:color="auto"/>
              <w:right w:val="single" w:sz="4" w:space="0" w:color="auto"/>
            </w:tcBorders>
            <w:vAlign w:val="center"/>
            <w:hideMark/>
          </w:tcPr>
          <w:p w:rsidR="00DF1AF3" w:rsidRPr="00886014" w:rsidRDefault="00DF1AF3" w:rsidP="00DF1AF3">
            <w:pPr>
              <w:suppressAutoHyphens w:val="0"/>
              <w:rPr>
                <w:lang w:eastAsia="ru-RU"/>
              </w:rPr>
            </w:pPr>
          </w:p>
        </w:tc>
        <w:tc>
          <w:tcPr>
            <w:tcW w:w="1233" w:type="dxa"/>
            <w:tcBorders>
              <w:top w:val="nil"/>
              <w:left w:val="nil"/>
              <w:bottom w:val="single" w:sz="4" w:space="0" w:color="auto"/>
              <w:right w:val="single" w:sz="4" w:space="0" w:color="auto"/>
            </w:tcBorders>
            <w:shd w:val="clear" w:color="CCFFFF" w:fill="CCFFFF"/>
            <w:vAlign w:val="center"/>
            <w:hideMark/>
          </w:tcPr>
          <w:p w:rsidR="00DF1AF3" w:rsidRPr="00886014" w:rsidRDefault="00DF1AF3" w:rsidP="00DF1AF3">
            <w:pPr>
              <w:suppressAutoHyphens w:val="0"/>
              <w:jc w:val="center"/>
              <w:rPr>
                <w:lang w:eastAsia="ru-RU"/>
              </w:rPr>
            </w:pPr>
            <w:r w:rsidRPr="00886014">
              <w:rPr>
                <w:sz w:val="22"/>
                <w:szCs w:val="22"/>
                <w:lang w:eastAsia="ru-RU"/>
              </w:rPr>
              <w:t>Единица измерения</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CCFFFF" w:fill="CCFFFF"/>
            <w:vAlign w:val="center"/>
            <w:hideMark/>
          </w:tcPr>
          <w:p w:rsidR="00DF1AF3" w:rsidRPr="00886014" w:rsidRDefault="00DF1AF3" w:rsidP="00DF1AF3">
            <w:pPr>
              <w:suppressAutoHyphens w:val="0"/>
              <w:jc w:val="center"/>
              <w:rPr>
                <w:b/>
                <w:bCs/>
                <w:lang w:eastAsia="ru-RU"/>
              </w:rPr>
            </w:pPr>
            <w:r w:rsidRPr="00886014">
              <w:rPr>
                <w:b/>
                <w:bCs/>
                <w:sz w:val="22"/>
                <w:szCs w:val="22"/>
                <w:lang w:eastAsia="ru-RU"/>
              </w:rPr>
              <w:t>1</w:t>
            </w:r>
          </w:p>
        </w:tc>
        <w:tc>
          <w:tcPr>
            <w:tcW w:w="2903" w:type="dxa"/>
            <w:tcBorders>
              <w:top w:val="nil"/>
              <w:left w:val="nil"/>
              <w:bottom w:val="single" w:sz="4" w:space="0" w:color="auto"/>
              <w:right w:val="single" w:sz="4" w:space="0" w:color="auto"/>
            </w:tcBorders>
            <w:shd w:val="clear" w:color="CCFFFF" w:fill="CCFFFF"/>
            <w:vAlign w:val="center"/>
            <w:hideMark/>
          </w:tcPr>
          <w:p w:rsidR="00DF1AF3" w:rsidRPr="00886014" w:rsidRDefault="00DF1AF3" w:rsidP="00DF1AF3">
            <w:pPr>
              <w:suppressAutoHyphens w:val="0"/>
              <w:jc w:val="center"/>
              <w:rPr>
                <w:b/>
                <w:bCs/>
                <w:lang w:eastAsia="ru-RU"/>
              </w:rPr>
            </w:pPr>
            <w:r w:rsidRPr="00886014">
              <w:rPr>
                <w:b/>
                <w:bCs/>
                <w:sz w:val="22"/>
                <w:szCs w:val="22"/>
                <w:lang w:eastAsia="ru-RU"/>
              </w:rPr>
              <w:t>2</w:t>
            </w:r>
          </w:p>
        </w:tc>
        <w:tc>
          <w:tcPr>
            <w:tcW w:w="5907" w:type="dxa"/>
            <w:tcBorders>
              <w:top w:val="nil"/>
              <w:left w:val="nil"/>
              <w:bottom w:val="single" w:sz="4" w:space="0" w:color="auto"/>
              <w:right w:val="single" w:sz="4" w:space="0" w:color="auto"/>
            </w:tcBorders>
            <w:shd w:val="clear" w:color="CCFFFF" w:fill="CCFFFF"/>
            <w:vAlign w:val="center"/>
            <w:hideMark/>
          </w:tcPr>
          <w:p w:rsidR="00DF1AF3" w:rsidRPr="00886014" w:rsidRDefault="00DF1AF3" w:rsidP="00DF1AF3">
            <w:pPr>
              <w:suppressAutoHyphens w:val="0"/>
              <w:jc w:val="center"/>
              <w:rPr>
                <w:b/>
                <w:bCs/>
                <w:lang w:eastAsia="ru-RU"/>
              </w:rPr>
            </w:pPr>
            <w:r w:rsidRPr="00886014">
              <w:rPr>
                <w:b/>
                <w:bCs/>
                <w:sz w:val="22"/>
                <w:szCs w:val="22"/>
                <w:lang w:eastAsia="ru-RU"/>
              </w:rPr>
              <w:t>3</w:t>
            </w:r>
          </w:p>
        </w:tc>
        <w:tc>
          <w:tcPr>
            <w:tcW w:w="1233" w:type="dxa"/>
            <w:tcBorders>
              <w:top w:val="nil"/>
              <w:left w:val="nil"/>
              <w:bottom w:val="single" w:sz="4" w:space="0" w:color="auto"/>
              <w:right w:val="single" w:sz="4" w:space="0" w:color="auto"/>
            </w:tcBorders>
            <w:shd w:val="clear" w:color="CCFFFF" w:fill="CCFFFF"/>
            <w:vAlign w:val="center"/>
            <w:hideMark/>
          </w:tcPr>
          <w:p w:rsidR="00DF1AF3" w:rsidRPr="00886014" w:rsidRDefault="00DF1AF3" w:rsidP="00DF1AF3">
            <w:pPr>
              <w:suppressAutoHyphens w:val="0"/>
              <w:jc w:val="center"/>
              <w:rPr>
                <w:b/>
                <w:bCs/>
                <w:lang w:eastAsia="ru-RU"/>
              </w:rPr>
            </w:pPr>
            <w:r w:rsidRPr="00886014">
              <w:rPr>
                <w:b/>
                <w:bCs/>
                <w:sz w:val="22"/>
                <w:szCs w:val="22"/>
                <w:lang w:eastAsia="ru-RU"/>
              </w:rPr>
              <w:t>4</w:t>
            </w:r>
          </w:p>
        </w:tc>
      </w:tr>
      <w:tr w:rsidR="00DF1AF3" w:rsidRPr="00886014" w:rsidTr="00DF1AF3">
        <w:trPr>
          <w:trHeight w:val="315"/>
        </w:trPr>
        <w:tc>
          <w:tcPr>
            <w:tcW w:w="10740" w:type="dxa"/>
            <w:gridSpan w:val="4"/>
            <w:tcBorders>
              <w:top w:val="single" w:sz="4" w:space="0" w:color="auto"/>
              <w:left w:val="single" w:sz="4" w:space="0" w:color="auto"/>
              <w:bottom w:val="single" w:sz="4" w:space="0" w:color="auto"/>
              <w:right w:val="single" w:sz="4" w:space="0" w:color="auto"/>
            </w:tcBorders>
            <w:shd w:val="clear" w:color="CCFFFF" w:fill="CCFFFF"/>
            <w:vAlign w:val="bottom"/>
            <w:hideMark/>
          </w:tcPr>
          <w:p w:rsidR="00DF1AF3" w:rsidRPr="00886014" w:rsidRDefault="00DF1AF3" w:rsidP="00DF1AF3">
            <w:pPr>
              <w:suppressAutoHyphens w:val="0"/>
              <w:jc w:val="center"/>
              <w:rPr>
                <w:b/>
                <w:bCs/>
                <w:u w:val="single"/>
                <w:lang w:eastAsia="ru-RU"/>
              </w:rPr>
            </w:pPr>
            <w:r w:rsidRPr="00886014">
              <w:rPr>
                <w:b/>
                <w:bCs/>
                <w:sz w:val="22"/>
                <w:szCs w:val="22"/>
                <w:u w:val="single"/>
                <w:lang w:eastAsia="ru-RU"/>
              </w:rPr>
              <w:t>Раздел 1. Тушение</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37-01-002-05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Монтаж модулей</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2</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11-01-001-02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МОНТАЖ СИГНАЛИЗАТОРА ДАВЛЕНИЯ</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3</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12-08-005-10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Оросители, насадки газового пожаротушения без декоративной розетки</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0,01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100 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4</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37-01-002-05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Монтаж модулей</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5</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02-01-003-05 ФЕРп-2001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Пусконаладка автоматической систем</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система</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6</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01-13-001-03 ФЕРп-2001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Присоединение с количеством взаимосвязанных устройств до 10 шт.</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2</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присоединение</w:t>
            </w:r>
          </w:p>
        </w:tc>
      </w:tr>
      <w:tr w:rsidR="00DF1AF3" w:rsidRPr="00886014" w:rsidTr="00DF1AF3">
        <w:trPr>
          <w:trHeight w:val="315"/>
        </w:trPr>
        <w:tc>
          <w:tcPr>
            <w:tcW w:w="10740" w:type="dxa"/>
            <w:gridSpan w:val="4"/>
            <w:tcBorders>
              <w:top w:val="single" w:sz="4" w:space="0" w:color="auto"/>
              <w:left w:val="single" w:sz="4" w:space="0" w:color="auto"/>
              <w:bottom w:val="single" w:sz="4" w:space="0" w:color="auto"/>
              <w:right w:val="single" w:sz="4" w:space="0" w:color="auto"/>
            </w:tcBorders>
            <w:shd w:val="clear" w:color="CCFFFF" w:fill="CCFFFF"/>
            <w:vAlign w:val="bottom"/>
            <w:hideMark/>
          </w:tcPr>
          <w:p w:rsidR="00DF1AF3" w:rsidRPr="00886014" w:rsidRDefault="00DF1AF3" w:rsidP="00DF1AF3">
            <w:pPr>
              <w:suppressAutoHyphens w:val="0"/>
              <w:jc w:val="center"/>
              <w:rPr>
                <w:bCs/>
                <w:sz w:val="20"/>
                <w:u w:val="single"/>
                <w:lang w:eastAsia="ru-RU"/>
              </w:rPr>
            </w:pPr>
            <w:r w:rsidRPr="00886014">
              <w:rPr>
                <w:bCs/>
                <w:sz w:val="20"/>
                <w:szCs w:val="22"/>
                <w:u w:val="single"/>
                <w:lang w:eastAsia="ru-RU"/>
              </w:rPr>
              <w:t>Раздел 2. Автоматика</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7</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10-08-001-05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Приборы ПС на 1 луч</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8</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10-08-001-07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Приборы приемно-контрольные сигнальные, концентратор блок линейный</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9</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10-02-016-06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Блок резервного питания</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10</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08-01-121-08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АККУМУЛЯТОРНАЯ БАТАРЕЯ</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11</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10-08-001-07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Приборы приемно-контрольные сигнальные, концентратор блок линейный</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12</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08-01-121-08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АККУМУЛЯТОРНАЯ БАТАРЕЯ</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2</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13</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08-03-593-10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Световые настенные указатели  (Газ уходи),  (Газ не входи),  (Автоматика отключена)</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0,03</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100 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14</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10-08-003-01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Монтаж оповещателя охранно-пожарного звукового</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7</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792"/>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15</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10-08-002-02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Извещатель ПС автоматический дымовой, фотоэлектрический, радиоизотопный, световой в нормальном исполнении</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3</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lastRenderedPageBreak/>
              <w:t>16</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10-08-002-06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Конструкция для установки извещателя (Применит. РУЧНОЙ ПОЖАРНЫЙ ИЗВЕЩАТЕЛЬ)</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3</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17</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10-08-003-06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Установка считывателя</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18</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10-08-002-04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Извещатель ОС автоматический контактный, магнитоконтактный на открывание окон, дверей</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3</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19</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02-01-002-03 ФЕРп-2001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Автоматизированная система управления II категории технической сложности с количеством каналов (Кобщ) 10</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1</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20</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система</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21</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10-06-079-01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ИЗМЕРЕНИЕ ШЛЕЙФОВ</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5</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участок</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22</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69-2-1 ФЕРр-2001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Сверление отверстий</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0,13</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sz w:val="20"/>
                <w:lang w:eastAsia="ru-RU"/>
              </w:rPr>
            </w:pPr>
            <w:r w:rsidRPr="00886014">
              <w:rPr>
                <w:sz w:val="20"/>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100 шт</w:t>
            </w:r>
          </w:p>
        </w:tc>
      </w:tr>
      <w:tr w:rsidR="00DF1AF3" w:rsidRPr="00886014" w:rsidTr="00DF1AF3">
        <w:trPr>
          <w:trHeight w:val="528"/>
        </w:trPr>
        <w:tc>
          <w:tcPr>
            <w:tcW w:w="697" w:type="dxa"/>
            <w:tcBorders>
              <w:top w:val="nil"/>
              <w:left w:val="single" w:sz="4" w:space="0" w:color="auto"/>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23</w:t>
            </w:r>
          </w:p>
        </w:tc>
        <w:tc>
          <w:tcPr>
            <w:tcW w:w="290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sz w:val="20"/>
                <w:lang w:eastAsia="ru-RU"/>
              </w:rPr>
            </w:pPr>
            <w:r w:rsidRPr="00886014">
              <w:rPr>
                <w:bCs/>
                <w:sz w:val="20"/>
                <w:szCs w:val="22"/>
                <w:lang w:eastAsia="ru-RU"/>
              </w:rPr>
              <w:t>10-01-051-32 ФЕРм-2001 Минстрой РФ пр. № 1039/пр</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Разделка и включение концов кабеля или провода однопарного низкочастотного</w:t>
            </w:r>
          </w:p>
        </w:tc>
        <w:tc>
          <w:tcPr>
            <w:tcW w:w="1233" w:type="dxa"/>
            <w:tcBorders>
              <w:top w:val="nil"/>
              <w:left w:val="nil"/>
              <w:bottom w:val="single" w:sz="4" w:space="0" w:color="auto"/>
              <w:right w:val="single" w:sz="4" w:space="0" w:color="auto"/>
            </w:tcBorders>
            <w:shd w:val="clear" w:color="auto" w:fill="auto"/>
            <w:vAlign w:val="bottom"/>
            <w:hideMark/>
          </w:tcPr>
          <w:p w:rsidR="00DF1AF3" w:rsidRPr="00886014" w:rsidRDefault="00DF1AF3" w:rsidP="00DF1AF3">
            <w:pPr>
              <w:suppressAutoHyphens w:val="0"/>
              <w:jc w:val="center"/>
              <w:rPr>
                <w:bCs/>
                <w:lang w:eastAsia="ru-RU"/>
              </w:rPr>
            </w:pPr>
            <w:r w:rsidRPr="00886014">
              <w:rPr>
                <w:bCs/>
                <w:sz w:val="22"/>
                <w:szCs w:val="22"/>
                <w:lang w:eastAsia="ru-RU"/>
              </w:rPr>
              <w:t>2,4</w:t>
            </w:r>
          </w:p>
        </w:tc>
      </w:tr>
      <w:tr w:rsidR="00DF1AF3" w:rsidRPr="00886014" w:rsidTr="00DF1AF3">
        <w:trPr>
          <w:trHeight w:val="264"/>
        </w:trPr>
        <w:tc>
          <w:tcPr>
            <w:tcW w:w="697" w:type="dxa"/>
            <w:tcBorders>
              <w:top w:val="nil"/>
              <w:left w:val="single" w:sz="4" w:space="0" w:color="auto"/>
              <w:bottom w:val="single" w:sz="4" w:space="0" w:color="auto"/>
              <w:right w:val="single" w:sz="4" w:space="0" w:color="auto"/>
            </w:tcBorders>
            <w:shd w:val="clear" w:color="auto" w:fill="auto"/>
            <w:noWrap/>
            <w:hideMark/>
          </w:tcPr>
          <w:p w:rsidR="00DF1AF3" w:rsidRPr="00886014" w:rsidRDefault="00DF1AF3" w:rsidP="00DF1AF3">
            <w:pPr>
              <w:suppressAutoHyphens w:val="0"/>
              <w:jc w:val="right"/>
              <w:rPr>
                <w:bCs/>
                <w:lang w:eastAsia="ru-RU"/>
              </w:rPr>
            </w:pPr>
            <w:r w:rsidRPr="00886014">
              <w:rPr>
                <w:bCs/>
                <w:sz w:val="22"/>
                <w:szCs w:val="22"/>
                <w:lang w:eastAsia="ru-RU"/>
              </w:rPr>
              <w:t> </w:t>
            </w:r>
          </w:p>
        </w:tc>
        <w:tc>
          <w:tcPr>
            <w:tcW w:w="2903" w:type="dxa"/>
            <w:tcBorders>
              <w:top w:val="nil"/>
              <w:left w:val="nil"/>
              <w:bottom w:val="single" w:sz="4" w:space="0" w:color="auto"/>
              <w:right w:val="single" w:sz="4" w:space="0" w:color="auto"/>
            </w:tcBorders>
            <w:shd w:val="clear" w:color="auto" w:fill="auto"/>
            <w:noWrap/>
            <w:vAlign w:val="bottom"/>
            <w:hideMark/>
          </w:tcPr>
          <w:p w:rsidR="00DF1AF3" w:rsidRPr="00886014" w:rsidRDefault="00DF1AF3" w:rsidP="00DF1AF3">
            <w:pPr>
              <w:suppressAutoHyphens w:val="0"/>
              <w:jc w:val="center"/>
              <w:rPr>
                <w:lang w:eastAsia="ru-RU"/>
              </w:rPr>
            </w:pPr>
            <w:r w:rsidRPr="00886014">
              <w:rPr>
                <w:sz w:val="22"/>
                <w:szCs w:val="22"/>
                <w:lang w:eastAsia="ru-RU"/>
              </w:rPr>
              <w:t> </w:t>
            </w:r>
          </w:p>
        </w:tc>
        <w:tc>
          <w:tcPr>
            <w:tcW w:w="5907"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rPr>
                <w:bCs/>
                <w:lang w:eastAsia="ru-RU"/>
              </w:rPr>
            </w:pPr>
            <w:r w:rsidRPr="00886014">
              <w:rPr>
                <w:bCs/>
                <w:sz w:val="22"/>
                <w:szCs w:val="22"/>
                <w:lang w:eastAsia="ru-RU"/>
              </w:rPr>
              <w:t> </w:t>
            </w:r>
          </w:p>
        </w:tc>
        <w:tc>
          <w:tcPr>
            <w:tcW w:w="1233" w:type="dxa"/>
            <w:tcBorders>
              <w:top w:val="nil"/>
              <w:left w:val="nil"/>
              <w:bottom w:val="single" w:sz="4" w:space="0" w:color="auto"/>
              <w:right w:val="single" w:sz="4" w:space="0" w:color="auto"/>
            </w:tcBorders>
            <w:shd w:val="clear" w:color="auto" w:fill="auto"/>
            <w:hideMark/>
          </w:tcPr>
          <w:p w:rsidR="00DF1AF3" w:rsidRPr="00886014" w:rsidRDefault="00DF1AF3" w:rsidP="00DF1AF3">
            <w:pPr>
              <w:suppressAutoHyphens w:val="0"/>
              <w:jc w:val="center"/>
              <w:rPr>
                <w:bCs/>
                <w:lang w:eastAsia="ru-RU"/>
              </w:rPr>
            </w:pPr>
            <w:r w:rsidRPr="00886014">
              <w:rPr>
                <w:bCs/>
                <w:sz w:val="22"/>
                <w:szCs w:val="22"/>
                <w:lang w:eastAsia="ru-RU"/>
              </w:rPr>
              <w:t>10 шт</w:t>
            </w:r>
          </w:p>
        </w:tc>
      </w:tr>
    </w:tbl>
    <w:p w:rsidR="00DF1AF3" w:rsidRPr="00886014" w:rsidRDefault="00DF1AF3" w:rsidP="00754D8D">
      <w:pPr>
        <w:jc w:val="right"/>
        <w:rPr>
          <w:color w:val="000000"/>
          <w:sz w:val="22"/>
          <w:szCs w:val="22"/>
        </w:rPr>
      </w:pPr>
    </w:p>
    <w:p w:rsidR="00DF1AF3" w:rsidRPr="00886014" w:rsidRDefault="00DF1AF3" w:rsidP="00754D8D">
      <w:pPr>
        <w:jc w:val="right"/>
        <w:rPr>
          <w:color w:val="000000"/>
          <w:sz w:val="22"/>
          <w:szCs w:val="22"/>
        </w:rPr>
      </w:pPr>
    </w:p>
    <w:tbl>
      <w:tblPr>
        <w:tblpPr w:leftFromText="180" w:rightFromText="180" w:bottomFromText="200" w:vertAnchor="text" w:horzAnchor="margin" w:tblpXSpec="center" w:tblpY="114"/>
        <w:tblOverlap w:val="never"/>
        <w:tblW w:w="10739" w:type="dxa"/>
        <w:tblLayout w:type="fixed"/>
        <w:tblLook w:val="04A0" w:firstRow="1" w:lastRow="0" w:firstColumn="1" w:lastColumn="0" w:noHBand="0" w:noVBand="1"/>
      </w:tblPr>
      <w:tblGrid>
        <w:gridCol w:w="6487"/>
        <w:gridCol w:w="4252"/>
      </w:tblGrid>
      <w:tr w:rsidR="0043785E" w:rsidRPr="00886014" w:rsidTr="00886014">
        <w:trPr>
          <w:trHeight w:val="765"/>
        </w:trPr>
        <w:tc>
          <w:tcPr>
            <w:tcW w:w="6487" w:type="dxa"/>
            <w:tcBorders>
              <w:top w:val="single" w:sz="4" w:space="0" w:color="auto"/>
              <w:left w:val="single" w:sz="4" w:space="0" w:color="auto"/>
              <w:bottom w:val="single" w:sz="4" w:space="0" w:color="000000"/>
              <w:right w:val="single" w:sz="4" w:space="0" w:color="auto"/>
            </w:tcBorders>
            <w:vAlign w:val="center"/>
            <w:hideMark/>
          </w:tcPr>
          <w:p w:rsidR="0043785E" w:rsidRPr="00886014" w:rsidRDefault="0043785E" w:rsidP="00FD7693">
            <w:pPr>
              <w:spacing w:line="276" w:lineRule="auto"/>
              <w:jc w:val="center"/>
              <w:rPr>
                <w:b/>
                <w:bCs/>
                <w:lang w:eastAsia="en-US"/>
              </w:rPr>
            </w:pPr>
            <w:r w:rsidRPr="00886014">
              <w:rPr>
                <w:b/>
                <w:bCs/>
                <w:sz w:val="22"/>
                <w:szCs w:val="22"/>
                <w:lang w:eastAsia="en-US"/>
              </w:rPr>
              <w:t>Наименование товара</w:t>
            </w:r>
          </w:p>
        </w:tc>
        <w:tc>
          <w:tcPr>
            <w:tcW w:w="4252" w:type="dxa"/>
            <w:tcBorders>
              <w:top w:val="single" w:sz="4" w:space="0" w:color="auto"/>
              <w:left w:val="single" w:sz="4" w:space="0" w:color="auto"/>
              <w:bottom w:val="single" w:sz="4" w:space="0" w:color="000000"/>
              <w:right w:val="single" w:sz="4" w:space="0" w:color="auto"/>
            </w:tcBorders>
            <w:vAlign w:val="center"/>
            <w:hideMark/>
          </w:tcPr>
          <w:p w:rsidR="0043785E" w:rsidRPr="00886014" w:rsidRDefault="00886014" w:rsidP="00FD7693">
            <w:pPr>
              <w:spacing w:line="276" w:lineRule="auto"/>
              <w:jc w:val="center"/>
              <w:rPr>
                <w:b/>
                <w:bCs/>
                <w:lang w:eastAsia="en-US"/>
              </w:rPr>
            </w:pPr>
            <w:r>
              <w:rPr>
                <w:b/>
                <w:bCs/>
                <w:sz w:val="22"/>
                <w:szCs w:val="22"/>
                <w:lang w:eastAsia="en-US"/>
              </w:rPr>
              <w:t>Название, характеристики,</w:t>
            </w:r>
          </w:p>
        </w:tc>
      </w:tr>
      <w:tr w:rsidR="0043785E" w:rsidRPr="00886014" w:rsidTr="00886014">
        <w:trPr>
          <w:trHeight w:val="206"/>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pacing w:line="276" w:lineRule="auto"/>
              <w:rPr>
                <w:bCs/>
                <w:lang w:eastAsia="en-US"/>
              </w:rPr>
            </w:pPr>
            <w:r w:rsidRPr="00886014">
              <w:rPr>
                <w:bCs/>
                <w:sz w:val="22"/>
                <w:szCs w:val="22"/>
                <w:lang w:eastAsia="en-US"/>
              </w:rPr>
              <w:t>Модуль газового пожаротушения</w:t>
            </w:r>
          </w:p>
        </w:tc>
        <w:tc>
          <w:tcPr>
            <w:tcW w:w="4252"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pStyle w:val="a9"/>
              <w:spacing w:before="0" w:beforeAutospacing="0" w:line="276" w:lineRule="auto"/>
              <w:rPr>
                <w:rFonts w:eastAsia="Calibri"/>
                <w:lang w:eastAsia="en-US"/>
              </w:rPr>
            </w:pPr>
          </w:p>
        </w:tc>
      </w:tr>
      <w:tr w:rsidR="0043785E" w:rsidRPr="00886014" w:rsidTr="00886014">
        <w:trPr>
          <w:trHeight w:val="270"/>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pacing w:line="276" w:lineRule="auto"/>
              <w:rPr>
                <w:bCs/>
                <w:lang w:eastAsia="en-US"/>
              </w:rPr>
            </w:pPr>
            <w:r w:rsidRPr="00886014">
              <w:rPr>
                <w:bCs/>
                <w:sz w:val="22"/>
                <w:szCs w:val="22"/>
                <w:lang w:eastAsia="en-US"/>
              </w:rPr>
              <w:t>Хладогон</w:t>
            </w:r>
          </w:p>
        </w:tc>
        <w:tc>
          <w:tcPr>
            <w:tcW w:w="4252"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pStyle w:val="a9"/>
              <w:shd w:val="clear" w:color="auto" w:fill="FFFFFF"/>
              <w:spacing w:before="0" w:beforeAutospacing="0" w:after="0" w:afterAutospacing="0"/>
              <w:textAlignment w:val="top"/>
              <w:rPr>
                <w:color w:val="000000"/>
              </w:rPr>
            </w:pPr>
          </w:p>
        </w:tc>
      </w:tr>
      <w:tr w:rsidR="0043785E" w:rsidRPr="00886014" w:rsidTr="00886014">
        <w:trPr>
          <w:trHeight w:val="334"/>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pacing w:line="276" w:lineRule="auto"/>
              <w:rPr>
                <w:bCs/>
                <w:lang w:eastAsia="en-US"/>
              </w:rPr>
            </w:pPr>
            <w:r w:rsidRPr="00886014">
              <w:rPr>
                <w:bCs/>
                <w:sz w:val="22"/>
                <w:szCs w:val="22"/>
                <w:lang w:eastAsia="en-US"/>
              </w:rPr>
              <w:t>Сигнализатор давления универсальный</w:t>
            </w:r>
          </w:p>
        </w:tc>
        <w:tc>
          <w:tcPr>
            <w:tcW w:w="4252"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hd w:val="clear" w:color="auto" w:fill="FFFFFF"/>
              <w:suppressAutoHyphens w:val="0"/>
              <w:ind w:left="34"/>
              <w:rPr>
                <w:rFonts w:eastAsia="Calibri"/>
                <w:lang w:eastAsia="en-US"/>
              </w:rPr>
            </w:pPr>
          </w:p>
        </w:tc>
      </w:tr>
      <w:tr w:rsidR="0043785E" w:rsidRPr="00886014" w:rsidTr="00886014">
        <w:trPr>
          <w:trHeight w:val="268"/>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pacing w:line="276" w:lineRule="auto"/>
              <w:rPr>
                <w:bCs/>
                <w:lang w:eastAsia="en-US"/>
              </w:rPr>
            </w:pPr>
            <w:r w:rsidRPr="00886014">
              <w:rPr>
                <w:rFonts w:eastAsiaTheme="minorHAnsi"/>
                <w:sz w:val="22"/>
                <w:szCs w:val="22"/>
                <w:lang w:eastAsia="en-US"/>
              </w:rPr>
              <w:t>Пульт контроля и управления</w:t>
            </w:r>
          </w:p>
        </w:tc>
        <w:tc>
          <w:tcPr>
            <w:tcW w:w="4252"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hd w:val="clear" w:color="auto" w:fill="FFFFFF"/>
              <w:suppressAutoHyphens w:val="0"/>
              <w:ind w:firstLine="34"/>
              <w:jc w:val="both"/>
              <w:rPr>
                <w:lang w:eastAsia="ru-RU"/>
              </w:rPr>
            </w:pPr>
          </w:p>
        </w:tc>
      </w:tr>
      <w:tr w:rsidR="0043785E" w:rsidRPr="00886014" w:rsidTr="00886014">
        <w:trPr>
          <w:trHeight w:val="290"/>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pacing w:line="276" w:lineRule="auto"/>
              <w:rPr>
                <w:bCs/>
                <w:lang w:eastAsia="en-US"/>
              </w:rPr>
            </w:pPr>
            <w:r w:rsidRPr="00886014">
              <w:rPr>
                <w:bCs/>
                <w:sz w:val="22"/>
                <w:szCs w:val="22"/>
                <w:lang w:eastAsia="en-US"/>
              </w:rPr>
              <w:t>Прибор управления порошковым, аэрозольным или газовым пожаротушением на одно направление</w:t>
            </w:r>
          </w:p>
        </w:tc>
        <w:tc>
          <w:tcPr>
            <w:tcW w:w="4252" w:type="dxa"/>
            <w:tcBorders>
              <w:top w:val="single" w:sz="4" w:space="0" w:color="auto"/>
              <w:left w:val="single" w:sz="4" w:space="0" w:color="auto"/>
              <w:bottom w:val="single" w:sz="4" w:space="0" w:color="auto"/>
              <w:right w:val="single" w:sz="4" w:space="0" w:color="auto"/>
            </w:tcBorders>
          </w:tcPr>
          <w:p w:rsidR="0043785E" w:rsidRPr="00886014" w:rsidRDefault="0043785E" w:rsidP="00FD7693">
            <w:pPr>
              <w:pStyle w:val="a9"/>
              <w:spacing w:before="0" w:beforeAutospacing="0" w:line="276" w:lineRule="auto"/>
              <w:rPr>
                <w:rFonts w:eastAsia="Calibri"/>
                <w:lang w:eastAsia="en-US"/>
              </w:rPr>
            </w:pPr>
          </w:p>
        </w:tc>
      </w:tr>
      <w:tr w:rsidR="0043785E" w:rsidRPr="00886014" w:rsidTr="00886014">
        <w:trPr>
          <w:trHeight w:val="290"/>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pacing w:line="276" w:lineRule="auto"/>
              <w:rPr>
                <w:bCs/>
                <w:lang w:eastAsia="en-US"/>
              </w:rPr>
            </w:pPr>
            <w:r w:rsidRPr="00886014">
              <w:rPr>
                <w:rFonts w:eastAsiaTheme="minorHAnsi"/>
                <w:sz w:val="22"/>
                <w:szCs w:val="22"/>
                <w:lang w:eastAsia="en-US"/>
              </w:rPr>
              <w:t>Световой указатель</w:t>
            </w:r>
          </w:p>
        </w:tc>
        <w:tc>
          <w:tcPr>
            <w:tcW w:w="4252" w:type="dxa"/>
            <w:tcBorders>
              <w:top w:val="single" w:sz="4" w:space="0" w:color="auto"/>
              <w:left w:val="single" w:sz="4" w:space="0" w:color="auto"/>
              <w:bottom w:val="single" w:sz="4" w:space="0" w:color="auto"/>
              <w:right w:val="single" w:sz="4" w:space="0" w:color="auto"/>
            </w:tcBorders>
          </w:tcPr>
          <w:p w:rsidR="0043785E" w:rsidRPr="00886014" w:rsidRDefault="0043785E" w:rsidP="00FD7693">
            <w:pPr>
              <w:suppressAutoHyphens w:val="0"/>
              <w:autoSpaceDE w:val="0"/>
              <w:autoSpaceDN w:val="0"/>
              <w:adjustRightInd w:val="0"/>
              <w:rPr>
                <w:rFonts w:eastAsiaTheme="minorHAnsi"/>
                <w:lang w:eastAsia="en-US"/>
              </w:rPr>
            </w:pPr>
          </w:p>
        </w:tc>
      </w:tr>
      <w:tr w:rsidR="0043785E" w:rsidRPr="00886014" w:rsidTr="00886014">
        <w:trPr>
          <w:trHeight w:val="290"/>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43785E">
            <w:pPr>
              <w:spacing w:line="276" w:lineRule="auto"/>
              <w:rPr>
                <w:bCs/>
                <w:lang w:eastAsia="en-US"/>
              </w:rPr>
            </w:pPr>
            <w:r w:rsidRPr="00886014">
              <w:rPr>
                <w:bCs/>
                <w:sz w:val="22"/>
                <w:szCs w:val="22"/>
                <w:lang w:eastAsia="en-US"/>
              </w:rPr>
              <w:t xml:space="preserve">Оповещатель охранно-пожарный звуковой, </w:t>
            </w:r>
          </w:p>
        </w:tc>
        <w:tc>
          <w:tcPr>
            <w:tcW w:w="4252" w:type="dxa"/>
            <w:tcBorders>
              <w:top w:val="single" w:sz="4" w:space="0" w:color="auto"/>
              <w:left w:val="single" w:sz="4" w:space="0" w:color="auto"/>
              <w:bottom w:val="single" w:sz="4" w:space="0" w:color="auto"/>
              <w:right w:val="single" w:sz="4" w:space="0" w:color="auto"/>
            </w:tcBorders>
          </w:tcPr>
          <w:p w:rsidR="0043785E" w:rsidRPr="00886014" w:rsidRDefault="0043785E" w:rsidP="00FD7693">
            <w:pPr>
              <w:pStyle w:val="a9"/>
              <w:spacing w:before="0" w:beforeAutospacing="0" w:line="276" w:lineRule="auto"/>
              <w:rPr>
                <w:rFonts w:eastAsia="Calibri"/>
                <w:lang w:eastAsia="en-US"/>
              </w:rPr>
            </w:pPr>
          </w:p>
        </w:tc>
      </w:tr>
      <w:tr w:rsidR="0043785E" w:rsidRPr="00886014" w:rsidTr="00886014">
        <w:trPr>
          <w:trHeight w:val="290"/>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uppressAutoHyphens w:val="0"/>
              <w:autoSpaceDE w:val="0"/>
              <w:autoSpaceDN w:val="0"/>
              <w:adjustRightInd w:val="0"/>
              <w:rPr>
                <w:bCs/>
                <w:lang w:eastAsia="en-US"/>
              </w:rPr>
            </w:pPr>
            <w:r w:rsidRPr="00886014">
              <w:rPr>
                <w:rFonts w:eastAsiaTheme="minorHAnsi"/>
                <w:sz w:val="22"/>
                <w:szCs w:val="22"/>
                <w:lang w:eastAsia="en-US"/>
              </w:rPr>
              <w:t xml:space="preserve">Извещатель пожарный дымовой </w:t>
            </w:r>
          </w:p>
        </w:tc>
        <w:tc>
          <w:tcPr>
            <w:tcW w:w="4252" w:type="dxa"/>
            <w:tcBorders>
              <w:top w:val="single" w:sz="4" w:space="0" w:color="auto"/>
              <w:left w:val="single" w:sz="4" w:space="0" w:color="auto"/>
              <w:bottom w:val="single" w:sz="4" w:space="0" w:color="auto"/>
              <w:right w:val="single" w:sz="4" w:space="0" w:color="auto"/>
            </w:tcBorders>
          </w:tcPr>
          <w:p w:rsidR="0043785E" w:rsidRPr="00886014" w:rsidRDefault="0043785E" w:rsidP="00FD7693">
            <w:pPr>
              <w:pStyle w:val="a9"/>
              <w:spacing w:before="0" w:beforeAutospacing="0" w:line="276" w:lineRule="auto"/>
              <w:rPr>
                <w:rFonts w:eastAsia="Calibri"/>
                <w:lang w:eastAsia="en-US"/>
              </w:rPr>
            </w:pPr>
          </w:p>
        </w:tc>
      </w:tr>
      <w:tr w:rsidR="0043785E" w:rsidRPr="00886014" w:rsidTr="00886014">
        <w:trPr>
          <w:trHeight w:val="241"/>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pacing w:line="276" w:lineRule="auto"/>
              <w:rPr>
                <w:bCs/>
                <w:lang w:eastAsia="en-US"/>
              </w:rPr>
            </w:pPr>
            <w:r w:rsidRPr="00886014">
              <w:rPr>
                <w:rFonts w:eastAsiaTheme="minorHAnsi"/>
                <w:sz w:val="22"/>
                <w:szCs w:val="22"/>
                <w:lang w:eastAsia="en-US"/>
              </w:rPr>
              <w:t>Извещатель пожарный ручной</w:t>
            </w:r>
          </w:p>
        </w:tc>
        <w:tc>
          <w:tcPr>
            <w:tcW w:w="4252"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pStyle w:val="a9"/>
              <w:spacing w:before="0" w:beforeAutospacing="0" w:line="276" w:lineRule="auto"/>
              <w:rPr>
                <w:rFonts w:eastAsia="Calibri"/>
                <w:lang w:eastAsia="en-US"/>
              </w:rPr>
            </w:pPr>
          </w:p>
        </w:tc>
      </w:tr>
      <w:tr w:rsidR="0043785E" w:rsidRPr="00886014" w:rsidTr="00886014">
        <w:trPr>
          <w:trHeight w:val="165"/>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pacing w:line="276" w:lineRule="auto"/>
              <w:rPr>
                <w:bCs/>
                <w:lang w:eastAsia="en-US"/>
              </w:rPr>
            </w:pPr>
            <w:r w:rsidRPr="00886014">
              <w:rPr>
                <w:color w:val="333333"/>
                <w:sz w:val="22"/>
                <w:szCs w:val="22"/>
              </w:rPr>
              <w:t>Считыватель</w:t>
            </w:r>
          </w:p>
        </w:tc>
        <w:tc>
          <w:tcPr>
            <w:tcW w:w="4252" w:type="dxa"/>
            <w:tcBorders>
              <w:top w:val="single" w:sz="4" w:space="0" w:color="auto"/>
              <w:left w:val="single" w:sz="4" w:space="0" w:color="auto"/>
              <w:bottom w:val="single" w:sz="4" w:space="0" w:color="auto"/>
              <w:right w:val="single" w:sz="4" w:space="0" w:color="auto"/>
            </w:tcBorders>
          </w:tcPr>
          <w:p w:rsidR="0043785E" w:rsidRPr="00886014" w:rsidRDefault="0043785E" w:rsidP="00FD7693">
            <w:pPr>
              <w:pStyle w:val="a9"/>
              <w:spacing w:before="0" w:beforeAutospacing="0" w:line="276" w:lineRule="auto"/>
              <w:rPr>
                <w:rFonts w:eastAsia="Calibri"/>
                <w:lang w:eastAsia="en-US"/>
              </w:rPr>
            </w:pPr>
          </w:p>
        </w:tc>
      </w:tr>
      <w:tr w:rsidR="0043785E" w:rsidRPr="00886014" w:rsidTr="00886014">
        <w:trPr>
          <w:trHeight w:val="165"/>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FD7693">
            <w:pPr>
              <w:spacing w:line="276" w:lineRule="auto"/>
              <w:rPr>
                <w:bCs/>
                <w:lang w:eastAsia="en-US"/>
              </w:rPr>
            </w:pPr>
            <w:r w:rsidRPr="00886014">
              <w:rPr>
                <w:bCs/>
                <w:sz w:val="22"/>
                <w:szCs w:val="22"/>
                <w:lang w:eastAsia="en-US"/>
              </w:rPr>
              <w:t>Извещатель охранный</w:t>
            </w:r>
          </w:p>
        </w:tc>
        <w:tc>
          <w:tcPr>
            <w:tcW w:w="4252" w:type="dxa"/>
            <w:tcBorders>
              <w:top w:val="single" w:sz="4" w:space="0" w:color="auto"/>
              <w:left w:val="single" w:sz="4" w:space="0" w:color="auto"/>
              <w:bottom w:val="single" w:sz="4" w:space="0" w:color="auto"/>
              <w:right w:val="single" w:sz="4" w:space="0" w:color="auto"/>
            </w:tcBorders>
            <w:vAlign w:val="center"/>
          </w:tcPr>
          <w:p w:rsidR="0043785E" w:rsidRPr="00886014" w:rsidRDefault="0043785E" w:rsidP="00FD7693">
            <w:pPr>
              <w:spacing w:line="300" w:lineRule="auto"/>
              <w:rPr>
                <w:lang w:eastAsia="en-US"/>
              </w:rPr>
            </w:pPr>
          </w:p>
        </w:tc>
      </w:tr>
      <w:tr w:rsidR="0043785E" w:rsidRPr="00886014" w:rsidTr="00886014">
        <w:trPr>
          <w:trHeight w:val="261"/>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43785E">
            <w:pPr>
              <w:spacing w:line="276" w:lineRule="auto"/>
              <w:rPr>
                <w:bCs/>
                <w:lang w:eastAsia="en-US"/>
              </w:rPr>
            </w:pPr>
            <w:r w:rsidRPr="00886014">
              <w:rPr>
                <w:bCs/>
                <w:sz w:val="22"/>
                <w:szCs w:val="22"/>
                <w:lang w:eastAsia="en-US"/>
              </w:rPr>
              <w:t xml:space="preserve">Кабель не распространяющий горение охранный </w:t>
            </w:r>
          </w:p>
        </w:tc>
        <w:tc>
          <w:tcPr>
            <w:tcW w:w="4252" w:type="dxa"/>
            <w:tcBorders>
              <w:top w:val="single" w:sz="4" w:space="0" w:color="auto"/>
              <w:left w:val="single" w:sz="4" w:space="0" w:color="auto"/>
              <w:bottom w:val="single" w:sz="4" w:space="0" w:color="auto"/>
              <w:right w:val="single" w:sz="4" w:space="0" w:color="auto"/>
            </w:tcBorders>
            <w:vAlign w:val="center"/>
          </w:tcPr>
          <w:p w:rsidR="0043785E" w:rsidRPr="00886014" w:rsidRDefault="0043785E" w:rsidP="00FD7693">
            <w:pPr>
              <w:spacing w:line="300" w:lineRule="auto"/>
              <w:rPr>
                <w:lang w:eastAsia="en-US"/>
              </w:rPr>
            </w:pPr>
          </w:p>
        </w:tc>
      </w:tr>
      <w:tr w:rsidR="0043785E" w:rsidRPr="00886014" w:rsidTr="00886014">
        <w:trPr>
          <w:trHeight w:val="261"/>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43785E">
            <w:pPr>
              <w:spacing w:line="276" w:lineRule="auto"/>
              <w:rPr>
                <w:bCs/>
                <w:lang w:eastAsia="en-US"/>
              </w:rPr>
            </w:pPr>
            <w:r w:rsidRPr="00886014">
              <w:rPr>
                <w:bCs/>
                <w:sz w:val="22"/>
                <w:szCs w:val="22"/>
                <w:lang w:eastAsia="en-US"/>
              </w:rPr>
              <w:t>Кабель огнестойкий</w:t>
            </w:r>
          </w:p>
        </w:tc>
        <w:tc>
          <w:tcPr>
            <w:tcW w:w="4252" w:type="dxa"/>
            <w:tcBorders>
              <w:top w:val="single" w:sz="4" w:space="0" w:color="auto"/>
              <w:left w:val="single" w:sz="4" w:space="0" w:color="auto"/>
              <w:bottom w:val="single" w:sz="4" w:space="0" w:color="auto"/>
              <w:right w:val="single" w:sz="4" w:space="0" w:color="auto"/>
            </w:tcBorders>
            <w:vAlign w:val="center"/>
          </w:tcPr>
          <w:p w:rsidR="0043785E" w:rsidRPr="00886014" w:rsidRDefault="0043785E" w:rsidP="00FD7693">
            <w:pPr>
              <w:spacing w:line="300" w:lineRule="auto"/>
              <w:rPr>
                <w:lang w:eastAsia="en-US"/>
              </w:rPr>
            </w:pPr>
          </w:p>
        </w:tc>
      </w:tr>
      <w:tr w:rsidR="0043785E" w:rsidRPr="00886014" w:rsidTr="00886014">
        <w:trPr>
          <w:trHeight w:val="261"/>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43785E">
            <w:pPr>
              <w:spacing w:line="276" w:lineRule="auto"/>
              <w:rPr>
                <w:bCs/>
                <w:lang w:eastAsia="en-US"/>
              </w:rPr>
            </w:pPr>
            <w:r w:rsidRPr="00886014">
              <w:rPr>
                <w:bCs/>
                <w:sz w:val="22"/>
                <w:szCs w:val="22"/>
                <w:lang w:eastAsia="en-US"/>
              </w:rPr>
              <w:t xml:space="preserve">Блок источника питания </w:t>
            </w:r>
          </w:p>
        </w:tc>
        <w:tc>
          <w:tcPr>
            <w:tcW w:w="4252" w:type="dxa"/>
            <w:tcBorders>
              <w:top w:val="single" w:sz="4" w:space="0" w:color="auto"/>
              <w:left w:val="single" w:sz="4" w:space="0" w:color="auto"/>
              <w:bottom w:val="single" w:sz="4" w:space="0" w:color="auto"/>
              <w:right w:val="single" w:sz="4" w:space="0" w:color="auto"/>
            </w:tcBorders>
          </w:tcPr>
          <w:p w:rsidR="0043785E" w:rsidRPr="00886014" w:rsidRDefault="0043785E" w:rsidP="00FD7693">
            <w:pPr>
              <w:rPr>
                <w:lang w:eastAsia="en-US"/>
              </w:rPr>
            </w:pPr>
          </w:p>
        </w:tc>
      </w:tr>
      <w:tr w:rsidR="0043785E" w:rsidRPr="00886014" w:rsidTr="00886014">
        <w:trPr>
          <w:trHeight w:val="261"/>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43785E">
            <w:pPr>
              <w:spacing w:line="276" w:lineRule="auto"/>
              <w:rPr>
                <w:bCs/>
                <w:lang w:eastAsia="en-US"/>
              </w:rPr>
            </w:pPr>
            <w:r w:rsidRPr="00886014">
              <w:rPr>
                <w:bCs/>
                <w:sz w:val="22"/>
                <w:szCs w:val="22"/>
                <w:lang w:eastAsia="en-US"/>
              </w:rPr>
              <w:t xml:space="preserve">Монтажный короб </w:t>
            </w:r>
          </w:p>
        </w:tc>
        <w:tc>
          <w:tcPr>
            <w:tcW w:w="4252" w:type="dxa"/>
            <w:tcBorders>
              <w:top w:val="single" w:sz="4" w:space="0" w:color="auto"/>
              <w:left w:val="single" w:sz="4" w:space="0" w:color="auto"/>
              <w:bottom w:val="single" w:sz="4" w:space="0" w:color="auto"/>
              <w:right w:val="single" w:sz="4" w:space="0" w:color="auto"/>
            </w:tcBorders>
          </w:tcPr>
          <w:p w:rsidR="0043785E" w:rsidRPr="00886014" w:rsidRDefault="0043785E" w:rsidP="00FD7693">
            <w:pPr>
              <w:pStyle w:val="a9"/>
              <w:spacing w:before="0" w:beforeAutospacing="0" w:line="276" w:lineRule="auto"/>
              <w:rPr>
                <w:lang w:eastAsia="en-US"/>
              </w:rPr>
            </w:pPr>
          </w:p>
        </w:tc>
      </w:tr>
      <w:tr w:rsidR="0043785E" w:rsidRPr="00886014" w:rsidTr="00886014">
        <w:trPr>
          <w:trHeight w:val="261"/>
        </w:trPr>
        <w:tc>
          <w:tcPr>
            <w:tcW w:w="6487" w:type="dxa"/>
            <w:tcBorders>
              <w:top w:val="single" w:sz="4" w:space="0" w:color="auto"/>
              <w:left w:val="single" w:sz="4" w:space="0" w:color="auto"/>
              <w:bottom w:val="single" w:sz="4" w:space="0" w:color="auto"/>
              <w:right w:val="single" w:sz="4" w:space="0" w:color="auto"/>
            </w:tcBorders>
            <w:hideMark/>
          </w:tcPr>
          <w:p w:rsidR="0043785E" w:rsidRPr="00886014" w:rsidRDefault="0043785E" w:rsidP="0043785E">
            <w:pPr>
              <w:spacing w:line="276" w:lineRule="auto"/>
              <w:rPr>
                <w:bCs/>
                <w:lang w:eastAsia="en-US"/>
              </w:rPr>
            </w:pPr>
            <w:r w:rsidRPr="00886014">
              <w:rPr>
                <w:bCs/>
                <w:sz w:val="22"/>
                <w:szCs w:val="22"/>
                <w:lang w:eastAsia="en-US"/>
              </w:rPr>
              <w:t xml:space="preserve">Силовой кабель </w:t>
            </w:r>
          </w:p>
        </w:tc>
        <w:tc>
          <w:tcPr>
            <w:tcW w:w="4252" w:type="dxa"/>
            <w:tcBorders>
              <w:top w:val="single" w:sz="4" w:space="0" w:color="auto"/>
              <w:left w:val="single" w:sz="4" w:space="0" w:color="auto"/>
              <w:bottom w:val="single" w:sz="4" w:space="0" w:color="auto"/>
              <w:right w:val="single" w:sz="4" w:space="0" w:color="auto"/>
            </w:tcBorders>
          </w:tcPr>
          <w:p w:rsidR="0043785E" w:rsidRPr="00886014" w:rsidRDefault="0043785E" w:rsidP="00FD7693">
            <w:pPr>
              <w:pStyle w:val="a9"/>
              <w:spacing w:before="0" w:beforeAutospacing="0" w:line="276" w:lineRule="auto"/>
              <w:rPr>
                <w:lang w:eastAsia="en-US"/>
              </w:rPr>
            </w:pPr>
          </w:p>
        </w:tc>
      </w:tr>
    </w:tbl>
    <w:p w:rsidR="00DF1AF3" w:rsidRPr="00886014" w:rsidRDefault="00DF1AF3" w:rsidP="00754D8D">
      <w:pPr>
        <w:jc w:val="right"/>
        <w:rPr>
          <w:color w:val="000000"/>
          <w:sz w:val="22"/>
          <w:szCs w:val="22"/>
        </w:rPr>
      </w:pPr>
    </w:p>
    <w:tbl>
      <w:tblPr>
        <w:tblW w:w="10922" w:type="dxa"/>
        <w:tblCellSpacing w:w="0" w:type="dxa"/>
        <w:tblCellMar>
          <w:top w:w="105" w:type="dxa"/>
          <w:left w:w="105" w:type="dxa"/>
          <w:bottom w:w="105" w:type="dxa"/>
          <w:right w:w="105" w:type="dxa"/>
        </w:tblCellMar>
        <w:tblLook w:val="04A0" w:firstRow="1" w:lastRow="0" w:firstColumn="1" w:lastColumn="0" w:noHBand="0" w:noVBand="1"/>
      </w:tblPr>
      <w:tblGrid>
        <w:gridCol w:w="5573"/>
        <w:gridCol w:w="5349"/>
      </w:tblGrid>
      <w:tr w:rsidR="00DA4440" w:rsidRPr="00886014" w:rsidTr="00B1308A">
        <w:trPr>
          <w:trHeight w:val="2587"/>
          <w:tblCellSpacing w:w="0" w:type="dxa"/>
        </w:trPr>
        <w:tc>
          <w:tcPr>
            <w:tcW w:w="5573" w:type="dxa"/>
            <w:tcBorders>
              <w:top w:val="nil"/>
              <w:left w:val="nil"/>
              <w:bottom w:val="nil"/>
              <w:right w:val="nil"/>
            </w:tcBorders>
            <w:tcMar>
              <w:top w:w="0" w:type="dxa"/>
              <w:left w:w="0" w:type="dxa"/>
              <w:bottom w:w="0" w:type="dxa"/>
              <w:right w:w="0" w:type="dxa"/>
            </w:tcMar>
            <w:hideMark/>
          </w:tcPr>
          <w:p w:rsidR="00DA4440" w:rsidRPr="00886014" w:rsidRDefault="00DA4440" w:rsidP="00B1308A">
            <w:pPr>
              <w:ind w:left="363" w:firstLine="567"/>
              <w:jc w:val="both"/>
              <w:rPr>
                <w:rFonts w:eastAsia="Arial Unicode MS"/>
                <w:color w:val="000000"/>
              </w:rPr>
            </w:pPr>
            <w:r w:rsidRPr="00886014">
              <w:rPr>
                <w:rFonts w:eastAsia="Arial Unicode MS"/>
                <w:b/>
                <w:bCs/>
                <w:color w:val="000000"/>
                <w:sz w:val="22"/>
                <w:szCs w:val="22"/>
              </w:rPr>
              <w:t>ИСПОЛНИТЕЛЬ:</w:t>
            </w:r>
          </w:p>
          <w:p w:rsidR="00DA4440" w:rsidRPr="00886014" w:rsidRDefault="00DA4440" w:rsidP="00B1308A">
            <w:pPr>
              <w:ind w:firstLine="567"/>
              <w:jc w:val="both"/>
              <w:rPr>
                <w:rFonts w:eastAsia="Arial Unicode MS"/>
                <w:color w:val="000000"/>
              </w:rPr>
            </w:pPr>
          </w:p>
          <w:p w:rsidR="00DA4440" w:rsidRPr="00886014" w:rsidRDefault="00DA4440" w:rsidP="00B1308A">
            <w:pPr>
              <w:ind w:firstLine="567"/>
              <w:jc w:val="both"/>
              <w:rPr>
                <w:rFonts w:eastAsia="Arial Unicode MS"/>
                <w:color w:val="000000"/>
              </w:rPr>
            </w:pPr>
          </w:p>
          <w:p w:rsidR="00DA4440" w:rsidRPr="00886014" w:rsidRDefault="00DA4440" w:rsidP="00B1308A">
            <w:pPr>
              <w:ind w:firstLine="567"/>
              <w:jc w:val="both"/>
              <w:rPr>
                <w:rFonts w:eastAsia="Arial Unicode MS"/>
                <w:color w:val="000000"/>
              </w:rPr>
            </w:pPr>
            <w:r w:rsidRPr="00886014">
              <w:rPr>
                <w:rFonts w:eastAsia="Arial Unicode MS"/>
                <w:color w:val="000000"/>
                <w:sz w:val="22"/>
                <w:szCs w:val="22"/>
              </w:rPr>
              <w:t>______________________</w:t>
            </w:r>
          </w:p>
          <w:p w:rsidR="00DA4440" w:rsidRPr="00886014" w:rsidRDefault="00DA4440" w:rsidP="00B1308A">
            <w:pPr>
              <w:ind w:firstLine="567"/>
              <w:jc w:val="both"/>
              <w:rPr>
                <w:rFonts w:eastAsia="Arial Unicode MS"/>
                <w:color w:val="000000"/>
              </w:rPr>
            </w:pPr>
            <w:r w:rsidRPr="00886014">
              <w:rPr>
                <w:rFonts w:eastAsia="Arial Unicode MS"/>
                <w:color w:val="000000"/>
                <w:sz w:val="22"/>
                <w:szCs w:val="22"/>
              </w:rPr>
              <w:t>м.п.</w:t>
            </w:r>
          </w:p>
        </w:tc>
        <w:tc>
          <w:tcPr>
            <w:tcW w:w="5349" w:type="dxa"/>
            <w:tcBorders>
              <w:top w:val="nil"/>
              <w:left w:val="nil"/>
              <w:bottom w:val="nil"/>
              <w:right w:val="nil"/>
            </w:tcBorders>
            <w:tcMar>
              <w:top w:w="0" w:type="dxa"/>
              <w:left w:w="0" w:type="dxa"/>
              <w:bottom w:w="0" w:type="dxa"/>
              <w:right w:w="0" w:type="dxa"/>
            </w:tcMar>
            <w:hideMark/>
          </w:tcPr>
          <w:p w:rsidR="00DA4440" w:rsidRPr="00886014" w:rsidRDefault="0043785E" w:rsidP="0043785E">
            <w:pPr>
              <w:jc w:val="both"/>
              <w:rPr>
                <w:rFonts w:eastAsia="Arial Unicode MS"/>
                <w:color w:val="000000"/>
              </w:rPr>
            </w:pPr>
            <w:r w:rsidRPr="00886014">
              <w:rPr>
                <w:rFonts w:eastAsia="Arial Unicode MS"/>
                <w:b/>
                <w:bCs/>
                <w:color w:val="000000"/>
                <w:sz w:val="22"/>
                <w:szCs w:val="22"/>
              </w:rPr>
              <w:t xml:space="preserve">                 </w:t>
            </w:r>
            <w:r w:rsidR="00DA4440" w:rsidRPr="00886014">
              <w:rPr>
                <w:rFonts w:eastAsia="Arial Unicode MS"/>
                <w:b/>
                <w:bCs/>
                <w:color w:val="000000"/>
                <w:sz w:val="22"/>
                <w:szCs w:val="22"/>
              </w:rPr>
              <w:t>ЗАКАЗЧИК:</w:t>
            </w:r>
          </w:p>
          <w:p w:rsidR="00DA4440" w:rsidRPr="00886014" w:rsidRDefault="00DA4440" w:rsidP="00B1308A">
            <w:pPr>
              <w:rPr>
                <w:rFonts w:eastAsia="Arial Unicode MS"/>
                <w:color w:val="000000"/>
              </w:rPr>
            </w:pPr>
            <w:r w:rsidRPr="00886014">
              <w:rPr>
                <w:rFonts w:eastAsia="Arial Unicode MS"/>
                <w:color w:val="000000"/>
                <w:sz w:val="22"/>
                <w:szCs w:val="22"/>
              </w:rPr>
              <w:t>Управление Федеральной службы</w:t>
            </w:r>
          </w:p>
          <w:p w:rsidR="00DA4440" w:rsidRPr="00886014" w:rsidRDefault="00DA4440" w:rsidP="00B1308A">
            <w:pPr>
              <w:rPr>
                <w:rFonts w:eastAsia="Arial Unicode MS"/>
                <w:color w:val="000000"/>
              </w:rPr>
            </w:pPr>
            <w:r w:rsidRPr="00886014">
              <w:rPr>
                <w:rFonts w:eastAsia="Arial Unicode MS"/>
                <w:color w:val="000000"/>
                <w:sz w:val="22"/>
                <w:szCs w:val="22"/>
              </w:rPr>
              <w:t>судебных приставов по Республике Дагестан</w:t>
            </w:r>
          </w:p>
          <w:p w:rsidR="00DA4440" w:rsidRPr="00886014" w:rsidRDefault="00DA4440" w:rsidP="00B1308A">
            <w:pPr>
              <w:jc w:val="both"/>
              <w:rPr>
                <w:rFonts w:eastAsia="Arial Unicode MS"/>
                <w:color w:val="000000"/>
              </w:rPr>
            </w:pPr>
            <w:r w:rsidRPr="00886014">
              <w:rPr>
                <w:rFonts w:eastAsia="Arial Unicode MS"/>
                <w:color w:val="000000"/>
                <w:sz w:val="22"/>
                <w:szCs w:val="22"/>
              </w:rPr>
              <w:t>_______________________</w:t>
            </w:r>
          </w:p>
          <w:p w:rsidR="00DA4440" w:rsidRPr="00886014" w:rsidRDefault="00DA4440" w:rsidP="00B1308A">
            <w:pPr>
              <w:jc w:val="both"/>
              <w:rPr>
                <w:rFonts w:eastAsia="Arial Unicode MS"/>
                <w:color w:val="000000"/>
              </w:rPr>
            </w:pPr>
            <w:r w:rsidRPr="00886014">
              <w:rPr>
                <w:rFonts w:eastAsia="Arial Unicode MS"/>
                <w:color w:val="000000"/>
                <w:sz w:val="22"/>
                <w:szCs w:val="22"/>
              </w:rPr>
              <w:t>м.п.</w:t>
            </w:r>
          </w:p>
        </w:tc>
      </w:tr>
    </w:tbl>
    <w:p w:rsidR="00D86C34" w:rsidRPr="006F4DA0" w:rsidRDefault="00D86C34" w:rsidP="005E6B12">
      <w:pPr>
        <w:jc w:val="right"/>
        <w:rPr>
          <w:rFonts w:eastAsia="Arial Unicode MS"/>
          <w:sz w:val="22"/>
          <w:szCs w:val="22"/>
        </w:rPr>
      </w:pPr>
    </w:p>
    <w:sectPr w:rsidR="00D86C34" w:rsidRPr="006F4DA0" w:rsidSect="002025FC">
      <w:pgSz w:w="11906" w:h="16838"/>
      <w:pgMar w:top="568" w:right="567" w:bottom="426"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7ECCEE04"/>
    <w:name w:val="WW8Num12"/>
    <w:lvl w:ilvl="0">
      <w:start w:val="1"/>
      <w:numFmt w:val="decimal"/>
      <w:lvlText w:val="%1."/>
      <w:lvlJc w:val="left"/>
      <w:pPr>
        <w:tabs>
          <w:tab w:val="num" w:pos="0"/>
        </w:tabs>
        <w:ind w:left="644"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singleLevel"/>
    <w:tmpl w:val="00000005"/>
    <w:name w:val="WW8Num13"/>
    <w:lvl w:ilvl="0">
      <w:start w:val="1"/>
      <w:numFmt w:val="decimal"/>
      <w:lvlText w:val="%1."/>
      <w:lvlJc w:val="left"/>
      <w:pPr>
        <w:tabs>
          <w:tab w:val="num" w:pos="0"/>
        </w:tabs>
        <w:ind w:left="0" w:firstLine="0"/>
      </w:pPr>
      <w:rPr>
        <w:rFonts w:cs="Times New Roman"/>
        <w:b/>
      </w:rPr>
    </w:lvl>
  </w:abstractNum>
  <w:abstractNum w:abstractNumId="2">
    <w:nsid w:val="00000006"/>
    <w:multiLevelType w:val="singleLevel"/>
    <w:tmpl w:val="24507986"/>
    <w:name w:val="WW8Num6"/>
    <w:lvl w:ilvl="0">
      <w:start w:val="3"/>
      <w:numFmt w:val="decimal"/>
      <w:lvlText w:val="%1."/>
      <w:lvlJc w:val="left"/>
      <w:pPr>
        <w:tabs>
          <w:tab w:val="num" w:pos="0"/>
        </w:tabs>
        <w:ind w:left="1211" w:hanging="360"/>
      </w:pPr>
      <w:rPr>
        <w:rFonts w:cs="Times New Roman"/>
        <w:b/>
        <w:color w:val="000000"/>
        <w:sz w:val="20"/>
        <w:szCs w:val="20"/>
      </w:rPr>
    </w:lvl>
  </w:abstractNum>
  <w:abstractNum w:abstractNumId="3">
    <w:nsid w:val="05F6608C"/>
    <w:multiLevelType w:val="multilevel"/>
    <w:tmpl w:val="611C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2C034D"/>
    <w:multiLevelType w:val="multilevel"/>
    <w:tmpl w:val="B77C9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3C79DD"/>
    <w:multiLevelType w:val="multilevel"/>
    <w:tmpl w:val="F164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C80AFF"/>
    <w:multiLevelType w:val="hybridMultilevel"/>
    <w:tmpl w:val="C4D6E6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E73F16"/>
    <w:multiLevelType w:val="multilevel"/>
    <w:tmpl w:val="ED60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C45018"/>
    <w:multiLevelType w:val="multilevel"/>
    <w:tmpl w:val="DDBC3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9320EF"/>
    <w:multiLevelType w:val="multilevel"/>
    <w:tmpl w:val="62781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1A57E6"/>
    <w:multiLevelType w:val="multilevel"/>
    <w:tmpl w:val="3F6C8F88"/>
    <w:lvl w:ilvl="0">
      <w:start w:val="1"/>
      <w:numFmt w:val="decimal"/>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1D452447"/>
    <w:multiLevelType w:val="multilevel"/>
    <w:tmpl w:val="CC6A7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B96CA9"/>
    <w:multiLevelType w:val="hybridMultilevel"/>
    <w:tmpl w:val="986049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8E2675"/>
    <w:multiLevelType w:val="multilevel"/>
    <w:tmpl w:val="15F48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2A7C77"/>
    <w:multiLevelType w:val="multilevel"/>
    <w:tmpl w:val="79D69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E76AFC"/>
    <w:multiLevelType w:val="hybridMultilevel"/>
    <w:tmpl w:val="0F64E18E"/>
    <w:lvl w:ilvl="0" w:tplc="9CBC666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726599D"/>
    <w:multiLevelType w:val="hybridMultilevel"/>
    <w:tmpl w:val="26CA937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A557CA4"/>
    <w:multiLevelType w:val="multilevel"/>
    <w:tmpl w:val="F0EA0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5C2104"/>
    <w:multiLevelType w:val="multilevel"/>
    <w:tmpl w:val="BC2EA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280EB9"/>
    <w:multiLevelType w:val="multilevel"/>
    <w:tmpl w:val="EBC6A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6E5776"/>
    <w:multiLevelType w:val="multilevel"/>
    <w:tmpl w:val="2746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E93D05"/>
    <w:multiLevelType w:val="multilevel"/>
    <w:tmpl w:val="660E8CA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C09147C"/>
    <w:multiLevelType w:val="multilevel"/>
    <w:tmpl w:val="0B82D6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CD52524"/>
    <w:multiLevelType w:val="multilevel"/>
    <w:tmpl w:val="3A38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5D734D"/>
    <w:multiLevelType w:val="multilevel"/>
    <w:tmpl w:val="598CC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274CC4"/>
    <w:multiLevelType w:val="multilevel"/>
    <w:tmpl w:val="851A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EDE4227"/>
    <w:multiLevelType w:val="multilevel"/>
    <w:tmpl w:val="4B3A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F8169E"/>
    <w:multiLevelType w:val="multilevel"/>
    <w:tmpl w:val="C910E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491932"/>
    <w:multiLevelType w:val="hybridMultilevel"/>
    <w:tmpl w:val="A2C6EE4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6B317CEA"/>
    <w:multiLevelType w:val="multilevel"/>
    <w:tmpl w:val="FA72A36C"/>
    <w:lvl w:ilvl="0">
      <w:start w:val="1"/>
      <w:numFmt w:val="decimal"/>
      <w:pStyle w:val="a"/>
      <w:lvlText w:val="%1."/>
      <w:lvlJc w:val="left"/>
      <w:pPr>
        <w:ind w:left="384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6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C70563F"/>
    <w:multiLevelType w:val="multilevel"/>
    <w:tmpl w:val="12107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5C33D4"/>
    <w:multiLevelType w:val="multilevel"/>
    <w:tmpl w:val="F72CD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3C31FD"/>
    <w:multiLevelType w:val="multilevel"/>
    <w:tmpl w:val="D12AB4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C33893"/>
    <w:multiLevelType w:val="hybridMultilevel"/>
    <w:tmpl w:val="2076C8D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73067C2E"/>
    <w:multiLevelType w:val="multilevel"/>
    <w:tmpl w:val="3F6C8F88"/>
    <w:lvl w:ilvl="0">
      <w:start w:val="1"/>
      <w:numFmt w:val="decimal"/>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5">
    <w:nsid w:val="78DC5EA9"/>
    <w:multiLevelType w:val="hybridMultilevel"/>
    <w:tmpl w:val="9E4A2A74"/>
    <w:lvl w:ilvl="0" w:tplc="3ED8505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6">
    <w:nsid w:val="7FEA1B54"/>
    <w:multiLevelType w:val="multilevel"/>
    <w:tmpl w:val="3D7E5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5"/>
  </w:num>
  <w:num w:numId="3">
    <w:abstractNumId w:val="10"/>
  </w:num>
  <w:num w:numId="4">
    <w:abstractNumId w:val="34"/>
  </w:num>
  <w:num w:numId="5">
    <w:abstractNumId w:val="12"/>
  </w:num>
  <w:num w:numId="6">
    <w:abstractNumId w:val="7"/>
  </w:num>
  <w:num w:numId="7">
    <w:abstractNumId w:val="31"/>
  </w:num>
  <w:num w:numId="8">
    <w:abstractNumId w:val="18"/>
  </w:num>
  <w:num w:numId="9">
    <w:abstractNumId w:val="11"/>
  </w:num>
  <w:num w:numId="10">
    <w:abstractNumId w:val="23"/>
  </w:num>
  <w:num w:numId="11">
    <w:abstractNumId w:val="24"/>
  </w:num>
  <w:num w:numId="12">
    <w:abstractNumId w:val="27"/>
  </w:num>
  <w:num w:numId="13">
    <w:abstractNumId w:val="17"/>
  </w:num>
  <w:num w:numId="14">
    <w:abstractNumId w:val="5"/>
  </w:num>
  <w:num w:numId="15">
    <w:abstractNumId w:val="14"/>
  </w:num>
  <w:num w:numId="16">
    <w:abstractNumId w:val="30"/>
  </w:num>
  <w:num w:numId="17">
    <w:abstractNumId w:val="9"/>
  </w:num>
  <w:num w:numId="18">
    <w:abstractNumId w:val="20"/>
  </w:num>
  <w:num w:numId="19">
    <w:abstractNumId w:val="3"/>
  </w:num>
  <w:num w:numId="20">
    <w:abstractNumId w:val="21"/>
  </w:num>
  <w:num w:numId="21">
    <w:abstractNumId w:val="26"/>
  </w:num>
  <w:num w:numId="22">
    <w:abstractNumId w:val="13"/>
  </w:num>
  <w:num w:numId="23">
    <w:abstractNumId w:val="36"/>
  </w:num>
  <w:num w:numId="24">
    <w:abstractNumId w:val="19"/>
  </w:num>
  <w:num w:numId="25">
    <w:abstractNumId w:val="29"/>
  </w:num>
  <w:num w:numId="26">
    <w:abstractNumId w:val="15"/>
  </w:num>
  <w:num w:numId="27">
    <w:abstractNumId w:val="28"/>
  </w:num>
  <w:num w:numId="28">
    <w:abstractNumId w:val="6"/>
  </w:num>
  <w:num w:numId="29">
    <w:abstractNumId w:val="33"/>
  </w:num>
  <w:num w:numId="30">
    <w:abstractNumId w:val="16"/>
  </w:num>
  <w:num w:numId="31">
    <w:abstractNumId w:val="22"/>
  </w:num>
  <w:num w:numId="32">
    <w:abstractNumId w:val="8"/>
  </w:num>
  <w:num w:numId="33">
    <w:abstractNumId w:val="25"/>
  </w:num>
  <w:num w:numId="34">
    <w:abstractNumId w:val="32"/>
  </w:num>
  <w:num w:numId="35">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D4C"/>
    <w:rsid w:val="00000920"/>
    <w:rsid w:val="00003437"/>
    <w:rsid w:val="00010494"/>
    <w:rsid w:val="00013CA1"/>
    <w:rsid w:val="0001725F"/>
    <w:rsid w:val="00033FF7"/>
    <w:rsid w:val="0004075F"/>
    <w:rsid w:val="000453A9"/>
    <w:rsid w:val="0004562E"/>
    <w:rsid w:val="00047D8B"/>
    <w:rsid w:val="00054B40"/>
    <w:rsid w:val="000648D2"/>
    <w:rsid w:val="0007060E"/>
    <w:rsid w:val="00073946"/>
    <w:rsid w:val="00076E55"/>
    <w:rsid w:val="0008459D"/>
    <w:rsid w:val="00093908"/>
    <w:rsid w:val="00095622"/>
    <w:rsid w:val="000A28E6"/>
    <w:rsid w:val="000A2D35"/>
    <w:rsid w:val="000A77BE"/>
    <w:rsid w:val="000A7A19"/>
    <w:rsid w:val="000A7CC2"/>
    <w:rsid w:val="000B1135"/>
    <w:rsid w:val="000B6A50"/>
    <w:rsid w:val="000C293C"/>
    <w:rsid w:val="000C32E7"/>
    <w:rsid w:val="000D2D6C"/>
    <w:rsid w:val="000D3B3E"/>
    <w:rsid w:val="000D3C1B"/>
    <w:rsid w:val="000D41C2"/>
    <w:rsid w:val="000D678B"/>
    <w:rsid w:val="000D6F58"/>
    <w:rsid w:val="000D6FF5"/>
    <w:rsid w:val="000E4063"/>
    <w:rsid w:val="000E4F14"/>
    <w:rsid w:val="000F0B8D"/>
    <w:rsid w:val="000F5B1A"/>
    <w:rsid w:val="001267EE"/>
    <w:rsid w:val="00127F2C"/>
    <w:rsid w:val="001304AC"/>
    <w:rsid w:val="00134BC1"/>
    <w:rsid w:val="001351D5"/>
    <w:rsid w:val="00135800"/>
    <w:rsid w:val="001607DC"/>
    <w:rsid w:val="00161F8D"/>
    <w:rsid w:val="00165733"/>
    <w:rsid w:val="001703E8"/>
    <w:rsid w:val="001725AF"/>
    <w:rsid w:val="00175A50"/>
    <w:rsid w:val="001762D7"/>
    <w:rsid w:val="001765A8"/>
    <w:rsid w:val="00184DCB"/>
    <w:rsid w:val="0019379C"/>
    <w:rsid w:val="001944AD"/>
    <w:rsid w:val="001A0028"/>
    <w:rsid w:val="001A016B"/>
    <w:rsid w:val="001A2F52"/>
    <w:rsid w:val="001A4B42"/>
    <w:rsid w:val="001A4F7B"/>
    <w:rsid w:val="001A77F4"/>
    <w:rsid w:val="001C045F"/>
    <w:rsid w:val="001C6A4D"/>
    <w:rsid w:val="001F2B9C"/>
    <w:rsid w:val="001F35E2"/>
    <w:rsid w:val="001F4891"/>
    <w:rsid w:val="002025FC"/>
    <w:rsid w:val="00202840"/>
    <w:rsid w:val="00223A0C"/>
    <w:rsid w:val="00237A63"/>
    <w:rsid w:val="00240C8E"/>
    <w:rsid w:val="0024104F"/>
    <w:rsid w:val="0025465E"/>
    <w:rsid w:val="00256A2E"/>
    <w:rsid w:val="00260209"/>
    <w:rsid w:val="0026572F"/>
    <w:rsid w:val="00275842"/>
    <w:rsid w:val="002863A0"/>
    <w:rsid w:val="002954EC"/>
    <w:rsid w:val="002A0CFC"/>
    <w:rsid w:val="002B353F"/>
    <w:rsid w:val="002C3D40"/>
    <w:rsid w:val="002C4787"/>
    <w:rsid w:val="002C57E7"/>
    <w:rsid w:val="002C6EB2"/>
    <w:rsid w:val="002D32D7"/>
    <w:rsid w:val="002D6941"/>
    <w:rsid w:val="002E0858"/>
    <w:rsid w:val="002F1960"/>
    <w:rsid w:val="002F2E76"/>
    <w:rsid w:val="002F6293"/>
    <w:rsid w:val="00306178"/>
    <w:rsid w:val="00320900"/>
    <w:rsid w:val="003467D3"/>
    <w:rsid w:val="00355BCC"/>
    <w:rsid w:val="00355FDD"/>
    <w:rsid w:val="0036110F"/>
    <w:rsid w:val="00362B8F"/>
    <w:rsid w:val="00370AAA"/>
    <w:rsid w:val="00375E87"/>
    <w:rsid w:val="00376404"/>
    <w:rsid w:val="00377C48"/>
    <w:rsid w:val="00382E29"/>
    <w:rsid w:val="0038474B"/>
    <w:rsid w:val="00386994"/>
    <w:rsid w:val="00390B2E"/>
    <w:rsid w:val="00391126"/>
    <w:rsid w:val="003917EF"/>
    <w:rsid w:val="003940BB"/>
    <w:rsid w:val="0039557E"/>
    <w:rsid w:val="003A20FB"/>
    <w:rsid w:val="003A669D"/>
    <w:rsid w:val="003B0A7E"/>
    <w:rsid w:val="003B5B0C"/>
    <w:rsid w:val="003B7DCD"/>
    <w:rsid w:val="003C10FA"/>
    <w:rsid w:val="003C3B6E"/>
    <w:rsid w:val="003D2E9C"/>
    <w:rsid w:val="003F35F6"/>
    <w:rsid w:val="00402D80"/>
    <w:rsid w:val="00404C9C"/>
    <w:rsid w:val="004143C7"/>
    <w:rsid w:val="004161B6"/>
    <w:rsid w:val="00416F40"/>
    <w:rsid w:val="00427AE4"/>
    <w:rsid w:val="0043785E"/>
    <w:rsid w:val="004408E9"/>
    <w:rsid w:val="00453236"/>
    <w:rsid w:val="00454525"/>
    <w:rsid w:val="0047599F"/>
    <w:rsid w:val="004821FE"/>
    <w:rsid w:val="0048258D"/>
    <w:rsid w:val="00484E98"/>
    <w:rsid w:val="00485C14"/>
    <w:rsid w:val="004907F0"/>
    <w:rsid w:val="00495CE9"/>
    <w:rsid w:val="004A40CB"/>
    <w:rsid w:val="004A60E3"/>
    <w:rsid w:val="004A7E48"/>
    <w:rsid w:val="004B56E9"/>
    <w:rsid w:val="004C28BB"/>
    <w:rsid w:val="004C2C7C"/>
    <w:rsid w:val="004D7316"/>
    <w:rsid w:val="004E13B1"/>
    <w:rsid w:val="004E3A6F"/>
    <w:rsid w:val="004F06A8"/>
    <w:rsid w:val="004F258D"/>
    <w:rsid w:val="004F3C44"/>
    <w:rsid w:val="005056A5"/>
    <w:rsid w:val="00505C43"/>
    <w:rsid w:val="00515D1B"/>
    <w:rsid w:val="0052645D"/>
    <w:rsid w:val="005309E6"/>
    <w:rsid w:val="005365A6"/>
    <w:rsid w:val="00544584"/>
    <w:rsid w:val="00563901"/>
    <w:rsid w:val="00564828"/>
    <w:rsid w:val="005654A7"/>
    <w:rsid w:val="00572271"/>
    <w:rsid w:val="00591F0C"/>
    <w:rsid w:val="005A39D0"/>
    <w:rsid w:val="005B464F"/>
    <w:rsid w:val="005B6C7C"/>
    <w:rsid w:val="005C2A05"/>
    <w:rsid w:val="005C5B8B"/>
    <w:rsid w:val="005C6CAA"/>
    <w:rsid w:val="005D1F29"/>
    <w:rsid w:val="005D6029"/>
    <w:rsid w:val="005D72F8"/>
    <w:rsid w:val="005E07BD"/>
    <w:rsid w:val="005E6B12"/>
    <w:rsid w:val="005E7B58"/>
    <w:rsid w:val="005F17AB"/>
    <w:rsid w:val="005F4970"/>
    <w:rsid w:val="00604DD8"/>
    <w:rsid w:val="0061398B"/>
    <w:rsid w:val="00622184"/>
    <w:rsid w:val="00622BDE"/>
    <w:rsid w:val="00631905"/>
    <w:rsid w:val="00632944"/>
    <w:rsid w:val="00641F68"/>
    <w:rsid w:val="00650972"/>
    <w:rsid w:val="0066087E"/>
    <w:rsid w:val="006614C5"/>
    <w:rsid w:val="006659CC"/>
    <w:rsid w:val="00666E0E"/>
    <w:rsid w:val="006706FF"/>
    <w:rsid w:val="006715A5"/>
    <w:rsid w:val="00680D9A"/>
    <w:rsid w:val="006947A6"/>
    <w:rsid w:val="00695E1C"/>
    <w:rsid w:val="006A1B33"/>
    <w:rsid w:val="006B0EE3"/>
    <w:rsid w:val="006B682F"/>
    <w:rsid w:val="006C1186"/>
    <w:rsid w:val="006C2575"/>
    <w:rsid w:val="006C38E9"/>
    <w:rsid w:val="006C56A1"/>
    <w:rsid w:val="006C58AD"/>
    <w:rsid w:val="006E022E"/>
    <w:rsid w:val="006E0D9E"/>
    <w:rsid w:val="006E1171"/>
    <w:rsid w:val="006F4DA0"/>
    <w:rsid w:val="00700105"/>
    <w:rsid w:val="00710678"/>
    <w:rsid w:val="00710798"/>
    <w:rsid w:val="00711783"/>
    <w:rsid w:val="007119FA"/>
    <w:rsid w:val="007159FB"/>
    <w:rsid w:val="00715DF4"/>
    <w:rsid w:val="007172E6"/>
    <w:rsid w:val="00724669"/>
    <w:rsid w:val="0072512A"/>
    <w:rsid w:val="00732D2B"/>
    <w:rsid w:val="00740D17"/>
    <w:rsid w:val="0074218E"/>
    <w:rsid w:val="0075127B"/>
    <w:rsid w:val="00754D8D"/>
    <w:rsid w:val="007673F9"/>
    <w:rsid w:val="0077501E"/>
    <w:rsid w:val="00776A6F"/>
    <w:rsid w:val="00783E3B"/>
    <w:rsid w:val="0078426C"/>
    <w:rsid w:val="0078535A"/>
    <w:rsid w:val="00795428"/>
    <w:rsid w:val="007968EB"/>
    <w:rsid w:val="007A461C"/>
    <w:rsid w:val="007A7C95"/>
    <w:rsid w:val="007B2209"/>
    <w:rsid w:val="007C341B"/>
    <w:rsid w:val="007D0F29"/>
    <w:rsid w:val="007E065E"/>
    <w:rsid w:val="007E11E4"/>
    <w:rsid w:val="007E213A"/>
    <w:rsid w:val="007E338C"/>
    <w:rsid w:val="007E5258"/>
    <w:rsid w:val="007E546F"/>
    <w:rsid w:val="007E66CC"/>
    <w:rsid w:val="007E7D3F"/>
    <w:rsid w:val="0080399B"/>
    <w:rsid w:val="0081497D"/>
    <w:rsid w:val="00832B84"/>
    <w:rsid w:val="00834B7B"/>
    <w:rsid w:val="00835DC7"/>
    <w:rsid w:val="0085081A"/>
    <w:rsid w:val="008522A6"/>
    <w:rsid w:val="00857E57"/>
    <w:rsid w:val="00860606"/>
    <w:rsid w:val="00863A8A"/>
    <w:rsid w:val="00867C24"/>
    <w:rsid w:val="008700B6"/>
    <w:rsid w:val="008763DA"/>
    <w:rsid w:val="00886014"/>
    <w:rsid w:val="00886786"/>
    <w:rsid w:val="00893ACC"/>
    <w:rsid w:val="008A5C09"/>
    <w:rsid w:val="008B2893"/>
    <w:rsid w:val="008C4A02"/>
    <w:rsid w:val="008D170F"/>
    <w:rsid w:val="008D4E22"/>
    <w:rsid w:val="008D7442"/>
    <w:rsid w:val="008E115D"/>
    <w:rsid w:val="008E35D9"/>
    <w:rsid w:val="008E5F5B"/>
    <w:rsid w:val="008E67BB"/>
    <w:rsid w:val="008F4EDE"/>
    <w:rsid w:val="0090022A"/>
    <w:rsid w:val="00900577"/>
    <w:rsid w:val="0090642A"/>
    <w:rsid w:val="009079C6"/>
    <w:rsid w:val="00926230"/>
    <w:rsid w:val="00930957"/>
    <w:rsid w:val="00934ED1"/>
    <w:rsid w:val="0095297B"/>
    <w:rsid w:val="00960239"/>
    <w:rsid w:val="00972907"/>
    <w:rsid w:val="0097315D"/>
    <w:rsid w:val="00991D4E"/>
    <w:rsid w:val="009A1111"/>
    <w:rsid w:val="009A2033"/>
    <w:rsid w:val="009A762F"/>
    <w:rsid w:val="009B159C"/>
    <w:rsid w:val="009C1C89"/>
    <w:rsid w:val="009C7DE1"/>
    <w:rsid w:val="009D73DD"/>
    <w:rsid w:val="009E3220"/>
    <w:rsid w:val="009F0B58"/>
    <w:rsid w:val="00A0034F"/>
    <w:rsid w:val="00A123B7"/>
    <w:rsid w:val="00A15982"/>
    <w:rsid w:val="00A315A5"/>
    <w:rsid w:val="00A317E9"/>
    <w:rsid w:val="00A50611"/>
    <w:rsid w:val="00A5140F"/>
    <w:rsid w:val="00A517C4"/>
    <w:rsid w:val="00A614CF"/>
    <w:rsid w:val="00A634CA"/>
    <w:rsid w:val="00A6516C"/>
    <w:rsid w:val="00A65AE6"/>
    <w:rsid w:val="00A85BAF"/>
    <w:rsid w:val="00A8616E"/>
    <w:rsid w:val="00AA5EC9"/>
    <w:rsid w:val="00AB0D4C"/>
    <w:rsid w:val="00AB3FE6"/>
    <w:rsid w:val="00AB79D6"/>
    <w:rsid w:val="00AC1380"/>
    <w:rsid w:val="00AC7D61"/>
    <w:rsid w:val="00AD411C"/>
    <w:rsid w:val="00AD627E"/>
    <w:rsid w:val="00AE6132"/>
    <w:rsid w:val="00AF2E30"/>
    <w:rsid w:val="00B01A7E"/>
    <w:rsid w:val="00B02312"/>
    <w:rsid w:val="00B1308A"/>
    <w:rsid w:val="00B23903"/>
    <w:rsid w:val="00B26842"/>
    <w:rsid w:val="00B3035B"/>
    <w:rsid w:val="00B3118B"/>
    <w:rsid w:val="00B32EBE"/>
    <w:rsid w:val="00B4202F"/>
    <w:rsid w:val="00B4209F"/>
    <w:rsid w:val="00B443AF"/>
    <w:rsid w:val="00B45A8D"/>
    <w:rsid w:val="00B5657A"/>
    <w:rsid w:val="00B81AB7"/>
    <w:rsid w:val="00B8545C"/>
    <w:rsid w:val="00B90126"/>
    <w:rsid w:val="00B9632C"/>
    <w:rsid w:val="00B96F28"/>
    <w:rsid w:val="00BA08B6"/>
    <w:rsid w:val="00BA5A15"/>
    <w:rsid w:val="00BA6B79"/>
    <w:rsid w:val="00BA74DF"/>
    <w:rsid w:val="00BB39B3"/>
    <w:rsid w:val="00BB4BEA"/>
    <w:rsid w:val="00BB5B8E"/>
    <w:rsid w:val="00BC6E40"/>
    <w:rsid w:val="00BD6EDD"/>
    <w:rsid w:val="00BE40DA"/>
    <w:rsid w:val="00BE52BC"/>
    <w:rsid w:val="00C01FDE"/>
    <w:rsid w:val="00C03437"/>
    <w:rsid w:val="00C076A5"/>
    <w:rsid w:val="00C12650"/>
    <w:rsid w:val="00C17C11"/>
    <w:rsid w:val="00C22BEF"/>
    <w:rsid w:val="00C25847"/>
    <w:rsid w:val="00C3162B"/>
    <w:rsid w:val="00C31CC3"/>
    <w:rsid w:val="00C32EE1"/>
    <w:rsid w:val="00C33CED"/>
    <w:rsid w:val="00C46543"/>
    <w:rsid w:val="00C60AD3"/>
    <w:rsid w:val="00C64519"/>
    <w:rsid w:val="00C74FA5"/>
    <w:rsid w:val="00C817A3"/>
    <w:rsid w:val="00C85D28"/>
    <w:rsid w:val="00C927C9"/>
    <w:rsid w:val="00CA3832"/>
    <w:rsid w:val="00CA4E77"/>
    <w:rsid w:val="00CA69CE"/>
    <w:rsid w:val="00CC723D"/>
    <w:rsid w:val="00CC7BF8"/>
    <w:rsid w:val="00CD1BE7"/>
    <w:rsid w:val="00CD61CD"/>
    <w:rsid w:val="00CD7AFF"/>
    <w:rsid w:val="00CE2B06"/>
    <w:rsid w:val="00CE2B38"/>
    <w:rsid w:val="00CE2B86"/>
    <w:rsid w:val="00CE3E4F"/>
    <w:rsid w:val="00CE5C0C"/>
    <w:rsid w:val="00CF2D36"/>
    <w:rsid w:val="00D07B9C"/>
    <w:rsid w:val="00D13C25"/>
    <w:rsid w:val="00D16F01"/>
    <w:rsid w:val="00D1752B"/>
    <w:rsid w:val="00D2029D"/>
    <w:rsid w:val="00D2259F"/>
    <w:rsid w:val="00D31E24"/>
    <w:rsid w:val="00D4193E"/>
    <w:rsid w:val="00D42241"/>
    <w:rsid w:val="00D47393"/>
    <w:rsid w:val="00D579C6"/>
    <w:rsid w:val="00D61048"/>
    <w:rsid w:val="00D6611A"/>
    <w:rsid w:val="00D73F43"/>
    <w:rsid w:val="00D827FE"/>
    <w:rsid w:val="00D86C34"/>
    <w:rsid w:val="00D92AC3"/>
    <w:rsid w:val="00D96099"/>
    <w:rsid w:val="00DA1C30"/>
    <w:rsid w:val="00DA4440"/>
    <w:rsid w:val="00DA50FE"/>
    <w:rsid w:val="00DB5A46"/>
    <w:rsid w:val="00DB7267"/>
    <w:rsid w:val="00DC5565"/>
    <w:rsid w:val="00DD0E97"/>
    <w:rsid w:val="00DD4644"/>
    <w:rsid w:val="00DE4BEB"/>
    <w:rsid w:val="00DF1AF3"/>
    <w:rsid w:val="00DF4DC8"/>
    <w:rsid w:val="00DF6417"/>
    <w:rsid w:val="00E02719"/>
    <w:rsid w:val="00E0733D"/>
    <w:rsid w:val="00E10F1C"/>
    <w:rsid w:val="00E12B04"/>
    <w:rsid w:val="00E16E2A"/>
    <w:rsid w:val="00E26EED"/>
    <w:rsid w:val="00E27D5C"/>
    <w:rsid w:val="00E3753E"/>
    <w:rsid w:val="00E46E87"/>
    <w:rsid w:val="00E51247"/>
    <w:rsid w:val="00E51A0F"/>
    <w:rsid w:val="00E64DB9"/>
    <w:rsid w:val="00E75D86"/>
    <w:rsid w:val="00E84AE2"/>
    <w:rsid w:val="00EA0ADE"/>
    <w:rsid w:val="00EA6031"/>
    <w:rsid w:val="00EB2F4D"/>
    <w:rsid w:val="00EB4F83"/>
    <w:rsid w:val="00EB54E6"/>
    <w:rsid w:val="00EC2617"/>
    <w:rsid w:val="00ED408C"/>
    <w:rsid w:val="00EE2183"/>
    <w:rsid w:val="00EF3F7C"/>
    <w:rsid w:val="00F01AF8"/>
    <w:rsid w:val="00F06AA2"/>
    <w:rsid w:val="00F20E2B"/>
    <w:rsid w:val="00F2515F"/>
    <w:rsid w:val="00F32E04"/>
    <w:rsid w:val="00F32EBC"/>
    <w:rsid w:val="00F357B1"/>
    <w:rsid w:val="00F40A59"/>
    <w:rsid w:val="00F549D3"/>
    <w:rsid w:val="00F553C0"/>
    <w:rsid w:val="00F556FE"/>
    <w:rsid w:val="00F56003"/>
    <w:rsid w:val="00F563BE"/>
    <w:rsid w:val="00F6565E"/>
    <w:rsid w:val="00F72F9F"/>
    <w:rsid w:val="00F7605C"/>
    <w:rsid w:val="00F80543"/>
    <w:rsid w:val="00F851C6"/>
    <w:rsid w:val="00F86B6B"/>
    <w:rsid w:val="00F90B98"/>
    <w:rsid w:val="00FA5B54"/>
    <w:rsid w:val="00FA76BD"/>
    <w:rsid w:val="00FD3BC3"/>
    <w:rsid w:val="00FD5DC7"/>
    <w:rsid w:val="00FD7693"/>
    <w:rsid w:val="00FE5849"/>
    <w:rsid w:val="00FF0AF3"/>
    <w:rsid w:val="00FF2688"/>
    <w:rsid w:val="00FF73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B0D4C"/>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aliases w:val="H2,h2 Знак,h2,Chapter Title,Sub Head,PullOut"/>
    <w:basedOn w:val="a0"/>
    <w:next w:val="a0"/>
    <w:link w:val="20"/>
    <w:qFormat/>
    <w:rsid w:val="00AB0D4C"/>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AB0D4C"/>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H2 Знак,h2 Знак Знак,h2 Знак1,Chapter Title Знак,Sub Head Знак,PullOut Знак"/>
    <w:basedOn w:val="a1"/>
    <w:link w:val="2"/>
    <w:rsid w:val="00AB0D4C"/>
    <w:rPr>
      <w:rFonts w:ascii="Arial" w:eastAsia="Times New Roman" w:hAnsi="Arial" w:cs="Arial"/>
      <w:b/>
      <w:bCs/>
      <w:i/>
      <w:iCs/>
      <w:sz w:val="28"/>
      <w:szCs w:val="28"/>
      <w:lang w:eastAsia="ar-SA"/>
    </w:rPr>
  </w:style>
  <w:style w:type="character" w:customStyle="1" w:styleId="30">
    <w:name w:val="Заголовок 3 Знак"/>
    <w:basedOn w:val="a1"/>
    <w:link w:val="3"/>
    <w:uiPriority w:val="9"/>
    <w:semiHidden/>
    <w:rsid w:val="00AB0D4C"/>
    <w:rPr>
      <w:rFonts w:asciiTheme="majorHAnsi" w:eastAsiaTheme="majorEastAsia" w:hAnsiTheme="majorHAnsi" w:cstheme="majorBidi"/>
      <w:b/>
      <w:bCs/>
      <w:color w:val="4F81BD" w:themeColor="accent1"/>
      <w:sz w:val="24"/>
      <w:szCs w:val="24"/>
      <w:lang w:eastAsia="ar-SA"/>
    </w:rPr>
  </w:style>
  <w:style w:type="character" w:styleId="a4">
    <w:name w:val="Hyperlink"/>
    <w:basedOn w:val="a1"/>
    <w:uiPriority w:val="99"/>
    <w:rsid w:val="00AB0D4C"/>
    <w:rPr>
      <w:color w:val="0000FF"/>
      <w:u w:val="single"/>
    </w:rPr>
  </w:style>
  <w:style w:type="paragraph" w:styleId="a5">
    <w:name w:val="Body Text Indent"/>
    <w:aliases w:val="текст"/>
    <w:basedOn w:val="a0"/>
    <w:link w:val="a6"/>
    <w:rsid w:val="00AB0D4C"/>
    <w:pPr>
      <w:ind w:firstLine="720"/>
      <w:jc w:val="both"/>
    </w:pPr>
    <w:rPr>
      <w:sz w:val="28"/>
      <w:szCs w:val="28"/>
    </w:rPr>
  </w:style>
  <w:style w:type="character" w:customStyle="1" w:styleId="a6">
    <w:name w:val="Основной текст с отступом Знак"/>
    <w:aliases w:val="текст Знак"/>
    <w:basedOn w:val="a1"/>
    <w:link w:val="a5"/>
    <w:rsid w:val="00AB0D4C"/>
    <w:rPr>
      <w:rFonts w:ascii="Times New Roman" w:eastAsia="Times New Roman" w:hAnsi="Times New Roman" w:cs="Times New Roman"/>
      <w:sz w:val="28"/>
      <w:szCs w:val="28"/>
      <w:lang w:eastAsia="ar-SA"/>
    </w:rPr>
  </w:style>
  <w:style w:type="paragraph" w:customStyle="1" w:styleId="ConsPlusNonformat">
    <w:name w:val="ConsPlusNonformat"/>
    <w:rsid w:val="00AB0D4C"/>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7">
    <w:name w:val="Body Text"/>
    <w:basedOn w:val="a0"/>
    <w:link w:val="a8"/>
    <w:rsid w:val="00AB0D4C"/>
    <w:pPr>
      <w:spacing w:after="120"/>
    </w:pPr>
  </w:style>
  <w:style w:type="character" w:customStyle="1" w:styleId="a8">
    <w:name w:val="Основной текст Знак"/>
    <w:basedOn w:val="a1"/>
    <w:link w:val="a7"/>
    <w:rsid w:val="00AB0D4C"/>
    <w:rPr>
      <w:rFonts w:ascii="Times New Roman" w:eastAsia="Times New Roman" w:hAnsi="Times New Roman" w:cs="Times New Roman"/>
      <w:sz w:val="24"/>
      <w:szCs w:val="24"/>
      <w:lang w:eastAsia="ar-SA"/>
    </w:rPr>
  </w:style>
  <w:style w:type="paragraph" w:customStyle="1" w:styleId="1">
    <w:name w:val="Обычный1"/>
    <w:rsid w:val="00AB0D4C"/>
    <w:pPr>
      <w:suppressAutoHyphens/>
      <w:autoSpaceDN w:val="0"/>
      <w:spacing w:after="0" w:line="240" w:lineRule="auto"/>
      <w:textAlignment w:val="baseline"/>
    </w:pPr>
    <w:rPr>
      <w:rFonts w:ascii="Times New Roman" w:eastAsia="Arial" w:hAnsi="Times New Roman" w:cs="Times New Roman"/>
      <w:kern w:val="3"/>
      <w:sz w:val="24"/>
      <w:szCs w:val="20"/>
      <w:lang w:eastAsia="ru-RU"/>
    </w:rPr>
  </w:style>
  <w:style w:type="paragraph" w:customStyle="1" w:styleId="ConsPlusNormal">
    <w:name w:val="ConsPlusNormal"/>
    <w:link w:val="ConsPlusNormal0"/>
    <w:rsid w:val="00AB0D4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uiPriority w:val="99"/>
    <w:locked/>
    <w:rsid w:val="0080399B"/>
    <w:rPr>
      <w:rFonts w:ascii="Arial" w:eastAsia="Calibri" w:hAnsi="Arial" w:cs="Arial"/>
      <w:sz w:val="20"/>
      <w:szCs w:val="20"/>
      <w:lang w:eastAsia="ru-RU"/>
    </w:rPr>
  </w:style>
  <w:style w:type="paragraph" w:styleId="a9">
    <w:name w:val="Normal (Web)"/>
    <w:basedOn w:val="a0"/>
    <w:uiPriority w:val="99"/>
    <w:rsid w:val="00AB0D4C"/>
    <w:pPr>
      <w:suppressAutoHyphens w:val="0"/>
      <w:spacing w:before="100" w:beforeAutospacing="1" w:after="100" w:afterAutospacing="1"/>
    </w:pPr>
    <w:rPr>
      <w:lang w:eastAsia="ru-RU"/>
    </w:rPr>
  </w:style>
  <w:style w:type="paragraph" w:customStyle="1" w:styleId="10">
    <w:name w:val="Стиль1"/>
    <w:basedOn w:val="a0"/>
    <w:uiPriority w:val="99"/>
    <w:rsid w:val="00AB0D4C"/>
    <w:pPr>
      <w:keepNext/>
      <w:keepLines/>
      <w:widowControl w:val="0"/>
      <w:suppressLineNumbers/>
      <w:tabs>
        <w:tab w:val="num" w:pos="2772"/>
      </w:tabs>
      <w:spacing w:after="60"/>
      <w:ind w:left="2772" w:hanging="432"/>
    </w:pPr>
    <w:rPr>
      <w:b/>
      <w:sz w:val="28"/>
      <w:szCs w:val="20"/>
      <w:lang w:eastAsia="ru-RU"/>
    </w:rPr>
  </w:style>
  <w:style w:type="paragraph" w:customStyle="1" w:styleId="21">
    <w:name w:val="Стиль2"/>
    <w:basedOn w:val="22"/>
    <w:uiPriority w:val="99"/>
    <w:rsid w:val="00AB0D4C"/>
    <w:pPr>
      <w:keepNext/>
      <w:keepLines/>
      <w:widowControl w:val="0"/>
      <w:numPr>
        <w:ilvl w:val="1"/>
      </w:numPr>
      <w:suppressLineNumbers/>
      <w:tabs>
        <w:tab w:val="num" w:pos="0"/>
        <w:tab w:val="num" w:pos="2772"/>
      </w:tabs>
      <w:spacing w:after="60"/>
      <w:ind w:left="2772" w:hanging="432"/>
      <w:contextualSpacing w:val="0"/>
      <w:jc w:val="both"/>
    </w:pPr>
    <w:rPr>
      <w:b/>
      <w:szCs w:val="20"/>
      <w:lang w:eastAsia="ru-RU"/>
    </w:rPr>
  </w:style>
  <w:style w:type="paragraph" w:styleId="22">
    <w:name w:val="List Number 2"/>
    <w:basedOn w:val="a0"/>
    <w:uiPriority w:val="99"/>
    <w:unhideWhenUsed/>
    <w:rsid w:val="00AB0D4C"/>
    <w:pPr>
      <w:tabs>
        <w:tab w:val="num" w:pos="0"/>
      </w:tabs>
      <w:contextualSpacing/>
    </w:pPr>
  </w:style>
  <w:style w:type="paragraph" w:customStyle="1" w:styleId="31">
    <w:name w:val="Стиль3 Знак"/>
    <w:basedOn w:val="a0"/>
    <w:next w:val="a0"/>
    <w:uiPriority w:val="99"/>
    <w:rsid w:val="00AB0D4C"/>
    <w:pPr>
      <w:widowControl w:val="0"/>
      <w:tabs>
        <w:tab w:val="num" w:pos="360"/>
        <w:tab w:val="num" w:pos="587"/>
      </w:tabs>
      <w:suppressAutoHyphens w:val="0"/>
      <w:adjustRightInd w:val="0"/>
      <w:ind w:left="360"/>
      <w:jc w:val="both"/>
    </w:pPr>
    <w:rPr>
      <w:szCs w:val="20"/>
      <w:lang w:eastAsia="ru-RU"/>
    </w:rPr>
  </w:style>
  <w:style w:type="paragraph" w:customStyle="1" w:styleId="aa">
    <w:name w:val="Таблицы (моноширинный)"/>
    <w:basedOn w:val="a0"/>
    <w:next w:val="a0"/>
    <w:uiPriority w:val="99"/>
    <w:rsid w:val="00AB0D4C"/>
    <w:pPr>
      <w:suppressAutoHyphens w:val="0"/>
      <w:snapToGrid w:val="0"/>
      <w:jc w:val="both"/>
    </w:pPr>
    <w:rPr>
      <w:rFonts w:ascii="Courier New" w:hAnsi="Courier New"/>
      <w:sz w:val="20"/>
      <w:szCs w:val="20"/>
      <w:lang w:eastAsia="ru-RU"/>
    </w:rPr>
  </w:style>
  <w:style w:type="paragraph" w:customStyle="1" w:styleId="FR4">
    <w:name w:val="FR4"/>
    <w:rsid w:val="005D1F29"/>
    <w:pPr>
      <w:widowControl w:val="0"/>
      <w:spacing w:after="0" w:line="278" w:lineRule="auto"/>
      <w:ind w:firstLine="180"/>
    </w:pPr>
    <w:rPr>
      <w:rFonts w:ascii="Arial" w:eastAsia="Calibri" w:hAnsi="Arial" w:cs="Arial"/>
      <w:sz w:val="20"/>
      <w:szCs w:val="20"/>
      <w:lang w:eastAsia="ru-RU"/>
    </w:rPr>
  </w:style>
  <w:style w:type="paragraph" w:customStyle="1" w:styleId="11">
    <w:name w:val="Абзац списка1"/>
    <w:basedOn w:val="a0"/>
    <w:uiPriority w:val="99"/>
    <w:rsid w:val="005D1F29"/>
    <w:pPr>
      <w:spacing w:after="200" w:line="276" w:lineRule="auto"/>
      <w:ind w:left="720"/>
    </w:pPr>
    <w:rPr>
      <w:rFonts w:ascii="Calibri" w:hAnsi="Calibri"/>
      <w:sz w:val="22"/>
      <w:szCs w:val="22"/>
    </w:rPr>
  </w:style>
  <w:style w:type="paragraph" w:customStyle="1" w:styleId="310">
    <w:name w:val="Маркированный список 31"/>
    <w:basedOn w:val="a0"/>
    <w:rsid w:val="005D1F29"/>
    <w:pPr>
      <w:spacing w:after="60"/>
      <w:jc w:val="both"/>
    </w:pPr>
  </w:style>
  <w:style w:type="paragraph" w:styleId="ab">
    <w:name w:val="List Paragraph"/>
    <w:basedOn w:val="a0"/>
    <w:uiPriority w:val="34"/>
    <w:qFormat/>
    <w:rsid w:val="00BB5B8E"/>
    <w:pPr>
      <w:suppressAutoHyphens w:val="0"/>
      <w:ind w:left="720"/>
      <w:contextualSpacing/>
    </w:pPr>
    <w:rPr>
      <w:lang w:eastAsia="ru-RU"/>
    </w:rPr>
  </w:style>
  <w:style w:type="character" w:customStyle="1" w:styleId="ac">
    <w:name w:val="Основной текст_"/>
    <w:basedOn w:val="a1"/>
    <w:link w:val="12"/>
    <w:locked/>
    <w:rsid w:val="00BB5B8E"/>
    <w:rPr>
      <w:rFonts w:ascii="Times New Roman" w:eastAsia="Times New Roman" w:hAnsi="Times New Roman" w:cs="Times New Roman"/>
      <w:sz w:val="23"/>
      <w:szCs w:val="23"/>
      <w:shd w:val="clear" w:color="auto" w:fill="FFFFFF"/>
    </w:rPr>
  </w:style>
  <w:style w:type="paragraph" w:customStyle="1" w:styleId="12">
    <w:name w:val="Основной текст1"/>
    <w:basedOn w:val="a0"/>
    <w:link w:val="ac"/>
    <w:rsid w:val="00BB5B8E"/>
    <w:pPr>
      <w:shd w:val="clear" w:color="auto" w:fill="FFFFFF"/>
      <w:suppressAutoHyphens w:val="0"/>
      <w:spacing w:line="274" w:lineRule="exact"/>
      <w:jc w:val="both"/>
    </w:pPr>
    <w:rPr>
      <w:sz w:val="23"/>
      <w:szCs w:val="23"/>
      <w:lang w:eastAsia="en-US"/>
    </w:rPr>
  </w:style>
  <w:style w:type="table" w:customStyle="1" w:styleId="13">
    <w:name w:val="Сетка таблицы1"/>
    <w:basedOn w:val="a2"/>
    <w:uiPriority w:val="59"/>
    <w:rsid w:val="00BB5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2863A0"/>
    <w:rPr>
      <w:rFonts w:ascii="Tahoma" w:hAnsi="Tahoma" w:cs="Tahoma"/>
      <w:sz w:val="16"/>
      <w:szCs w:val="16"/>
    </w:rPr>
  </w:style>
  <w:style w:type="character" w:customStyle="1" w:styleId="ae">
    <w:name w:val="Текст выноски Знак"/>
    <w:basedOn w:val="a1"/>
    <w:link w:val="ad"/>
    <w:uiPriority w:val="99"/>
    <w:semiHidden/>
    <w:rsid w:val="002863A0"/>
    <w:rPr>
      <w:rFonts w:ascii="Tahoma" w:eastAsia="Times New Roman" w:hAnsi="Tahoma" w:cs="Tahoma"/>
      <w:sz w:val="16"/>
      <w:szCs w:val="16"/>
      <w:lang w:eastAsia="ar-SA"/>
    </w:rPr>
  </w:style>
  <w:style w:type="character" w:customStyle="1" w:styleId="af">
    <w:name w:val="Верхний колонтитул Знак"/>
    <w:basedOn w:val="a1"/>
    <w:link w:val="af0"/>
    <w:uiPriority w:val="99"/>
    <w:semiHidden/>
    <w:rsid w:val="0080399B"/>
    <w:rPr>
      <w:rFonts w:ascii="Times New Roman" w:eastAsia="Times New Roman" w:hAnsi="Times New Roman" w:cs="Times New Roman"/>
      <w:sz w:val="24"/>
      <w:szCs w:val="24"/>
      <w:lang w:eastAsia="ar-SA"/>
    </w:rPr>
  </w:style>
  <w:style w:type="paragraph" w:styleId="af0">
    <w:name w:val="header"/>
    <w:basedOn w:val="a0"/>
    <w:link w:val="af"/>
    <w:uiPriority w:val="99"/>
    <w:semiHidden/>
    <w:unhideWhenUsed/>
    <w:rsid w:val="0080399B"/>
    <w:pPr>
      <w:tabs>
        <w:tab w:val="center" w:pos="4677"/>
        <w:tab w:val="right" w:pos="9355"/>
      </w:tabs>
    </w:pPr>
  </w:style>
  <w:style w:type="character" w:customStyle="1" w:styleId="af1">
    <w:name w:val="Нижний колонтитул Знак"/>
    <w:basedOn w:val="a1"/>
    <w:link w:val="af2"/>
    <w:uiPriority w:val="99"/>
    <w:semiHidden/>
    <w:rsid w:val="0080399B"/>
    <w:rPr>
      <w:rFonts w:ascii="Times New Roman" w:eastAsia="Times New Roman" w:hAnsi="Times New Roman" w:cs="Times New Roman"/>
      <w:sz w:val="24"/>
      <w:szCs w:val="24"/>
      <w:lang w:eastAsia="ar-SA"/>
    </w:rPr>
  </w:style>
  <w:style w:type="paragraph" w:styleId="af2">
    <w:name w:val="footer"/>
    <w:basedOn w:val="a0"/>
    <w:link w:val="af1"/>
    <w:uiPriority w:val="99"/>
    <w:semiHidden/>
    <w:unhideWhenUsed/>
    <w:rsid w:val="0080399B"/>
    <w:pPr>
      <w:tabs>
        <w:tab w:val="center" w:pos="4677"/>
        <w:tab w:val="right" w:pos="9355"/>
      </w:tabs>
    </w:pPr>
  </w:style>
  <w:style w:type="character" w:customStyle="1" w:styleId="apple-converted-space">
    <w:name w:val="apple-converted-space"/>
    <w:basedOn w:val="a1"/>
    <w:rsid w:val="0080399B"/>
  </w:style>
  <w:style w:type="table" w:styleId="af3">
    <w:name w:val="Table Grid"/>
    <w:basedOn w:val="a2"/>
    <w:uiPriority w:val="59"/>
    <w:rsid w:val="006E11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0"/>
    <w:rsid w:val="00BB4BEA"/>
    <w:pPr>
      <w:suppressAutoHyphens w:val="0"/>
      <w:spacing w:before="100" w:beforeAutospacing="1"/>
      <w:jc w:val="both"/>
    </w:pPr>
    <w:rPr>
      <w:color w:val="000000"/>
      <w:lang w:eastAsia="ru-RU"/>
    </w:rPr>
  </w:style>
  <w:style w:type="paragraph" w:styleId="af4">
    <w:name w:val="Block Text"/>
    <w:basedOn w:val="a0"/>
    <w:uiPriority w:val="99"/>
    <w:rsid w:val="0075127B"/>
    <w:pPr>
      <w:suppressAutoHyphens w:val="0"/>
      <w:spacing w:line="220" w:lineRule="auto"/>
      <w:ind w:left="-851" w:right="-716" w:firstLine="760"/>
    </w:pPr>
    <w:rPr>
      <w:rFonts w:eastAsia="Calibri"/>
      <w:noProof/>
      <w:lang w:eastAsia="ru-RU"/>
    </w:rPr>
  </w:style>
  <w:style w:type="paragraph" w:styleId="af5">
    <w:name w:val="Normal Indent"/>
    <w:basedOn w:val="a0"/>
    <w:semiHidden/>
    <w:unhideWhenUsed/>
    <w:rsid w:val="000C32E7"/>
    <w:pPr>
      <w:suppressAutoHyphens w:val="0"/>
      <w:spacing w:line="360" w:lineRule="auto"/>
      <w:ind w:firstLine="624"/>
      <w:jc w:val="both"/>
    </w:pPr>
    <w:rPr>
      <w:sz w:val="26"/>
      <w:szCs w:val="20"/>
      <w:lang w:eastAsia="ru-RU"/>
    </w:rPr>
  </w:style>
  <w:style w:type="paragraph" w:customStyle="1" w:styleId="af6">
    <w:name w:val="Содержимое таблицы"/>
    <w:basedOn w:val="a0"/>
    <w:rsid w:val="00495CE9"/>
    <w:pPr>
      <w:suppressLineNumbers/>
    </w:pPr>
    <w:rPr>
      <w:lang w:eastAsia="zh-CN"/>
    </w:rPr>
  </w:style>
  <w:style w:type="paragraph" w:customStyle="1" w:styleId="ConsPlusNormal1">
    <w:name w:val="ConsPlusNormal1"/>
    <w:rsid w:val="00495CE9"/>
    <w:pPr>
      <w:suppressAutoHyphens/>
      <w:spacing w:after="0" w:line="240" w:lineRule="auto"/>
    </w:pPr>
    <w:rPr>
      <w:rFonts w:ascii="Arial" w:eastAsia="Arial" w:hAnsi="Arial" w:cs="Tahoma"/>
      <w:sz w:val="20"/>
      <w:szCs w:val="24"/>
      <w:lang w:eastAsia="zh-CN" w:bidi="hi-IN"/>
    </w:rPr>
  </w:style>
  <w:style w:type="character" w:styleId="af7">
    <w:name w:val="FollowedHyperlink"/>
    <w:basedOn w:val="a1"/>
    <w:uiPriority w:val="99"/>
    <w:semiHidden/>
    <w:unhideWhenUsed/>
    <w:rsid w:val="00CF2D36"/>
    <w:rPr>
      <w:color w:val="800080"/>
      <w:u w:val="single"/>
    </w:rPr>
  </w:style>
  <w:style w:type="paragraph" w:customStyle="1" w:styleId="xl65">
    <w:name w:val="xl65"/>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66">
    <w:name w:val="xl66"/>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67">
    <w:name w:val="xl67"/>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68">
    <w:name w:val="xl68"/>
    <w:basedOn w:val="a0"/>
    <w:rsid w:val="00CF2D36"/>
    <w:pPr>
      <w:suppressAutoHyphens w:val="0"/>
      <w:spacing w:before="100" w:beforeAutospacing="1" w:after="100" w:afterAutospacing="1"/>
    </w:pPr>
    <w:rPr>
      <w:sz w:val="20"/>
      <w:szCs w:val="20"/>
      <w:lang w:eastAsia="ru-RU"/>
    </w:rPr>
  </w:style>
  <w:style w:type="paragraph" w:customStyle="1" w:styleId="xl69">
    <w:name w:val="xl69"/>
    <w:basedOn w:val="a0"/>
    <w:rsid w:val="00CF2D36"/>
    <w:pPr>
      <w:suppressAutoHyphens w:val="0"/>
      <w:spacing w:before="100" w:beforeAutospacing="1" w:after="100" w:afterAutospacing="1"/>
    </w:pPr>
    <w:rPr>
      <w:sz w:val="20"/>
      <w:szCs w:val="20"/>
      <w:lang w:eastAsia="ru-RU"/>
    </w:rPr>
  </w:style>
  <w:style w:type="paragraph" w:customStyle="1" w:styleId="xl70">
    <w:name w:val="xl70"/>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71">
    <w:name w:val="xl71"/>
    <w:basedOn w:val="a0"/>
    <w:rsid w:val="00CF2D36"/>
    <w:pPr>
      <w:pBdr>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2">
    <w:name w:val="xl72"/>
    <w:basedOn w:val="a0"/>
    <w:rsid w:val="00CF2D36"/>
    <w:pPr>
      <w:pBdr>
        <w:top w:val="single" w:sz="4" w:space="0" w:color="auto"/>
        <w:left w:val="single" w:sz="4" w:space="0" w:color="auto"/>
        <w:bottom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73">
    <w:name w:val="xl73"/>
    <w:basedOn w:val="a0"/>
    <w:rsid w:val="00CF2D36"/>
    <w:pPr>
      <w:pBdr>
        <w:top w:val="single" w:sz="4" w:space="0" w:color="auto"/>
        <w:bottom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74">
    <w:name w:val="xl74"/>
    <w:basedOn w:val="a0"/>
    <w:rsid w:val="00CF2D3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5">
    <w:name w:val="xl75"/>
    <w:basedOn w:val="a0"/>
    <w:rsid w:val="00CF2D36"/>
    <w:pPr>
      <w:pBdr>
        <w:top w:val="single" w:sz="4" w:space="0" w:color="auto"/>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6">
    <w:name w:val="xl76"/>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7">
    <w:name w:val="xl77"/>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8">
    <w:name w:val="xl78"/>
    <w:basedOn w:val="a0"/>
    <w:rsid w:val="00CF2D36"/>
    <w:pPr>
      <w:pBdr>
        <w:top w:val="single" w:sz="4" w:space="0" w:color="auto"/>
        <w:left w:val="single" w:sz="4"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79">
    <w:name w:val="xl79"/>
    <w:basedOn w:val="a0"/>
    <w:rsid w:val="00CF2D36"/>
    <w:pPr>
      <w:pBdr>
        <w:top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80">
    <w:name w:val="xl80"/>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81">
    <w:name w:val="xl81"/>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82">
    <w:name w:val="xl82"/>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0"/>
    <w:rsid w:val="00CF2D36"/>
    <w:pPr>
      <w:suppressAutoHyphens w:val="0"/>
      <w:spacing w:before="100" w:beforeAutospacing="1" w:after="100" w:afterAutospacing="1"/>
      <w:jc w:val="center"/>
    </w:pPr>
    <w:rPr>
      <w:sz w:val="20"/>
      <w:szCs w:val="20"/>
      <w:lang w:eastAsia="ru-RU"/>
    </w:rPr>
  </w:style>
  <w:style w:type="paragraph" w:customStyle="1" w:styleId="xl84">
    <w:name w:val="xl84"/>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85">
    <w:name w:val="xl85"/>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6">
    <w:name w:val="xl86"/>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0"/>
      <w:szCs w:val="20"/>
      <w:lang w:eastAsia="ru-RU"/>
    </w:rPr>
  </w:style>
  <w:style w:type="character" w:styleId="af8">
    <w:name w:val="Strong"/>
    <w:basedOn w:val="a1"/>
    <w:uiPriority w:val="22"/>
    <w:qFormat/>
    <w:rsid w:val="00B90126"/>
    <w:rPr>
      <w:rFonts w:cs="Times New Roman"/>
      <w:b/>
      <w:bCs/>
    </w:rPr>
  </w:style>
  <w:style w:type="paragraph" w:customStyle="1" w:styleId="af9">
    <w:name w:val="Базовый"/>
    <w:rsid w:val="007A461C"/>
    <w:pPr>
      <w:suppressAutoHyphens/>
      <w:spacing w:after="0" w:line="100" w:lineRule="atLeast"/>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0"/>
    <w:rsid w:val="00B443AF"/>
    <w:pPr>
      <w:widowControl w:val="0"/>
      <w:tabs>
        <w:tab w:val="left" w:pos="0"/>
        <w:tab w:val="left" w:pos="1418"/>
      </w:tabs>
      <w:ind w:firstLine="709"/>
      <w:jc w:val="both"/>
    </w:pPr>
    <w:rPr>
      <w:rFonts w:ascii="Arial" w:eastAsia="Lucida Sans Unicode" w:hAnsi="Arial"/>
      <w:kern w:val="1"/>
      <w:szCs w:val="20"/>
    </w:rPr>
  </w:style>
  <w:style w:type="paragraph" w:styleId="HTML">
    <w:name w:val="HTML Preformatted"/>
    <w:basedOn w:val="a0"/>
    <w:link w:val="HTML0"/>
    <w:uiPriority w:val="99"/>
    <w:unhideWhenUsed/>
    <w:rsid w:val="000D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0D2D6C"/>
    <w:rPr>
      <w:rFonts w:ascii="Courier New" w:eastAsia="Times New Roman" w:hAnsi="Courier New" w:cs="Courier New"/>
      <w:sz w:val="20"/>
      <w:szCs w:val="20"/>
      <w:lang w:eastAsia="ru-RU"/>
    </w:rPr>
  </w:style>
  <w:style w:type="character" w:customStyle="1" w:styleId="blacktext">
    <w:name w:val="blacktext"/>
    <w:basedOn w:val="a1"/>
    <w:rsid w:val="00416F40"/>
  </w:style>
  <w:style w:type="paragraph" w:styleId="afa">
    <w:name w:val="Title"/>
    <w:aliases w:val="Название Знак1,Знак Знак Знак Знак Знак Знак Знак Знак Знак,Знак Знак Знак Знак Знак Знак Знак,Знак Знак Знак Знак1,Знак Знак Знак Знак Знак, Знак Знак Знак Знак Знак,Знак1 Знак,Знак Знак Знак1 Знак1,Название Знак Знак,Знак Знак Знак,Знак1,Знак"/>
    <w:basedOn w:val="a0"/>
    <w:link w:val="afb"/>
    <w:qFormat/>
    <w:rsid w:val="008E115D"/>
    <w:pPr>
      <w:suppressAutoHyphens w:val="0"/>
      <w:autoSpaceDE w:val="0"/>
      <w:autoSpaceDN w:val="0"/>
      <w:adjustRightInd w:val="0"/>
      <w:jc w:val="center"/>
    </w:pPr>
  </w:style>
  <w:style w:type="character" w:customStyle="1" w:styleId="afb">
    <w:name w:val="Название Знак"/>
    <w:aliases w:val="Название Знак1 Знак,Знак Знак Знак Знак Знак Знак Знак Знак Знак Знак,Знак Знак Знак Знак Знак Знак Знак Знак,Знак Знак Знак Знак1 Знак,Знак Знак Знак Знак Знак Знак, Знак Знак Знак Знак Знак Знак,Знак1 Знак Знак,Знак Знак Знак1 Знак1 Знак"/>
    <w:basedOn w:val="a1"/>
    <w:link w:val="afa"/>
    <w:rsid w:val="008E115D"/>
    <w:rPr>
      <w:rFonts w:ascii="Times New Roman" w:eastAsia="Times New Roman" w:hAnsi="Times New Roman" w:cs="Times New Roman"/>
      <w:sz w:val="24"/>
      <w:szCs w:val="24"/>
    </w:rPr>
  </w:style>
  <w:style w:type="character" w:customStyle="1" w:styleId="bold">
    <w:name w:val="bold"/>
    <w:basedOn w:val="a1"/>
    <w:rsid w:val="008E115D"/>
  </w:style>
  <w:style w:type="paragraph" w:customStyle="1" w:styleId="a">
    <w:name w:val="Текст ТД"/>
    <w:basedOn w:val="a0"/>
    <w:link w:val="afc"/>
    <w:qFormat/>
    <w:rsid w:val="008E115D"/>
    <w:pPr>
      <w:numPr>
        <w:numId w:val="25"/>
      </w:numPr>
      <w:suppressAutoHyphens w:val="0"/>
      <w:autoSpaceDE w:val="0"/>
      <w:autoSpaceDN w:val="0"/>
      <w:adjustRightInd w:val="0"/>
      <w:spacing w:after="200"/>
      <w:jc w:val="both"/>
    </w:pPr>
    <w:rPr>
      <w:rFonts w:eastAsia="Calibri"/>
      <w:lang w:eastAsia="en-US"/>
    </w:rPr>
  </w:style>
  <w:style w:type="character" w:customStyle="1" w:styleId="afc">
    <w:name w:val="Текст ТД Знак"/>
    <w:link w:val="a"/>
    <w:rsid w:val="008E115D"/>
    <w:rPr>
      <w:rFonts w:ascii="Times New Roman" w:eastAsia="Calibri" w:hAnsi="Times New Roman" w:cs="Times New Roman"/>
      <w:sz w:val="24"/>
      <w:szCs w:val="24"/>
    </w:rPr>
  </w:style>
  <w:style w:type="character" w:customStyle="1" w:styleId="afd">
    <w:name w:val="Обычный (веб) Знак"/>
    <w:aliases w:val="Обычный (веб)1 Знак,Обычный (Web)1 Знак"/>
    <w:link w:val="a9"/>
    <w:uiPriority w:val="99"/>
    <w:locked/>
    <w:rsid w:val="008E115D"/>
    <w:rPr>
      <w:rFonts w:ascii="Times New Roman" w:eastAsia="Times New Roman" w:hAnsi="Times New Roman" w:cs="Times New Roman"/>
      <w:sz w:val="24"/>
      <w:szCs w:val="24"/>
      <w:lang w:eastAsia="ru-RU"/>
    </w:rPr>
  </w:style>
  <w:style w:type="paragraph" w:customStyle="1" w:styleId="Default">
    <w:name w:val="Default"/>
    <w:rsid w:val="00375E8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4">
    <w:name w:val="H4"/>
    <w:basedOn w:val="a0"/>
    <w:next w:val="a0"/>
    <w:uiPriority w:val="99"/>
    <w:rsid w:val="003940BB"/>
    <w:pPr>
      <w:keepNext/>
      <w:suppressAutoHyphens w:val="0"/>
      <w:autoSpaceDE w:val="0"/>
      <w:autoSpaceDN w:val="0"/>
      <w:adjustRightInd w:val="0"/>
      <w:spacing w:before="100" w:after="100"/>
      <w:outlineLvl w:val="4"/>
    </w:pPr>
    <w:rPr>
      <w:rFonts w:eastAsiaTheme="minorHAnsi"/>
      <w:b/>
      <w:bCs/>
      <w:lang w:eastAsia="en-US"/>
    </w:rPr>
  </w:style>
  <w:style w:type="character" w:customStyle="1" w:styleId="CITE">
    <w:name w:val="CITE"/>
    <w:uiPriority w:val="99"/>
    <w:rsid w:val="00A123B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B0D4C"/>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aliases w:val="H2,h2 Знак,h2,Chapter Title,Sub Head,PullOut"/>
    <w:basedOn w:val="a0"/>
    <w:next w:val="a0"/>
    <w:link w:val="20"/>
    <w:qFormat/>
    <w:rsid w:val="00AB0D4C"/>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AB0D4C"/>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aliases w:val="H2 Знак,h2 Знак Знак,h2 Знак1,Chapter Title Знак,Sub Head Знак,PullOut Знак"/>
    <w:basedOn w:val="a1"/>
    <w:link w:val="2"/>
    <w:rsid w:val="00AB0D4C"/>
    <w:rPr>
      <w:rFonts w:ascii="Arial" w:eastAsia="Times New Roman" w:hAnsi="Arial" w:cs="Arial"/>
      <w:b/>
      <w:bCs/>
      <w:i/>
      <w:iCs/>
      <w:sz w:val="28"/>
      <w:szCs w:val="28"/>
      <w:lang w:eastAsia="ar-SA"/>
    </w:rPr>
  </w:style>
  <w:style w:type="character" w:customStyle="1" w:styleId="30">
    <w:name w:val="Заголовок 3 Знак"/>
    <w:basedOn w:val="a1"/>
    <w:link w:val="3"/>
    <w:uiPriority w:val="9"/>
    <w:semiHidden/>
    <w:rsid w:val="00AB0D4C"/>
    <w:rPr>
      <w:rFonts w:asciiTheme="majorHAnsi" w:eastAsiaTheme="majorEastAsia" w:hAnsiTheme="majorHAnsi" w:cstheme="majorBidi"/>
      <w:b/>
      <w:bCs/>
      <w:color w:val="4F81BD" w:themeColor="accent1"/>
      <w:sz w:val="24"/>
      <w:szCs w:val="24"/>
      <w:lang w:eastAsia="ar-SA"/>
    </w:rPr>
  </w:style>
  <w:style w:type="character" w:styleId="a4">
    <w:name w:val="Hyperlink"/>
    <w:basedOn w:val="a1"/>
    <w:uiPriority w:val="99"/>
    <w:rsid w:val="00AB0D4C"/>
    <w:rPr>
      <w:color w:val="0000FF"/>
      <w:u w:val="single"/>
    </w:rPr>
  </w:style>
  <w:style w:type="paragraph" w:styleId="a5">
    <w:name w:val="Body Text Indent"/>
    <w:aliases w:val="текст"/>
    <w:basedOn w:val="a0"/>
    <w:link w:val="a6"/>
    <w:rsid w:val="00AB0D4C"/>
    <w:pPr>
      <w:ind w:firstLine="720"/>
      <w:jc w:val="both"/>
    </w:pPr>
    <w:rPr>
      <w:sz w:val="28"/>
      <w:szCs w:val="28"/>
    </w:rPr>
  </w:style>
  <w:style w:type="character" w:customStyle="1" w:styleId="a6">
    <w:name w:val="Основной текст с отступом Знак"/>
    <w:aliases w:val="текст Знак"/>
    <w:basedOn w:val="a1"/>
    <w:link w:val="a5"/>
    <w:rsid w:val="00AB0D4C"/>
    <w:rPr>
      <w:rFonts w:ascii="Times New Roman" w:eastAsia="Times New Roman" w:hAnsi="Times New Roman" w:cs="Times New Roman"/>
      <w:sz w:val="28"/>
      <w:szCs w:val="28"/>
      <w:lang w:eastAsia="ar-SA"/>
    </w:rPr>
  </w:style>
  <w:style w:type="paragraph" w:customStyle="1" w:styleId="ConsPlusNonformat">
    <w:name w:val="ConsPlusNonformat"/>
    <w:rsid w:val="00AB0D4C"/>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7">
    <w:name w:val="Body Text"/>
    <w:basedOn w:val="a0"/>
    <w:link w:val="a8"/>
    <w:rsid w:val="00AB0D4C"/>
    <w:pPr>
      <w:spacing w:after="120"/>
    </w:pPr>
  </w:style>
  <w:style w:type="character" w:customStyle="1" w:styleId="a8">
    <w:name w:val="Основной текст Знак"/>
    <w:basedOn w:val="a1"/>
    <w:link w:val="a7"/>
    <w:rsid w:val="00AB0D4C"/>
    <w:rPr>
      <w:rFonts w:ascii="Times New Roman" w:eastAsia="Times New Roman" w:hAnsi="Times New Roman" w:cs="Times New Roman"/>
      <w:sz w:val="24"/>
      <w:szCs w:val="24"/>
      <w:lang w:eastAsia="ar-SA"/>
    </w:rPr>
  </w:style>
  <w:style w:type="paragraph" w:customStyle="1" w:styleId="1">
    <w:name w:val="Обычный1"/>
    <w:rsid w:val="00AB0D4C"/>
    <w:pPr>
      <w:suppressAutoHyphens/>
      <w:autoSpaceDN w:val="0"/>
      <w:spacing w:after="0" w:line="240" w:lineRule="auto"/>
      <w:textAlignment w:val="baseline"/>
    </w:pPr>
    <w:rPr>
      <w:rFonts w:ascii="Times New Roman" w:eastAsia="Arial" w:hAnsi="Times New Roman" w:cs="Times New Roman"/>
      <w:kern w:val="3"/>
      <w:sz w:val="24"/>
      <w:szCs w:val="20"/>
      <w:lang w:eastAsia="ru-RU"/>
    </w:rPr>
  </w:style>
  <w:style w:type="paragraph" w:customStyle="1" w:styleId="ConsPlusNormal">
    <w:name w:val="ConsPlusNormal"/>
    <w:link w:val="ConsPlusNormal0"/>
    <w:rsid w:val="00AB0D4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uiPriority w:val="99"/>
    <w:locked/>
    <w:rsid w:val="0080399B"/>
    <w:rPr>
      <w:rFonts w:ascii="Arial" w:eastAsia="Calibri" w:hAnsi="Arial" w:cs="Arial"/>
      <w:sz w:val="20"/>
      <w:szCs w:val="20"/>
      <w:lang w:eastAsia="ru-RU"/>
    </w:rPr>
  </w:style>
  <w:style w:type="paragraph" w:styleId="a9">
    <w:name w:val="Normal (Web)"/>
    <w:basedOn w:val="a0"/>
    <w:uiPriority w:val="99"/>
    <w:rsid w:val="00AB0D4C"/>
    <w:pPr>
      <w:suppressAutoHyphens w:val="0"/>
      <w:spacing w:before="100" w:beforeAutospacing="1" w:after="100" w:afterAutospacing="1"/>
    </w:pPr>
    <w:rPr>
      <w:lang w:eastAsia="ru-RU"/>
    </w:rPr>
  </w:style>
  <w:style w:type="paragraph" w:customStyle="1" w:styleId="10">
    <w:name w:val="Стиль1"/>
    <w:basedOn w:val="a0"/>
    <w:uiPriority w:val="99"/>
    <w:rsid w:val="00AB0D4C"/>
    <w:pPr>
      <w:keepNext/>
      <w:keepLines/>
      <w:widowControl w:val="0"/>
      <w:suppressLineNumbers/>
      <w:tabs>
        <w:tab w:val="num" w:pos="2772"/>
      </w:tabs>
      <w:spacing w:after="60"/>
      <w:ind w:left="2772" w:hanging="432"/>
    </w:pPr>
    <w:rPr>
      <w:b/>
      <w:sz w:val="28"/>
      <w:szCs w:val="20"/>
      <w:lang w:eastAsia="ru-RU"/>
    </w:rPr>
  </w:style>
  <w:style w:type="paragraph" w:customStyle="1" w:styleId="21">
    <w:name w:val="Стиль2"/>
    <w:basedOn w:val="22"/>
    <w:uiPriority w:val="99"/>
    <w:rsid w:val="00AB0D4C"/>
    <w:pPr>
      <w:keepNext/>
      <w:keepLines/>
      <w:widowControl w:val="0"/>
      <w:numPr>
        <w:ilvl w:val="1"/>
      </w:numPr>
      <w:suppressLineNumbers/>
      <w:tabs>
        <w:tab w:val="num" w:pos="0"/>
        <w:tab w:val="num" w:pos="2772"/>
      </w:tabs>
      <w:spacing w:after="60"/>
      <w:ind w:left="2772" w:hanging="432"/>
      <w:contextualSpacing w:val="0"/>
      <w:jc w:val="both"/>
    </w:pPr>
    <w:rPr>
      <w:b/>
      <w:szCs w:val="20"/>
      <w:lang w:eastAsia="ru-RU"/>
    </w:rPr>
  </w:style>
  <w:style w:type="paragraph" w:styleId="22">
    <w:name w:val="List Number 2"/>
    <w:basedOn w:val="a0"/>
    <w:uiPriority w:val="99"/>
    <w:unhideWhenUsed/>
    <w:rsid w:val="00AB0D4C"/>
    <w:pPr>
      <w:tabs>
        <w:tab w:val="num" w:pos="0"/>
      </w:tabs>
      <w:contextualSpacing/>
    </w:pPr>
  </w:style>
  <w:style w:type="paragraph" w:customStyle="1" w:styleId="31">
    <w:name w:val="Стиль3 Знак"/>
    <w:basedOn w:val="a0"/>
    <w:next w:val="a0"/>
    <w:uiPriority w:val="99"/>
    <w:rsid w:val="00AB0D4C"/>
    <w:pPr>
      <w:widowControl w:val="0"/>
      <w:tabs>
        <w:tab w:val="num" w:pos="360"/>
        <w:tab w:val="num" w:pos="587"/>
      </w:tabs>
      <w:suppressAutoHyphens w:val="0"/>
      <w:adjustRightInd w:val="0"/>
      <w:ind w:left="360"/>
      <w:jc w:val="both"/>
    </w:pPr>
    <w:rPr>
      <w:szCs w:val="20"/>
      <w:lang w:eastAsia="ru-RU"/>
    </w:rPr>
  </w:style>
  <w:style w:type="paragraph" w:customStyle="1" w:styleId="aa">
    <w:name w:val="Таблицы (моноширинный)"/>
    <w:basedOn w:val="a0"/>
    <w:next w:val="a0"/>
    <w:uiPriority w:val="99"/>
    <w:rsid w:val="00AB0D4C"/>
    <w:pPr>
      <w:suppressAutoHyphens w:val="0"/>
      <w:snapToGrid w:val="0"/>
      <w:jc w:val="both"/>
    </w:pPr>
    <w:rPr>
      <w:rFonts w:ascii="Courier New" w:hAnsi="Courier New"/>
      <w:sz w:val="20"/>
      <w:szCs w:val="20"/>
      <w:lang w:eastAsia="ru-RU"/>
    </w:rPr>
  </w:style>
  <w:style w:type="paragraph" w:customStyle="1" w:styleId="FR4">
    <w:name w:val="FR4"/>
    <w:rsid w:val="005D1F29"/>
    <w:pPr>
      <w:widowControl w:val="0"/>
      <w:spacing w:after="0" w:line="278" w:lineRule="auto"/>
      <w:ind w:firstLine="180"/>
    </w:pPr>
    <w:rPr>
      <w:rFonts w:ascii="Arial" w:eastAsia="Calibri" w:hAnsi="Arial" w:cs="Arial"/>
      <w:sz w:val="20"/>
      <w:szCs w:val="20"/>
      <w:lang w:eastAsia="ru-RU"/>
    </w:rPr>
  </w:style>
  <w:style w:type="paragraph" w:customStyle="1" w:styleId="11">
    <w:name w:val="Абзац списка1"/>
    <w:basedOn w:val="a0"/>
    <w:uiPriority w:val="99"/>
    <w:rsid w:val="005D1F29"/>
    <w:pPr>
      <w:spacing w:after="200" w:line="276" w:lineRule="auto"/>
      <w:ind w:left="720"/>
    </w:pPr>
    <w:rPr>
      <w:rFonts w:ascii="Calibri" w:hAnsi="Calibri"/>
      <w:sz w:val="22"/>
      <w:szCs w:val="22"/>
    </w:rPr>
  </w:style>
  <w:style w:type="paragraph" w:customStyle="1" w:styleId="310">
    <w:name w:val="Маркированный список 31"/>
    <w:basedOn w:val="a0"/>
    <w:rsid w:val="005D1F29"/>
    <w:pPr>
      <w:spacing w:after="60"/>
      <w:jc w:val="both"/>
    </w:pPr>
  </w:style>
  <w:style w:type="paragraph" w:styleId="ab">
    <w:name w:val="List Paragraph"/>
    <w:basedOn w:val="a0"/>
    <w:uiPriority w:val="34"/>
    <w:qFormat/>
    <w:rsid w:val="00BB5B8E"/>
    <w:pPr>
      <w:suppressAutoHyphens w:val="0"/>
      <w:ind w:left="720"/>
      <w:contextualSpacing/>
    </w:pPr>
    <w:rPr>
      <w:lang w:eastAsia="ru-RU"/>
    </w:rPr>
  </w:style>
  <w:style w:type="character" w:customStyle="1" w:styleId="ac">
    <w:name w:val="Основной текст_"/>
    <w:basedOn w:val="a1"/>
    <w:link w:val="12"/>
    <w:locked/>
    <w:rsid w:val="00BB5B8E"/>
    <w:rPr>
      <w:rFonts w:ascii="Times New Roman" w:eastAsia="Times New Roman" w:hAnsi="Times New Roman" w:cs="Times New Roman"/>
      <w:sz w:val="23"/>
      <w:szCs w:val="23"/>
      <w:shd w:val="clear" w:color="auto" w:fill="FFFFFF"/>
    </w:rPr>
  </w:style>
  <w:style w:type="paragraph" w:customStyle="1" w:styleId="12">
    <w:name w:val="Основной текст1"/>
    <w:basedOn w:val="a0"/>
    <w:link w:val="ac"/>
    <w:rsid w:val="00BB5B8E"/>
    <w:pPr>
      <w:shd w:val="clear" w:color="auto" w:fill="FFFFFF"/>
      <w:suppressAutoHyphens w:val="0"/>
      <w:spacing w:line="274" w:lineRule="exact"/>
      <w:jc w:val="both"/>
    </w:pPr>
    <w:rPr>
      <w:sz w:val="23"/>
      <w:szCs w:val="23"/>
      <w:lang w:eastAsia="en-US"/>
    </w:rPr>
  </w:style>
  <w:style w:type="table" w:customStyle="1" w:styleId="13">
    <w:name w:val="Сетка таблицы1"/>
    <w:basedOn w:val="a2"/>
    <w:uiPriority w:val="59"/>
    <w:rsid w:val="00BB5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2863A0"/>
    <w:rPr>
      <w:rFonts w:ascii="Tahoma" w:hAnsi="Tahoma" w:cs="Tahoma"/>
      <w:sz w:val="16"/>
      <w:szCs w:val="16"/>
    </w:rPr>
  </w:style>
  <w:style w:type="character" w:customStyle="1" w:styleId="ae">
    <w:name w:val="Текст выноски Знак"/>
    <w:basedOn w:val="a1"/>
    <w:link w:val="ad"/>
    <w:uiPriority w:val="99"/>
    <w:semiHidden/>
    <w:rsid w:val="002863A0"/>
    <w:rPr>
      <w:rFonts w:ascii="Tahoma" w:eastAsia="Times New Roman" w:hAnsi="Tahoma" w:cs="Tahoma"/>
      <w:sz w:val="16"/>
      <w:szCs w:val="16"/>
      <w:lang w:eastAsia="ar-SA"/>
    </w:rPr>
  </w:style>
  <w:style w:type="character" w:customStyle="1" w:styleId="af">
    <w:name w:val="Верхний колонтитул Знак"/>
    <w:basedOn w:val="a1"/>
    <w:link w:val="af0"/>
    <w:uiPriority w:val="99"/>
    <w:semiHidden/>
    <w:rsid w:val="0080399B"/>
    <w:rPr>
      <w:rFonts w:ascii="Times New Roman" w:eastAsia="Times New Roman" w:hAnsi="Times New Roman" w:cs="Times New Roman"/>
      <w:sz w:val="24"/>
      <w:szCs w:val="24"/>
      <w:lang w:eastAsia="ar-SA"/>
    </w:rPr>
  </w:style>
  <w:style w:type="paragraph" w:styleId="af0">
    <w:name w:val="header"/>
    <w:basedOn w:val="a0"/>
    <w:link w:val="af"/>
    <w:uiPriority w:val="99"/>
    <w:semiHidden/>
    <w:unhideWhenUsed/>
    <w:rsid w:val="0080399B"/>
    <w:pPr>
      <w:tabs>
        <w:tab w:val="center" w:pos="4677"/>
        <w:tab w:val="right" w:pos="9355"/>
      </w:tabs>
    </w:pPr>
  </w:style>
  <w:style w:type="character" w:customStyle="1" w:styleId="af1">
    <w:name w:val="Нижний колонтитул Знак"/>
    <w:basedOn w:val="a1"/>
    <w:link w:val="af2"/>
    <w:uiPriority w:val="99"/>
    <w:semiHidden/>
    <w:rsid w:val="0080399B"/>
    <w:rPr>
      <w:rFonts w:ascii="Times New Roman" w:eastAsia="Times New Roman" w:hAnsi="Times New Roman" w:cs="Times New Roman"/>
      <w:sz w:val="24"/>
      <w:szCs w:val="24"/>
      <w:lang w:eastAsia="ar-SA"/>
    </w:rPr>
  </w:style>
  <w:style w:type="paragraph" w:styleId="af2">
    <w:name w:val="footer"/>
    <w:basedOn w:val="a0"/>
    <w:link w:val="af1"/>
    <w:uiPriority w:val="99"/>
    <w:semiHidden/>
    <w:unhideWhenUsed/>
    <w:rsid w:val="0080399B"/>
    <w:pPr>
      <w:tabs>
        <w:tab w:val="center" w:pos="4677"/>
        <w:tab w:val="right" w:pos="9355"/>
      </w:tabs>
    </w:pPr>
  </w:style>
  <w:style w:type="character" w:customStyle="1" w:styleId="apple-converted-space">
    <w:name w:val="apple-converted-space"/>
    <w:basedOn w:val="a1"/>
    <w:rsid w:val="0080399B"/>
  </w:style>
  <w:style w:type="table" w:styleId="af3">
    <w:name w:val="Table Grid"/>
    <w:basedOn w:val="a2"/>
    <w:uiPriority w:val="59"/>
    <w:rsid w:val="006E11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0"/>
    <w:rsid w:val="00BB4BEA"/>
    <w:pPr>
      <w:suppressAutoHyphens w:val="0"/>
      <w:spacing w:before="100" w:beforeAutospacing="1"/>
      <w:jc w:val="both"/>
    </w:pPr>
    <w:rPr>
      <w:color w:val="000000"/>
      <w:lang w:eastAsia="ru-RU"/>
    </w:rPr>
  </w:style>
  <w:style w:type="paragraph" w:styleId="af4">
    <w:name w:val="Block Text"/>
    <w:basedOn w:val="a0"/>
    <w:uiPriority w:val="99"/>
    <w:rsid w:val="0075127B"/>
    <w:pPr>
      <w:suppressAutoHyphens w:val="0"/>
      <w:spacing w:line="220" w:lineRule="auto"/>
      <w:ind w:left="-851" w:right="-716" w:firstLine="760"/>
    </w:pPr>
    <w:rPr>
      <w:rFonts w:eastAsia="Calibri"/>
      <w:noProof/>
      <w:lang w:eastAsia="ru-RU"/>
    </w:rPr>
  </w:style>
  <w:style w:type="paragraph" w:styleId="af5">
    <w:name w:val="Normal Indent"/>
    <w:basedOn w:val="a0"/>
    <w:semiHidden/>
    <w:unhideWhenUsed/>
    <w:rsid w:val="000C32E7"/>
    <w:pPr>
      <w:suppressAutoHyphens w:val="0"/>
      <w:spacing w:line="360" w:lineRule="auto"/>
      <w:ind w:firstLine="624"/>
      <w:jc w:val="both"/>
    </w:pPr>
    <w:rPr>
      <w:sz w:val="26"/>
      <w:szCs w:val="20"/>
      <w:lang w:eastAsia="ru-RU"/>
    </w:rPr>
  </w:style>
  <w:style w:type="paragraph" w:customStyle="1" w:styleId="af6">
    <w:name w:val="Содержимое таблицы"/>
    <w:basedOn w:val="a0"/>
    <w:rsid w:val="00495CE9"/>
    <w:pPr>
      <w:suppressLineNumbers/>
    </w:pPr>
    <w:rPr>
      <w:lang w:eastAsia="zh-CN"/>
    </w:rPr>
  </w:style>
  <w:style w:type="paragraph" w:customStyle="1" w:styleId="ConsPlusNormal1">
    <w:name w:val="ConsPlusNormal1"/>
    <w:rsid w:val="00495CE9"/>
    <w:pPr>
      <w:suppressAutoHyphens/>
      <w:spacing w:after="0" w:line="240" w:lineRule="auto"/>
    </w:pPr>
    <w:rPr>
      <w:rFonts w:ascii="Arial" w:eastAsia="Arial" w:hAnsi="Arial" w:cs="Tahoma"/>
      <w:sz w:val="20"/>
      <w:szCs w:val="24"/>
      <w:lang w:eastAsia="zh-CN" w:bidi="hi-IN"/>
    </w:rPr>
  </w:style>
  <w:style w:type="character" w:styleId="af7">
    <w:name w:val="FollowedHyperlink"/>
    <w:basedOn w:val="a1"/>
    <w:uiPriority w:val="99"/>
    <w:semiHidden/>
    <w:unhideWhenUsed/>
    <w:rsid w:val="00CF2D36"/>
    <w:rPr>
      <w:color w:val="800080"/>
      <w:u w:val="single"/>
    </w:rPr>
  </w:style>
  <w:style w:type="paragraph" w:customStyle="1" w:styleId="xl65">
    <w:name w:val="xl65"/>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66">
    <w:name w:val="xl66"/>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67">
    <w:name w:val="xl67"/>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68">
    <w:name w:val="xl68"/>
    <w:basedOn w:val="a0"/>
    <w:rsid w:val="00CF2D36"/>
    <w:pPr>
      <w:suppressAutoHyphens w:val="0"/>
      <w:spacing w:before="100" w:beforeAutospacing="1" w:after="100" w:afterAutospacing="1"/>
    </w:pPr>
    <w:rPr>
      <w:sz w:val="20"/>
      <w:szCs w:val="20"/>
      <w:lang w:eastAsia="ru-RU"/>
    </w:rPr>
  </w:style>
  <w:style w:type="paragraph" w:customStyle="1" w:styleId="xl69">
    <w:name w:val="xl69"/>
    <w:basedOn w:val="a0"/>
    <w:rsid w:val="00CF2D36"/>
    <w:pPr>
      <w:suppressAutoHyphens w:val="0"/>
      <w:spacing w:before="100" w:beforeAutospacing="1" w:after="100" w:afterAutospacing="1"/>
    </w:pPr>
    <w:rPr>
      <w:sz w:val="20"/>
      <w:szCs w:val="20"/>
      <w:lang w:eastAsia="ru-RU"/>
    </w:rPr>
  </w:style>
  <w:style w:type="paragraph" w:customStyle="1" w:styleId="xl70">
    <w:name w:val="xl70"/>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71">
    <w:name w:val="xl71"/>
    <w:basedOn w:val="a0"/>
    <w:rsid w:val="00CF2D36"/>
    <w:pPr>
      <w:pBdr>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2">
    <w:name w:val="xl72"/>
    <w:basedOn w:val="a0"/>
    <w:rsid w:val="00CF2D36"/>
    <w:pPr>
      <w:pBdr>
        <w:top w:val="single" w:sz="4" w:space="0" w:color="auto"/>
        <w:left w:val="single" w:sz="4" w:space="0" w:color="auto"/>
        <w:bottom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73">
    <w:name w:val="xl73"/>
    <w:basedOn w:val="a0"/>
    <w:rsid w:val="00CF2D36"/>
    <w:pPr>
      <w:pBdr>
        <w:top w:val="single" w:sz="4" w:space="0" w:color="auto"/>
        <w:bottom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74">
    <w:name w:val="xl74"/>
    <w:basedOn w:val="a0"/>
    <w:rsid w:val="00CF2D36"/>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5">
    <w:name w:val="xl75"/>
    <w:basedOn w:val="a0"/>
    <w:rsid w:val="00CF2D36"/>
    <w:pPr>
      <w:pBdr>
        <w:top w:val="single" w:sz="4" w:space="0" w:color="auto"/>
        <w:bottom w:val="single" w:sz="4" w:space="0" w:color="auto"/>
      </w:pBdr>
      <w:suppressAutoHyphens w:val="0"/>
      <w:spacing w:before="100" w:beforeAutospacing="1" w:after="100" w:afterAutospacing="1"/>
      <w:jc w:val="center"/>
      <w:textAlignment w:val="center"/>
    </w:pPr>
    <w:rPr>
      <w:color w:val="000000"/>
      <w:sz w:val="20"/>
      <w:szCs w:val="20"/>
      <w:lang w:eastAsia="ru-RU"/>
    </w:rPr>
  </w:style>
  <w:style w:type="paragraph" w:customStyle="1" w:styleId="xl76">
    <w:name w:val="xl76"/>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0"/>
      <w:szCs w:val="20"/>
      <w:lang w:eastAsia="ru-RU"/>
    </w:rPr>
  </w:style>
  <w:style w:type="paragraph" w:customStyle="1" w:styleId="xl77">
    <w:name w:val="xl77"/>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78">
    <w:name w:val="xl78"/>
    <w:basedOn w:val="a0"/>
    <w:rsid w:val="00CF2D36"/>
    <w:pPr>
      <w:pBdr>
        <w:top w:val="single" w:sz="4" w:space="0" w:color="auto"/>
        <w:left w:val="single" w:sz="4" w:space="0" w:color="auto"/>
        <w:bottom w:val="single" w:sz="4" w:space="0" w:color="auto"/>
      </w:pBdr>
      <w:suppressAutoHyphens w:val="0"/>
      <w:spacing w:before="100" w:beforeAutospacing="1" w:after="100" w:afterAutospacing="1"/>
      <w:jc w:val="center"/>
    </w:pPr>
    <w:rPr>
      <w:sz w:val="20"/>
      <w:szCs w:val="20"/>
      <w:lang w:eastAsia="ru-RU"/>
    </w:rPr>
  </w:style>
  <w:style w:type="paragraph" w:customStyle="1" w:styleId="xl79">
    <w:name w:val="xl79"/>
    <w:basedOn w:val="a0"/>
    <w:rsid w:val="00CF2D36"/>
    <w:pPr>
      <w:pBdr>
        <w:top w:val="single" w:sz="4" w:space="0" w:color="auto"/>
        <w:bottom w:val="single" w:sz="4" w:space="0" w:color="auto"/>
        <w:right w:val="single" w:sz="4" w:space="0" w:color="auto"/>
      </w:pBdr>
      <w:suppressAutoHyphens w:val="0"/>
      <w:spacing w:before="100" w:beforeAutospacing="1" w:after="100" w:afterAutospacing="1"/>
      <w:jc w:val="center"/>
    </w:pPr>
    <w:rPr>
      <w:sz w:val="20"/>
      <w:szCs w:val="20"/>
      <w:lang w:eastAsia="ru-RU"/>
    </w:rPr>
  </w:style>
  <w:style w:type="paragraph" w:customStyle="1" w:styleId="xl80">
    <w:name w:val="xl80"/>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sz w:val="20"/>
      <w:szCs w:val="20"/>
      <w:lang w:eastAsia="ru-RU"/>
    </w:rPr>
  </w:style>
  <w:style w:type="paragraph" w:customStyle="1" w:styleId="xl81">
    <w:name w:val="xl81"/>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82">
    <w:name w:val="xl82"/>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0"/>
    <w:rsid w:val="00CF2D36"/>
    <w:pPr>
      <w:suppressAutoHyphens w:val="0"/>
      <w:spacing w:before="100" w:beforeAutospacing="1" w:after="100" w:afterAutospacing="1"/>
      <w:jc w:val="center"/>
    </w:pPr>
    <w:rPr>
      <w:sz w:val="20"/>
      <w:szCs w:val="20"/>
      <w:lang w:eastAsia="ru-RU"/>
    </w:rPr>
  </w:style>
  <w:style w:type="paragraph" w:customStyle="1" w:styleId="xl84">
    <w:name w:val="xl84"/>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0"/>
      <w:szCs w:val="20"/>
      <w:lang w:eastAsia="ru-RU"/>
    </w:rPr>
  </w:style>
  <w:style w:type="paragraph" w:customStyle="1" w:styleId="xl85">
    <w:name w:val="xl85"/>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0"/>
      <w:szCs w:val="20"/>
      <w:lang w:eastAsia="ru-RU"/>
    </w:rPr>
  </w:style>
  <w:style w:type="paragraph" w:customStyle="1" w:styleId="xl86">
    <w:name w:val="xl86"/>
    <w:basedOn w:val="a0"/>
    <w:rsid w:val="00CF2D3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0"/>
      <w:szCs w:val="20"/>
      <w:lang w:eastAsia="ru-RU"/>
    </w:rPr>
  </w:style>
  <w:style w:type="character" w:styleId="af8">
    <w:name w:val="Strong"/>
    <w:basedOn w:val="a1"/>
    <w:uiPriority w:val="22"/>
    <w:qFormat/>
    <w:rsid w:val="00B90126"/>
    <w:rPr>
      <w:rFonts w:cs="Times New Roman"/>
      <w:b/>
      <w:bCs/>
    </w:rPr>
  </w:style>
  <w:style w:type="paragraph" w:customStyle="1" w:styleId="af9">
    <w:name w:val="Базовый"/>
    <w:rsid w:val="007A461C"/>
    <w:pPr>
      <w:suppressAutoHyphens/>
      <w:spacing w:after="0" w:line="100" w:lineRule="atLeast"/>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0"/>
    <w:rsid w:val="00B443AF"/>
    <w:pPr>
      <w:widowControl w:val="0"/>
      <w:tabs>
        <w:tab w:val="left" w:pos="0"/>
        <w:tab w:val="left" w:pos="1418"/>
      </w:tabs>
      <w:ind w:firstLine="709"/>
      <w:jc w:val="both"/>
    </w:pPr>
    <w:rPr>
      <w:rFonts w:ascii="Arial" w:eastAsia="Lucida Sans Unicode" w:hAnsi="Arial"/>
      <w:kern w:val="1"/>
      <w:szCs w:val="20"/>
    </w:rPr>
  </w:style>
  <w:style w:type="paragraph" w:styleId="HTML">
    <w:name w:val="HTML Preformatted"/>
    <w:basedOn w:val="a0"/>
    <w:link w:val="HTML0"/>
    <w:uiPriority w:val="99"/>
    <w:unhideWhenUsed/>
    <w:rsid w:val="000D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0D2D6C"/>
    <w:rPr>
      <w:rFonts w:ascii="Courier New" w:eastAsia="Times New Roman" w:hAnsi="Courier New" w:cs="Courier New"/>
      <w:sz w:val="20"/>
      <w:szCs w:val="20"/>
      <w:lang w:eastAsia="ru-RU"/>
    </w:rPr>
  </w:style>
  <w:style w:type="character" w:customStyle="1" w:styleId="blacktext">
    <w:name w:val="blacktext"/>
    <w:basedOn w:val="a1"/>
    <w:rsid w:val="00416F40"/>
  </w:style>
  <w:style w:type="paragraph" w:styleId="afa">
    <w:name w:val="Title"/>
    <w:aliases w:val="Название Знак1,Знак Знак Знак Знак Знак Знак Знак Знак Знак,Знак Знак Знак Знак Знак Знак Знак,Знак Знак Знак Знак1,Знак Знак Знак Знак Знак, Знак Знак Знак Знак Знак,Знак1 Знак,Знак Знак Знак1 Знак1,Название Знак Знак,Знак Знак Знак,Знак1,Знак"/>
    <w:basedOn w:val="a0"/>
    <w:link w:val="afb"/>
    <w:qFormat/>
    <w:rsid w:val="008E115D"/>
    <w:pPr>
      <w:suppressAutoHyphens w:val="0"/>
      <w:autoSpaceDE w:val="0"/>
      <w:autoSpaceDN w:val="0"/>
      <w:adjustRightInd w:val="0"/>
      <w:jc w:val="center"/>
    </w:pPr>
  </w:style>
  <w:style w:type="character" w:customStyle="1" w:styleId="afb">
    <w:name w:val="Название Знак"/>
    <w:aliases w:val="Название Знак1 Знак,Знак Знак Знак Знак Знак Знак Знак Знак Знак Знак,Знак Знак Знак Знак Знак Знак Знак Знак,Знак Знак Знак Знак1 Знак,Знак Знак Знак Знак Знак Знак, Знак Знак Знак Знак Знак Знак,Знак1 Знак Знак,Знак Знак Знак1 Знак1 Знак"/>
    <w:basedOn w:val="a1"/>
    <w:link w:val="afa"/>
    <w:rsid w:val="008E115D"/>
    <w:rPr>
      <w:rFonts w:ascii="Times New Roman" w:eastAsia="Times New Roman" w:hAnsi="Times New Roman" w:cs="Times New Roman"/>
      <w:sz w:val="24"/>
      <w:szCs w:val="24"/>
    </w:rPr>
  </w:style>
  <w:style w:type="character" w:customStyle="1" w:styleId="bold">
    <w:name w:val="bold"/>
    <w:basedOn w:val="a1"/>
    <w:rsid w:val="008E115D"/>
  </w:style>
  <w:style w:type="paragraph" w:customStyle="1" w:styleId="a">
    <w:name w:val="Текст ТД"/>
    <w:basedOn w:val="a0"/>
    <w:link w:val="afc"/>
    <w:qFormat/>
    <w:rsid w:val="008E115D"/>
    <w:pPr>
      <w:numPr>
        <w:numId w:val="25"/>
      </w:numPr>
      <w:suppressAutoHyphens w:val="0"/>
      <w:autoSpaceDE w:val="0"/>
      <w:autoSpaceDN w:val="0"/>
      <w:adjustRightInd w:val="0"/>
      <w:spacing w:after="200"/>
      <w:jc w:val="both"/>
    </w:pPr>
    <w:rPr>
      <w:rFonts w:eastAsia="Calibri"/>
      <w:lang w:eastAsia="en-US"/>
    </w:rPr>
  </w:style>
  <w:style w:type="character" w:customStyle="1" w:styleId="afc">
    <w:name w:val="Текст ТД Знак"/>
    <w:link w:val="a"/>
    <w:rsid w:val="008E115D"/>
    <w:rPr>
      <w:rFonts w:ascii="Times New Roman" w:eastAsia="Calibri" w:hAnsi="Times New Roman" w:cs="Times New Roman"/>
      <w:sz w:val="24"/>
      <w:szCs w:val="24"/>
    </w:rPr>
  </w:style>
  <w:style w:type="character" w:customStyle="1" w:styleId="afd">
    <w:name w:val="Обычный (веб) Знак"/>
    <w:aliases w:val="Обычный (веб)1 Знак,Обычный (Web)1 Знак"/>
    <w:link w:val="a9"/>
    <w:uiPriority w:val="99"/>
    <w:locked/>
    <w:rsid w:val="008E115D"/>
    <w:rPr>
      <w:rFonts w:ascii="Times New Roman" w:eastAsia="Times New Roman" w:hAnsi="Times New Roman" w:cs="Times New Roman"/>
      <w:sz w:val="24"/>
      <w:szCs w:val="24"/>
      <w:lang w:eastAsia="ru-RU"/>
    </w:rPr>
  </w:style>
  <w:style w:type="paragraph" w:customStyle="1" w:styleId="Default">
    <w:name w:val="Default"/>
    <w:rsid w:val="00375E8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4">
    <w:name w:val="H4"/>
    <w:basedOn w:val="a0"/>
    <w:next w:val="a0"/>
    <w:uiPriority w:val="99"/>
    <w:rsid w:val="003940BB"/>
    <w:pPr>
      <w:keepNext/>
      <w:suppressAutoHyphens w:val="0"/>
      <w:autoSpaceDE w:val="0"/>
      <w:autoSpaceDN w:val="0"/>
      <w:adjustRightInd w:val="0"/>
      <w:spacing w:before="100" w:after="100"/>
      <w:outlineLvl w:val="4"/>
    </w:pPr>
    <w:rPr>
      <w:rFonts w:eastAsiaTheme="minorHAnsi"/>
      <w:b/>
      <w:bCs/>
      <w:lang w:eastAsia="en-US"/>
    </w:rPr>
  </w:style>
  <w:style w:type="character" w:customStyle="1" w:styleId="CITE">
    <w:name w:val="CITE"/>
    <w:uiPriority w:val="99"/>
    <w:rsid w:val="00A123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87677">
      <w:bodyDiv w:val="1"/>
      <w:marLeft w:val="0"/>
      <w:marRight w:val="0"/>
      <w:marTop w:val="0"/>
      <w:marBottom w:val="0"/>
      <w:divBdr>
        <w:top w:val="none" w:sz="0" w:space="0" w:color="auto"/>
        <w:left w:val="none" w:sz="0" w:space="0" w:color="auto"/>
        <w:bottom w:val="none" w:sz="0" w:space="0" w:color="auto"/>
        <w:right w:val="none" w:sz="0" w:space="0" w:color="auto"/>
      </w:divBdr>
      <w:divsChild>
        <w:div w:id="350379621">
          <w:marLeft w:val="0"/>
          <w:marRight w:val="0"/>
          <w:marTop w:val="120"/>
          <w:marBottom w:val="0"/>
          <w:divBdr>
            <w:top w:val="none" w:sz="0" w:space="0" w:color="auto"/>
            <w:left w:val="none" w:sz="0" w:space="0" w:color="auto"/>
            <w:bottom w:val="none" w:sz="0" w:space="0" w:color="auto"/>
            <w:right w:val="none" w:sz="0" w:space="0" w:color="auto"/>
          </w:divBdr>
        </w:div>
        <w:div w:id="579297126">
          <w:marLeft w:val="0"/>
          <w:marRight w:val="0"/>
          <w:marTop w:val="120"/>
          <w:marBottom w:val="0"/>
          <w:divBdr>
            <w:top w:val="none" w:sz="0" w:space="0" w:color="auto"/>
            <w:left w:val="none" w:sz="0" w:space="0" w:color="auto"/>
            <w:bottom w:val="none" w:sz="0" w:space="0" w:color="auto"/>
            <w:right w:val="none" w:sz="0" w:space="0" w:color="auto"/>
          </w:divBdr>
        </w:div>
        <w:div w:id="832254993">
          <w:marLeft w:val="0"/>
          <w:marRight w:val="0"/>
          <w:marTop w:val="120"/>
          <w:marBottom w:val="0"/>
          <w:divBdr>
            <w:top w:val="none" w:sz="0" w:space="0" w:color="auto"/>
            <w:left w:val="none" w:sz="0" w:space="0" w:color="auto"/>
            <w:bottom w:val="none" w:sz="0" w:space="0" w:color="auto"/>
            <w:right w:val="none" w:sz="0" w:space="0" w:color="auto"/>
          </w:divBdr>
        </w:div>
        <w:div w:id="1806464679">
          <w:marLeft w:val="0"/>
          <w:marRight w:val="0"/>
          <w:marTop w:val="120"/>
          <w:marBottom w:val="0"/>
          <w:divBdr>
            <w:top w:val="none" w:sz="0" w:space="0" w:color="auto"/>
            <w:left w:val="none" w:sz="0" w:space="0" w:color="auto"/>
            <w:bottom w:val="none" w:sz="0" w:space="0" w:color="auto"/>
            <w:right w:val="none" w:sz="0" w:space="0" w:color="auto"/>
          </w:divBdr>
        </w:div>
        <w:div w:id="1820264478">
          <w:marLeft w:val="0"/>
          <w:marRight w:val="0"/>
          <w:marTop w:val="120"/>
          <w:marBottom w:val="0"/>
          <w:divBdr>
            <w:top w:val="none" w:sz="0" w:space="0" w:color="auto"/>
            <w:left w:val="none" w:sz="0" w:space="0" w:color="auto"/>
            <w:bottom w:val="none" w:sz="0" w:space="0" w:color="auto"/>
            <w:right w:val="none" w:sz="0" w:space="0" w:color="auto"/>
          </w:divBdr>
        </w:div>
      </w:divsChild>
    </w:div>
    <w:div w:id="49035954">
      <w:bodyDiv w:val="1"/>
      <w:marLeft w:val="0"/>
      <w:marRight w:val="0"/>
      <w:marTop w:val="0"/>
      <w:marBottom w:val="0"/>
      <w:divBdr>
        <w:top w:val="none" w:sz="0" w:space="0" w:color="auto"/>
        <w:left w:val="none" w:sz="0" w:space="0" w:color="auto"/>
        <w:bottom w:val="none" w:sz="0" w:space="0" w:color="auto"/>
        <w:right w:val="none" w:sz="0" w:space="0" w:color="auto"/>
      </w:divBdr>
    </w:div>
    <w:div w:id="73668316">
      <w:bodyDiv w:val="1"/>
      <w:marLeft w:val="0"/>
      <w:marRight w:val="0"/>
      <w:marTop w:val="0"/>
      <w:marBottom w:val="0"/>
      <w:divBdr>
        <w:top w:val="none" w:sz="0" w:space="0" w:color="auto"/>
        <w:left w:val="none" w:sz="0" w:space="0" w:color="auto"/>
        <w:bottom w:val="none" w:sz="0" w:space="0" w:color="auto"/>
        <w:right w:val="none" w:sz="0" w:space="0" w:color="auto"/>
      </w:divBdr>
      <w:divsChild>
        <w:div w:id="20282628">
          <w:marLeft w:val="0"/>
          <w:marRight w:val="0"/>
          <w:marTop w:val="120"/>
          <w:marBottom w:val="0"/>
          <w:divBdr>
            <w:top w:val="none" w:sz="0" w:space="0" w:color="auto"/>
            <w:left w:val="none" w:sz="0" w:space="0" w:color="auto"/>
            <w:bottom w:val="none" w:sz="0" w:space="0" w:color="auto"/>
            <w:right w:val="none" w:sz="0" w:space="0" w:color="auto"/>
          </w:divBdr>
        </w:div>
        <w:div w:id="59254586">
          <w:marLeft w:val="0"/>
          <w:marRight w:val="0"/>
          <w:marTop w:val="120"/>
          <w:marBottom w:val="0"/>
          <w:divBdr>
            <w:top w:val="none" w:sz="0" w:space="0" w:color="auto"/>
            <w:left w:val="none" w:sz="0" w:space="0" w:color="auto"/>
            <w:bottom w:val="none" w:sz="0" w:space="0" w:color="auto"/>
            <w:right w:val="none" w:sz="0" w:space="0" w:color="auto"/>
          </w:divBdr>
        </w:div>
        <w:div w:id="88082455">
          <w:marLeft w:val="0"/>
          <w:marRight w:val="0"/>
          <w:marTop w:val="120"/>
          <w:marBottom w:val="0"/>
          <w:divBdr>
            <w:top w:val="none" w:sz="0" w:space="0" w:color="auto"/>
            <w:left w:val="none" w:sz="0" w:space="0" w:color="auto"/>
            <w:bottom w:val="none" w:sz="0" w:space="0" w:color="auto"/>
            <w:right w:val="none" w:sz="0" w:space="0" w:color="auto"/>
          </w:divBdr>
        </w:div>
        <w:div w:id="148400120">
          <w:marLeft w:val="0"/>
          <w:marRight w:val="0"/>
          <w:marTop w:val="120"/>
          <w:marBottom w:val="0"/>
          <w:divBdr>
            <w:top w:val="none" w:sz="0" w:space="0" w:color="auto"/>
            <w:left w:val="none" w:sz="0" w:space="0" w:color="auto"/>
            <w:bottom w:val="none" w:sz="0" w:space="0" w:color="auto"/>
            <w:right w:val="none" w:sz="0" w:space="0" w:color="auto"/>
          </w:divBdr>
        </w:div>
        <w:div w:id="232156386">
          <w:marLeft w:val="0"/>
          <w:marRight w:val="0"/>
          <w:marTop w:val="120"/>
          <w:marBottom w:val="0"/>
          <w:divBdr>
            <w:top w:val="none" w:sz="0" w:space="0" w:color="auto"/>
            <w:left w:val="none" w:sz="0" w:space="0" w:color="auto"/>
            <w:bottom w:val="none" w:sz="0" w:space="0" w:color="auto"/>
            <w:right w:val="none" w:sz="0" w:space="0" w:color="auto"/>
          </w:divBdr>
        </w:div>
        <w:div w:id="312224131">
          <w:marLeft w:val="0"/>
          <w:marRight w:val="0"/>
          <w:marTop w:val="120"/>
          <w:marBottom w:val="0"/>
          <w:divBdr>
            <w:top w:val="none" w:sz="0" w:space="0" w:color="auto"/>
            <w:left w:val="none" w:sz="0" w:space="0" w:color="auto"/>
            <w:bottom w:val="none" w:sz="0" w:space="0" w:color="auto"/>
            <w:right w:val="none" w:sz="0" w:space="0" w:color="auto"/>
          </w:divBdr>
        </w:div>
        <w:div w:id="445660312">
          <w:marLeft w:val="0"/>
          <w:marRight w:val="0"/>
          <w:marTop w:val="120"/>
          <w:marBottom w:val="0"/>
          <w:divBdr>
            <w:top w:val="none" w:sz="0" w:space="0" w:color="auto"/>
            <w:left w:val="none" w:sz="0" w:space="0" w:color="auto"/>
            <w:bottom w:val="none" w:sz="0" w:space="0" w:color="auto"/>
            <w:right w:val="none" w:sz="0" w:space="0" w:color="auto"/>
          </w:divBdr>
        </w:div>
        <w:div w:id="506754397">
          <w:marLeft w:val="0"/>
          <w:marRight w:val="0"/>
          <w:marTop w:val="120"/>
          <w:marBottom w:val="0"/>
          <w:divBdr>
            <w:top w:val="none" w:sz="0" w:space="0" w:color="auto"/>
            <w:left w:val="none" w:sz="0" w:space="0" w:color="auto"/>
            <w:bottom w:val="none" w:sz="0" w:space="0" w:color="auto"/>
            <w:right w:val="none" w:sz="0" w:space="0" w:color="auto"/>
          </w:divBdr>
        </w:div>
        <w:div w:id="562835886">
          <w:marLeft w:val="0"/>
          <w:marRight w:val="0"/>
          <w:marTop w:val="120"/>
          <w:marBottom w:val="0"/>
          <w:divBdr>
            <w:top w:val="none" w:sz="0" w:space="0" w:color="auto"/>
            <w:left w:val="none" w:sz="0" w:space="0" w:color="auto"/>
            <w:bottom w:val="none" w:sz="0" w:space="0" w:color="auto"/>
            <w:right w:val="none" w:sz="0" w:space="0" w:color="auto"/>
          </w:divBdr>
        </w:div>
        <w:div w:id="565261306">
          <w:marLeft w:val="0"/>
          <w:marRight w:val="0"/>
          <w:marTop w:val="120"/>
          <w:marBottom w:val="0"/>
          <w:divBdr>
            <w:top w:val="none" w:sz="0" w:space="0" w:color="auto"/>
            <w:left w:val="none" w:sz="0" w:space="0" w:color="auto"/>
            <w:bottom w:val="none" w:sz="0" w:space="0" w:color="auto"/>
            <w:right w:val="none" w:sz="0" w:space="0" w:color="auto"/>
          </w:divBdr>
        </w:div>
        <w:div w:id="581911727">
          <w:marLeft w:val="0"/>
          <w:marRight w:val="0"/>
          <w:marTop w:val="120"/>
          <w:marBottom w:val="0"/>
          <w:divBdr>
            <w:top w:val="none" w:sz="0" w:space="0" w:color="auto"/>
            <w:left w:val="none" w:sz="0" w:space="0" w:color="auto"/>
            <w:bottom w:val="none" w:sz="0" w:space="0" w:color="auto"/>
            <w:right w:val="none" w:sz="0" w:space="0" w:color="auto"/>
          </w:divBdr>
        </w:div>
        <w:div w:id="600798656">
          <w:marLeft w:val="0"/>
          <w:marRight w:val="0"/>
          <w:marTop w:val="120"/>
          <w:marBottom w:val="0"/>
          <w:divBdr>
            <w:top w:val="none" w:sz="0" w:space="0" w:color="auto"/>
            <w:left w:val="none" w:sz="0" w:space="0" w:color="auto"/>
            <w:bottom w:val="none" w:sz="0" w:space="0" w:color="auto"/>
            <w:right w:val="none" w:sz="0" w:space="0" w:color="auto"/>
          </w:divBdr>
        </w:div>
        <w:div w:id="609358610">
          <w:marLeft w:val="0"/>
          <w:marRight w:val="0"/>
          <w:marTop w:val="120"/>
          <w:marBottom w:val="0"/>
          <w:divBdr>
            <w:top w:val="none" w:sz="0" w:space="0" w:color="auto"/>
            <w:left w:val="none" w:sz="0" w:space="0" w:color="auto"/>
            <w:bottom w:val="none" w:sz="0" w:space="0" w:color="auto"/>
            <w:right w:val="none" w:sz="0" w:space="0" w:color="auto"/>
          </w:divBdr>
        </w:div>
        <w:div w:id="767194167">
          <w:marLeft w:val="0"/>
          <w:marRight w:val="0"/>
          <w:marTop w:val="120"/>
          <w:marBottom w:val="0"/>
          <w:divBdr>
            <w:top w:val="none" w:sz="0" w:space="0" w:color="auto"/>
            <w:left w:val="none" w:sz="0" w:space="0" w:color="auto"/>
            <w:bottom w:val="none" w:sz="0" w:space="0" w:color="auto"/>
            <w:right w:val="none" w:sz="0" w:space="0" w:color="auto"/>
          </w:divBdr>
        </w:div>
        <w:div w:id="796533690">
          <w:marLeft w:val="0"/>
          <w:marRight w:val="0"/>
          <w:marTop w:val="120"/>
          <w:marBottom w:val="0"/>
          <w:divBdr>
            <w:top w:val="none" w:sz="0" w:space="0" w:color="auto"/>
            <w:left w:val="none" w:sz="0" w:space="0" w:color="auto"/>
            <w:bottom w:val="none" w:sz="0" w:space="0" w:color="auto"/>
            <w:right w:val="none" w:sz="0" w:space="0" w:color="auto"/>
          </w:divBdr>
        </w:div>
        <w:div w:id="869299110">
          <w:marLeft w:val="0"/>
          <w:marRight w:val="0"/>
          <w:marTop w:val="120"/>
          <w:marBottom w:val="0"/>
          <w:divBdr>
            <w:top w:val="none" w:sz="0" w:space="0" w:color="auto"/>
            <w:left w:val="none" w:sz="0" w:space="0" w:color="auto"/>
            <w:bottom w:val="none" w:sz="0" w:space="0" w:color="auto"/>
            <w:right w:val="none" w:sz="0" w:space="0" w:color="auto"/>
          </w:divBdr>
        </w:div>
        <w:div w:id="876505350">
          <w:marLeft w:val="0"/>
          <w:marRight w:val="0"/>
          <w:marTop w:val="120"/>
          <w:marBottom w:val="0"/>
          <w:divBdr>
            <w:top w:val="none" w:sz="0" w:space="0" w:color="auto"/>
            <w:left w:val="none" w:sz="0" w:space="0" w:color="auto"/>
            <w:bottom w:val="none" w:sz="0" w:space="0" w:color="auto"/>
            <w:right w:val="none" w:sz="0" w:space="0" w:color="auto"/>
          </w:divBdr>
        </w:div>
        <w:div w:id="1050764881">
          <w:marLeft w:val="0"/>
          <w:marRight w:val="0"/>
          <w:marTop w:val="120"/>
          <w:marBottom w:val="0"/>
          <w:divBdr>
            <w:top w:val="none" w:sz="0" w:space="0" w:color="auto"/>
            <w:left w:val="none" w:sz="0" w:space="0" w:color="auto"/>
            <w:bottom w:val="none" w:sz="0" w:space="0" w:color="auto"/>
            <w:right w:val="none" w:sz="0" w:space="0" w:color="auto"/>
          </w:divBdr>
        </w:div>
        <w:div w:id="1083113533">
          <w:marLeft w:val="0"/>
          <w:marRight w:val="0"/>
          <w:marTop w:val="120"/>
          <w:marBottom w:val="0"/>
          <w:divBdr>
            <w:top w:val="none" w:sz="0" w:space="0" w:color="auto"/>
            <w:left w:val="none" w:sz="0" w:space="0" w:color="auto"/>
            <w:bottom w:val="none" w:sz="0" w:space="0" w:color="auto"/>
            <w:right w:val="none" w:sz="0" w:space="0" w:color="auto"/>
          </w:divBdr>
        </w:div>
        <w:div w:id="1087919624">
          <w:marLeft w:val="0"/>
          <w:marRight w:val="0"/>
          <w:marTop w:val="120"/>
          <w:marBottom w:val="0"/>
          <w:divBdr>
            <w:top w:val="none" w:sz="0" w:space="0" w:color="auto"/>
            <w:left w:val="none" w:sz="0" w:space="0" w:color="auto"/>
            <w:bottom w:val="none" w:sz="0" w:space="0" w:color="auto"/>
            <w:right w:val="none" w:sz="0" w:space="0" w:color="auto"/>
          </w:divBdr>
        </w:div>
        <w:div w:id="1194656369">
          <w:marLeft w:val="0"/>
          <w:marRight w:val="0"/>
          <w:marTop w:val="120"/>
          <w:marBottom w:val="0"/>
          <w:divBdr>
            <w:top w:val="none" w:sz="0" w:space="0" w:color="auto"/>
            <w:left w:val="none" w:sz="0" w:space="0" w:color="auto"/>
            <w:bottom w:val="none" w:sz="0" w:space="0" w:color="auto"/>
            <w:right w:val="none" w:sz="0" w:space="0" w:color="auto"/>
          </w:divBdr>
        </w:div>
        <w:div w:id="1267542243">
          <w:marLeft w:val="0"/>
          <w:marRight w:val="0"/>
          <w:marTop w:val="120"/>
          <w:marBottom w:val="0"/>
          <w:divBdr>
            <w:top w:val="none" w:sz="0" w:space="0" w:color="auto"/>
            <w:left w:val="none" w:sz="0" w:space="0" w:color="auto"/>
            <w:bottom w:val="none" w:sz="0" w:space="0" w:color="auto"/>
            <w:right w:val="none" w:sz="0" w:space="0" w:color="auto"/>
          </w:divBdr>
        </w:div>
        <w:div w:id="1359163734">
          <w:marLeft w:val="0"/>
          <w:marRight w:val="0"/>
          <w:marTop w:val="120"/>
          <w:marBottom w:val="0"/>
          <w:divBdr>
            <w:top w:val="none" w:sz="0" w:space="0" w:color="auto"/>
            <w:left w:val="none" w:sz="0" w:space="0" w:color="auto"/>
            <w:bottom w:val="none" w:sz="0" w:space="0" w:color="auto"/>
            <w:right w:val="none" w:sz="0" w:space="0" w:color="auto"/>
          </w:divBdr>
        </w:div>
        <w:div w:id="1371952398">
          <w:marLeft w:val="0"/>
          <w:marRight w:val="0"/>
          <w:marTop w:val="120"/>
          <w:marBottom w:val="0"/>
          <w:divBdr>
            <w:top w:val="none" w:sz="0" w:space="0" w:color="auto"/>
            <w:left w:val="none" w:sz="0" w:space="0" w:color="auto"/>
            <w:bottom w:val="none" w:sz="0" w:space="0" w:color="auto"/>
            <w:right w:val="none" w:sz="0" w:space="0" w:color="auto"/>
          </w:divBdr>
        </w:div>
        <w:div w:id="1425302159">
          <w:marLeft w:val="0"/>
          <w:marRight w:val="0"/>
          <w:marTop w:val="120"/>
          <w:marBottom w:val="0"/>
          <w:divBdr>
            <w:top w:val="none" w:sz="0" w:space="0" w:color="auto"/>
            <w:left w:val="none" w:sz="0" w:space="0" w:color="auto"/>
            <w:bottom w:val="none" w:sz="0" w:space="0" w:color="auto"/>
            <w:right w:val="none" w:sz="0" w:space="0" w:color="auto"/>
          </w:divBdr>
        </w:div>
        <w:div w:id="1463037281">
          <w:marLeft w:val="0"/>
          <w:marRight w:val="0"/>
          <w:marTop w:val="120"/>
          <w:marBottom w:val="0"/>
          <w:divBdr>
            <w:top w:val="none" w:sz="0" w:space="0" w:color="auto"/>
            <w:left w:val="none" w:sz="0" w:space="0" w:color="auto"/>
            <w:bottom w:val="none" w:sz="0" w:space="0" w:color="auto"/>
            <w:right w:val="none" w:sz="0" w:space="0" w:color="auto"/>
          </w:divBdr>
        </w:div>
        <w:div w:id="1680766486">
          <w:marLeft w:val="0"/>
          <w:marRight w:val="0"/>
          <w:marTop w:val="120"/>
          <w:marBottom w:val="0"/>
          <w:divBdr>
            <w:top w:val="none" w:sz="0" w:space="0" w:color="auto"/>
            <w:left w:val="none" w:sz="0" w:space="0" w:color="auto"/>
            <w:bottom w:val="none" w:sz="0" w:space="0" w:color="auto"/>
            <w:right w:val="none" w:sz="0" w:space="0" w:color="auto"/>
          </w:divBdr>
        </w:div>
        <w:div w:id="1773429282">
          <w:marLeft w:val="0"/>
          <w:marRight w:val="0"/>
          <w:marTop w:val="120"/>
          <w:marBottom w:val="0"/>
          <w:divBdr>
            <w:top w:val="none" w:sz="0" w:space="0" w:color="auto"/>
            <w:left w:val="none" w:sz="0" w:space="0" w:color="auto"/>
            <w:bottom w:val="none" w:sz="0" w:space="0" w:color="auto"/>
            <w:right w:val="none" w:sz="0" w:space="0" w:color="auto"/>
          </w:divBdr>
        </w:div>
        <w:div w:id="1845120129">
          <w:marLeft w:val="0"/>
          <w:marRight w:val="0"/>
          <w:marTop w:val="120"/>
          <w:marBottom w:val="0"/>
          <w:divBdr>
            <w:top w:val="none" w:sz="0" w:space="0" w:color="auto"/>
            <w:left w:val="none" w:sz="0" w:space="0" w:color="auto"/>
            <w:bottom w:val="none" w:sz="0" w:space="0" w:color="auto"/>
            <w:right w:val="none" w:sz="0" w:space="0" w:color="auto"/>
          </w:divBdr>
        </w:div>
        <w:div w:id="1971937064">
          <w:marLeft w:val="0"/>
          <w:marRight w:val="0"/>
          <w:marTop w:val="120"/>
          <w:marBottom w:val="0"/>
          <w:divBdr>
            <w:top w:val="none" w:sz="0" w:space="0" w:color="auto"/>
            <w:left w:val="none" w:sz="0" w:space="0" w:color="auto"/>
            <w:bottom w:val="none" w:sz="0" w:space="0" w:color="auto"/>
            <w:right w:val="none" w:sz="0" w:space="0" w:color="auto"/>
          </w:divBdr>
        </w:div>
        <w:div w:id="2142840600">
          <w:marLeft w:val="0"/>
          <w:marRight w:val="0"/>
          <w:marTop w:val="120"/>
          <w:marBottom w:val="0"/>
          <w:divBdr>
            <w:top w:val="none" w:sz="0" w:space="0" w:color="auto"/>
            <w:left w:val="none" w:sz="0" w:space="0" w:color="auto"/>
            <w:bottom w:val="none" w:sz="0" w:space="0" w:color="auto"/>
            <w:right w:val="none" w:sz="0" w:space="0" w:color="auto"/>
          </w:divBdr>
        </w:div>
        <w:div w:id="2146848390">
          <w:marLeft w:val="0"/>
          <w:marRight w:val="0"/>
          <w:marTop w:val="120"/>
          <w:marBottom w:val="0"/>
          <w:divBdr>
            <w:top w:val="none" w:sz="0" w:space="0" w:color="auto"/>
            <w:left w:val="none" w:sz="0" w:space="0" w:color="auto"/>
            <w:bottom w:val="none" w:sz="0" w:space="0" w:color="auto"/>
            <w:right w:val="none" w:sz="0" w:space="0" w:color="auto"/>
          </w:divBdr>
        </w:div>
      </w:divsChild>
    </w:div>
    <w:div w:id="83964968">
      <w:bodyDiv w:val="1"/>
      <w:marLeft w:val="0"/>
      <w:marRight w:val="0"/>
      <w:marTop w:val="0"/>
      <w:marBottom w:val="0"/>
      <w:divBdr>
        <w:top w:val="none" w:sz="0" w:space="0" w:color="auto"/>
        <w:left w:val="none" w:sz="0" w:space="0" w:color="auto"/>
        <w:bottom w:val="none" w:sz="0" w:space="0" w:color="auto"/>
        <w:right w:val="none" w:sz="0" w:space="0" w:color="auto"/>
      </w:divBdr>
    </w:div>
    <w:div w:id="90207156">
      <w:bodyDiv w:val="1"/>
      <w:marLeft w:val="0"/>
      <w:marRight w:val="0"/>
      <w:marTop w:val="0"/>
      <w:marBottom w:val="0"/>
      <w:divBdr>
        <w:top w:val="none" w:sz="0" w:space="0" w:color="auto"/>
        <w:left w:val="none" w:sz="0" w:space="0" w:color="auto"/>
        <w:bottom w:val="none" w:sz="0" w:space="0" w:color="auto"/>
        <w:right w:val="none" w:sz="0" w:space="0" w:color="auto"/>
      </w:divBdr>
    </w:div>
    <w:div w:id="140271980">
      <w:bodyDiv w:val="1"/>
      <w:marLeft w:val="0"/>
      <w:marRight w:val="0"/>
      <w:marTop w:val="0"/>
      <w:marBottom w:val="0"/>
      <w:divBdr>
        <w:top w:val="none" w:sz="0" w:space="0" w:color="auto"/>
        <w:left w:val="none" w:sz="0" w:space="0" w:color="auto"/>
        <w:bottom w:val="none" w:sz="0" w:space="0" w:color="auto"/>
        <w:right w:val="none" w:sz="0" w:space="0" w:color="auto"/>
      </w:divBdr>
      <w:divsChild>
        <w:div w:id="1726561044">
          <w:marLeft w:val="0"/>
          <w:marRight w:val="0"/>
          <w:marTop w:val="0"/>
          <w:marBottom w:val="0"/>
          <w:divBdr>
            <w:top w:val="none" w:sz="0" w:space="0" w:color="auto"/>
            <w:left w:val="none" w:sz="0" w:space="0" w:color="auto"/>
            <w:bottom w:val="none" w:sz="0" w:space="0" w:color="auto"/>
            <w:right w:val="none" w:sz="0" w:space="0" w:color="auto"/>
          </w:divBdr>
          <w:divsChild>
            <w:div w:id="2134400483">
              <w:marLeft w:val="0"/>
              <w:marRight w:val="0"/>
              <w:marTop w:val="0"/>
              <w:marBottom w:val="0"/>
              <w:divBdr>
                <w:top w:val="none" w:sz="0" w:space="0" w:color="auto"/>
                <w:left w:val="none" w:sz="0" w:space="0" w:color="auto"/>
                <w:bottom w:val="none" w:sz="0" w:space="0" w:color="auto"/>
                <w:right w:val="none" w:sz="0" w:space="0" w:color="auto"/>
              </w:divBdr>
              <w:divsChild>
                <w:div w:id="851799711">
                  <w:marLeft w:val="0"/>
                  <w:marRight w:val="0"/>
                  <w:marTop w:val="0"/>
                  <w:marBottom w:val="0"/>
                  <w:divBdr>
                    <w:top w:val="none" w:sz="0" w:space="0" w:color="auto"/>
                    <w:left w:val="none" w:sz="0" w:space="0" w:color="auto"/>
                    <w:bottom w:val="none" w:sz="0" w:space="0" w:color="auto"/>
                    <w:right w:val="none" w:sz="0" w:space="0" w:color="auto"/>
                  </w:divBdr>
                  <w:divsChild>
                    <w:div w:id="1925139593">
                      <w:marLeft w:val="0"/>
                      <w:marRight w:val="0"/>
                      <w:marTop w:val="0"/>
                      <w:marBottom w:val="0"/>
                      <w:divBdr>
                        <w:top w:val="none" w:sz="0" w:space="0" w:color="auto"/>
                        <w:left w:val="none" w:sz="0" w:space="0" w:color="auto"/>
                        <w:bottom w:val="none" w:sz="0" w:space="0" w:color="auto"/>
                        <w:right w:val="none" w:sz="0" w:space="0" w:color="auto"/>
                      </w:divBdr>
                      <w:divsChild>
                        <w:div w:id="1893342770">
                          <w:marLeft w:val="0"/>
                          <w:marRight w:val="0"/>
                          <w:marTop w:val="0"/>
                          <w:marBottom w:val="0"/>
                          <w:divBdr>
                            <w:top w:val="none" w:sz="0" w:space="0" w:color="auto"/>
                            <w:left w:val="none" w:sz="0" w:space="0" w:color="auto"/>
                            <w:bottom w:val="none" w:sz="0" w:space="0" w:color="auto"/>
                            <w:right w:val="none" w:sz="0" w:space="0" w:color="auto"/>
                          </w:divBdr>
                          <w:divsChild>
                            <w:div w:id="132920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603020">
      <w:bodyDiv w:val="1"/>
      <w:marLeft w:val="0"/>
      <w:marRight w:val="0"/>
      <w:marTop w:val="0"/>
      <w:marBottom w:val="0"/>
      <w:divBdr>
        <w:top w:val="none" w:sz="0" w:space="0" w:color="auto"/>
        <w:left w:val="none" w:sz="0" w:space="0" w:color="auto"/>
        <w:bottom w:val="none" w:sz="0" w:space="0" w:color="auto"/>
        <w:right w:val="none" w:sz="0" w:space="0" w:color="auto"/>
      </w:divBdr>
    </w:div>
    <w:div w:id="285044387">
      <w:bodyDiv w:val="1"/>
      <w:marLeft w:val="0"/>
      <w:marRight w:val="0"/>
      <w:marTop w:val="0"/>
      <w:marBottom w:val="0"/>
      <w:divBdr>
        <w:top w:val="none" w:sz="0" w:space="0" w:color="auto"/>
        <w:left w:val="none" w:sz="0" w:space="0" w:color="auto"/>
        <w:bottom w:val="none" w:sz="0" w:space="0" w:color="auto"/>
        <w:right w:val="none" w:sz="0" w:space="0" w:color="auto"/>
      </w:divBdr>
      <w:divsChild>
        <w:div w:id="83847654">
          <w:marLeft w:val="0"/>
          <w:marRight w:val="0"/>
          <w:marTop w:val="120"/>
          <w:marBottom w:val="0"/>
          <w:divBdr>
            <w:top w:val="none" w:sz="0" w:space="0" w:color="auto"/>
            <w:left w:val="none" w:sz="0" w:space="0" w:color="auto"/>
            <w:bottom w:val="none" w:sz="0" w:space="0" w:color="auto"/>
            <w:right w:val="none" w:sz="0" w:space="0" w:color="auto"/>
          </w:divBdr>
        </w:div>
        <w:div w:id="96416028">
          <w:marLeft w:val="0"/>
          <w:marRight w:val="0"/>
          <w:marTop w:val="120"/>
          <w:marBottom w:val="0"/>
          <w:divBdr>
            <w:top w:val="none" w:sz="0" w:space="0" w:color="auto"/>
            <w:left w:val="none" w:sz="0" w:space="0" w:color="auto"/>
            <w:bottom w:val="none" w:sz="0" w:space="0" w:color="auto"/>
            <w:right w:val="none" w:sz="0" w:space="0" w:color="auto"/>
          </w:divBdr>
        </w:div>
        <w:div w:id="442500887">
          <w:marLeft w:val="0"/>
          <w:marRight w:val="0"/>
          <w:marTop w:val="120"/>
          <w:marBottom w:val="0"/>
          <w:divBdr>
            <w:top w:val="none" w:sz="0" w:space="0" w:color="auto"/>
            <w:left w:val="none" w:sz="0" w:space="0" w:color="auto"/>
            <w:bottom w:val="none" w:sz="0" w:space="0" w:color="auto"/>
            <w:right w:val="none" w:sz="0" w:space="0" w:color="auto"/>
          </w:divBdr>
        </w:div>
        <w:div w:id="960039001">
          <w:marLeft w:val="0"/>
          <w:marRight w:val="0"/>
          <w:marTop w:val="120"/>
          <w:marBottom w:val="0"/>
          <w:divBdr>
            <w:top w:val="none" w:sz="0" w:space="0" w:color="auto"/>
            <w:left w:val="none" w:sz="0" w:space="0" w:color="auto"/>
            <w:bottom w:val="none" w:sz="0" w:space="0" w:color="auto"/>
            <w:right w:val="none" w:sz="0" w:space="0" w:color="auto"/>
          </w:divBdr>
        </w:div>
        <w:div w:id="1338463055">
          <w:marLeft w:val="0"/>
          <w:marRight w:val="0"/>
          <w:marTop w:val="120"/>
          <w:marBottom w:val="0"/>
          <w:divBdr>
            <w:top w:val="none" w:sz="0" w:space="0" w:color="auto"/>
            <w:left w:val="none" w:sz="0" w:space="0" w:color="auto"/>
            <w:bottom w:val="none" w:sz="0" w:space="0" w:color="auto"/>
            <w:right w:val="none" w:sz="0" w:space="0" w:color="auto"/>
          </w:divBdr>
        </w:div>
      </w:divsChild>
    </w:div>
    <w:div w:id="301353095">
      <w:bodyDiv w:val="1"/>
      <w:marLeft w:val="0"/>
      <w:marRight w:val="0"/>
      <w:marTop w:val="0"/>
      <w:marBottom w:val="0"/>
      <w:divBdr>
        <w:top w:val="none" w:sz="0" w:space="0" w:color="auto"/>
        <w:left w:val="none" w:sz="0" w:space="0" w:color="auto"/>
        <w:bottom w:val="none" w:sz="0" w:space="0" w:color="auto"/>
        <w:right w:val="none" w:sz="0" w:space="0" w:color="auto"/>
      </w:divBdr>
    </w:div>
    <w:div w:id="419837135">
      <w:bodyDiv w:val="1"/>
      <w:marLeft w:val="0"/>
      <w:marRight w:val="0"/>
      <w:marTop w:val="0"/>
      <w:marBottom w:val="0"/>
      <w:divBdr>
        <w:top w:val="none" w:sz="0" w:space="0" w:color="auto"/>
        <w:left w:val="none" w:sz="0" w:space="0" w:color="auto"/>
        <w:bottom w:val="none" w:sz="0" w:space="0" w:color="auto"/>
        <w:right w:val="none" w:sz="0" w:space="0" w:color="auto"/>
      </w:divBdr>
      <w:divsChild>
        <w:div w:id="54398041">
          <w:marLeft w:val="0"/>
          <w:marRight w:val="0"/>
          <w:marTop w:val="120"/>
          <w:marBottom w:val="0"/>
          <w:divBdr>
            <w:top w:val="none" w:sz="0" w:space="0" w:color="auto"/>
            <w:left w:val="none" w:sz="0" w:space="0" w:color="auto"/>
            <w:bottom w:val="none" w:sz="0" w:space="0" w:color="auto"/>
            <w:right w:val="none" w:sz="0" w:space="0" w:color="auto"/>
          </w:divBdr>
        </w:div>
        <w:div w:id="80490121">
          <w:marLeft w:val="0"/>
          <w:marRight w:val="0"/>
          <w:marTop w:val="120"/>
          <w:marBottom w:val="0"/>
          <w:divBdr>
            <w:top w:val="none" w:sz="0" w:space="0" w:color="auto"/>
            <w:left w:val="none" w:sz="0" w:space="0" w:color="auto"/>
            <w:bottom w:val="none" w:sz="0" w:space="0" w:color="auto"/>
            <w:right w:val="none" w:sz="0" w:space="0" w:color="auto"/>
          </w:divBdr>
        </w:div>
        <w:div w:id="91947359">
          <w:marLeft w:val="0"/>
          <w:marRight w:val="0"/>
          <w:marTop w:val="120"/>
          <w:marBottom w:val="0"/>
          <w:divBdr>
            <w:top w:val="none" w:sz="0" w:space="0" w:color="auto"/>
            <w:left w:val="none" w:sz="0" w:space="0" w:color="auto"/>
            <w:bottom w:val="none" w:sz="0" w:space="0" w:color="auto"/>
            <w:right w:val="none" w:sz="0" w:space="0" w:color="auto"/>
          </w:divBdr>
        </w:div>
        <w:div w:id="226842944">
          <w:marLeft w:val="0"/>
          <w:marRight w:val="0"/>
          <w:marTop w:val="120"/>
          <w:marBottom w:val="0"/>
          <w:divBdr>
            <w:top w:val="none" w:sz="0" w:space="0" w:color="auto"/>
            <w:left w:val="none" w:sz="0" w:space="0" w:color="auto"/>
            <w:bottom w:val="none" w:sz="0" w:space="0" w:color="auto"/>
            <w:right w:val="none" w:sz="0" w:space="0" w:color="auto"/>
          </w:divBdr>
        </w:div>
        <w:div w:id="326251190">
          <w:marLeft w:val="0"/>
          <w:marRight w:val="0"/>
          <w:marTop w:val="120"/>
          <w:marBottom w:val="0"/>
          <w:divBdr>
            <w:top w:val="none" w:sz="0" w:space="0" w:color="auto"/>
            <w:left w:val="none" w:sz="0" w:space="0" w:color="auto"/>
            <w:bottom w:val="none" w:sz="0" w:space="0" w:color="auto"/>
            <w:right w:val="none" w:sz="0" w:space="0" w:color="auto"/>
          </w:divBdr>
        </w:div>
        <w:div w:id="341862086">
          <w:marLeft w:val="0"/>
          <w:marRight w:val="0"/>
          <w:marTop w:val="120"/>
          <w:marBottom w:val="0"/>
          <w:divBdr>
            <w:top w:val="none" w:sz="0" w:space="0" w:color="auto"/>
            <w:left w:val="none" w:sz="0" w:space="0" w:color="auto"/>
            <w:bottom w:val="none" w:sz="0" w:space="0" w:color="auto"/>
            <w:right w:val="none" w:sz="0" w:space="0" w:color="auto"/>
          </w:divBdr>
        </w:div>
        <w:div w:id="403141119">
          <w:marLeft w:val="0"/>
          <w:marRight w:val="0"/>
          <w:marTop w:val="120"/>
          <w:marBottom w:val="0"/>
          <w:divBdr>
            <w:top w:val="none" w:sz="0" w:space="0" w:color="auto"/>
            <w:left w:val="none" w:sz="0" w:space="0" w:color="auto"/>
            <w:bottom w:val="none" w:sz="0" w:space="0" w:color="auto"/>
            <w:right w:val="none" w:sz="0" w:space="0" w:color="auto"/>
          </w:divBdr>
        </w:div>
        <w:div w:id="440731257">
          <w:marLeft w:val="0"/>
          <w:marRight w:val="0"/>
          <w:marTop w:val="120"/>
          <w:marBottom w:val="0"/>
          <w:divBdr>
            <w:top w:val="none" w:sz="0" w:space="0" w:color="auto"/>
            <w:left w:val="none" w:sz="0" w:space="0" w:color="auto"/>
            <w:bottom w:val="none" w:sz="0" w:space="0" w:color="auto"/>
            <w:right w:val="none" w:sz="0" w:space="0" w:color="auto"/>
          </w:divBdr>
        </w:div>
        <w:div w:id="532302780">
          <w:marLeft w:val="0"/>
          <w:marRight w:val="0"/>
          <w:marTop w:val="120"/>
          <w:marBottom w:val="0"/>
          <w:divBdr>
            <w:top w:val="none" w:sz="0" w:space="0" w:color="auto"/>
            <w:left w:val="none" w:sz="0" w:space="0" w:color="auto"/>
            <w:bottom w:val="none" w:sz="0" w:space="0" w:color="auto"/>
            <w:right w:val="none" w:sz="0" w:space="0" w:color="auto"/>
          </w:divBdr>
        </w:div>
        <w:div w:id="545408797">
          <w:marLeft w:val="0"/>
          <w:marRight w:val="0"/>
          <w:marTop w:val="120"/>
          <w:marBottom w:val="0"/>
          <w:divBdr>
            <w:top w:val="none" w:sz="0" w:space="0" w:color="auto"/>
            <w:left w:val="none" w:sz="0" w:space="0" w:color="auto"/>
            <w:bottom w:val="none" w:sz="0" w:space="0" w:color="auto"/>
            <w:right w:val="none" w:sz="0" w:space="0" w:color="auto"/>
          </w:divBdr>
        </w:div>
        <w:div w:id="630326691">
          <w:marLeft w:val="0"/>
          <w:marRight w:val="0"/>
          <w:marTop w:val="120"/>
          <w:marBottom w:val="0"/>
          <w:divBdr>
            <w:top w:val="none" w:sz="0" w:space="0" w:color="auto"/>
            <w:left w:val="none" w:sz="0" w:space="0" w:color="auto"/>
            <w:bottom w:val="none" w:sz="0" w:space="0" w:color="auto"/>
            <w:right w:val="none" w:sz="0" w:space="0" w:color="auto"/>
          </w:divBdr>
        </w:div>
        <w:div w:id="636958819">
          <w:marLeft w:val="0"/>
          <w:marRight w:val="0"/>
          <w:marTop w:val="120"/>
          <w:marBottom w:val="0"/>
          <w:divBdr>
            <w:top w:val="none" w:sz="0" w:space="0" w:color="auto"/>
            <w:left w:val="none" w:sz="0" w:space="0" w:color="auto"/>
            <w:bottom w:val="none" w:sz="0" w:space="0" w:color="auto"/>
            <w:right w:val="none" w:sz="0" w:space="0" w:color="auto"/>
          </w:divBdr>
        </w:div>
        <w:div w:id="664551100">
          <w:marLeft w:val="0"/>
          <w:marRight w:val="0"/>
          <w:marTop w:val="120"/>
          <w:marBottom w:val="0"/>
          <w:divBdr>
            <w:top w:val="none" w:sz="0" w:space="0" w:color="auto"/>
            <w:left w:val="none" w:sz="0" w:space="0" w:color="auto"/>
            <w:bottom w:val="none" w:sz="0" w:space="0" w:color="auto"/>
            <w:right w:val="none" w:sz="0" w:space="0" w:color="auto"/>
          </w:divBdr>
        </w:div>
        <w:div w:id="720328226">
          <w:marLeft w:val="0"/>
          <w:marRight w:val="0"/>
          <w:marTop w:val="120"/>
          <w:marBottom w:val="0"/>
          <w:divBdr>
            <w:top w:val="none" w:sz="0" w:space="0" w:color="auto"/>
            <w:left w:val="none" w:sz="0" w:space="0" w:color="auto"/>
            <w:bottom w:val="none" w:sz="0" w:space="0" w:color="auto"/>
            <w:right w:val="none" w:sz="0" w:space="0" w:color="auto"/>
          </w:divBdr>
        </w:div>
        <w:div w:id="835801921">
          <w:marLeft w:val="0"/>
          <w:marRight w:val="0"/>
          <w:marTop w:val="120"/>
          <w:marBottom w:val="0"/>
          <w:divBdr>
            <w:top w:val="none" w:sz="0" w:space="0" w:color="auto"/>
            <w:left w:val="none" w:sz="0" w:space="0" w:color="auto"/>
            <w:bottom w:val="none" w:sz="0" w:space="0" w:color="auto"/>
            <w:right w:val="none" w:sz="0" w:space="0" w:color="auto"/>
          </w:divBdr>
        </w:div>
        <w:div w:id="978994953">
          <w:marLeft w:val="0"/>
          <w:marRight w:val="0"/>
          <w:marTop w:val="120"/>
          <w:marBottom w:val="0"/>
          <w:divBdr>
            <w:top w:val="none" w:sz="0" w:space="0" w:color="auto"/>
            <w:left w:val="none" w:sz="0" w:space="0" w:color="auto"/>
            <w:bottom w:val="none" w:sz="0" w:space="0" w:color="auto"/>
            <w:right w:val="none" w:sz="0" w:space="0" w:color="auto"/>
          </w:divBdr>
        </w:div>
        <w:div w:id="997344961">
          <w:marLeft w:val="0"/>
          <w:marRight w:val="0"/>
          <w:marTop w:val="120"/>
          <w:marBottom w:val="0"/>
          <w:divBdr>
            <w:top w:val="none" w:sz="0" w:space="0" w:color="auto"/>
            <w:left w:val="none" w:sz="0" w:space="0" w:color="auto"/>
            <w:bottom w:val="none" w:sz="0" w:space="0" w:color="auto"/>
            <w:right w:val="none" w:sz="0" w:space="0" w:color="auto"/>
          </w:divBdr>
        </w:div>
        <w:div w:id="1060906796">
          <w:marLeft w:val="0"/>
          <w:marRight w:val="0"/>
          <w:marTop w:val="120"/>
          <w:marBottom w:val="0"/>
          <w:divBdr>
            <w:top w:val="none" w:sz="0" w:space="0" w:color="auto"/>
            <w:left w:val="none" w:sz="0" w:space="0" w:color="auto"/>
            <w:bottom w:val="none" w:sz="0" w:space="0" w:color="auto"/>
            <w:right w:val="none" w:sz="0" w:space="0" w:color="auto"/>
          </w:divBdr>
        </w:div>
        <w:div w:id="1169519521">
          <w:marLeft w:val="0"/>
          <w:marRight w:val="0"/>
          <w:marTop w:val="120"/>
          <w:marBottom w:val="0"/>
          <w:divBdr>
            <w:top w:val="none" w:sz="0" w:space="0" w:color="auto"/>
            <w:left w:val="none" w:sz="0" w:space="0" w:color="auto"/>
            <w:bottom w:val="none" w:sz="0" w:space="0" w:color="auto"/>
            <w:right w:val="none" w:sz="0" w:space="0" w:color="auto"/>
          </w:divBdr>
        </w:div>
        <w:div w:id="1174108914">
          <w:marLeft w:val="0"/>
          <w:marRight w:val="0"/>
          <w:marTop w:val="120"/>
          <w:marBottom w:val="0"/>
          <w:divBdr>
            <w:top w:val="none" w:sz="0" w:space="0" w:color="auto"/>
            <w:left w:val="none" w:sz="0" w:space="0" w:color="auto"/>
            <w:bottom w:val="none" w:sz="0" w:space="0" w:color="auto"/>
            <w:right w:val="none" w:sz="0" w:space="0" w:color="auto"/>
          </w:divBdr>
        </w:div>
        <w:div w:id="1228416316">
          <w:marLeft w:val="0"/>
          <w:marRight w:val="0"/>
          <w:marTop w:val="120"/>
          <w:marBottom w:val="0"/>
          <w:divBdr>
            <w:top w:val="none" w:sz="0" w:space="0" w:color="auto"/>
            <w:left w:val="none" w:sz="0" w:space="0" w:color="auto"/>
            <w:bottom w:val="none" w:sz="0" w:space="0" w:color="auto"/>
            <w:right w:val="none" w:sz="0" w:space="0" w:color="auto"/>
          </w:divBdr>
        </w:div>
        <w:div w:id="1298880784">
          <w:marLeft w:val="0"/>
          <w:marRight w:val="0"/>
          <w:marTop w:val="120"/>
          <w:marBottom w:val="0"/>
          <w:divBdr>
            <w:top w:val="none" w:sz="0" w:space="0" w:color="auto"/>
            <w:left w:val="none" w:sz="0" w:space="0" w:color="auto"/>
            <w:bottom w:val="none" w:sz="0" w:space="0" w:color="auto"/>
            <w:right w:val="none" w:sz="0" w:space="0" w:color="auto"/>
          </w:divBdr>
        </w:div>
        <w:div w:id="1416321030">
          <w:marLeft w:val="0"/>
          <w:marRight w:val="0"/>
          <w:marTop w:val="120"/>
          <w:marBottom w:val="0"/>
          <w:divBdr>
            <w:top w:val="none" w:sz="0" w:space="0" w:color="auto"/>
            <w:left w:val="none" w:sz="0" w:space="0" w:color="auto"/>
            <w:bottom w:val="none" w:sz="0" w:space="0" w:color="auto"/>
            <w:right w:val="none" w:sz="0" w:space="0" w:color="auto"/>
          </w:divBdr>
        </w:div>
        <w:div w:id="1447626987">
          <w:marLeft w:val="0"/>
          <w:marRight w:val="0"/>
          <w:marTop w:val="120"/>
          <w:marBottom w:val="0"/>
          <w:divBdr>
            <w:top w:val="none" w:sz="0" w:space="0" w:color="auto"/>
            <w:left w:val="none" w:sz="0" w:space="0" w:color="auto"/>
            <w:bottom w:val="none" w:sz="0" w:space="0" w:color="auto"/>
            <w:right w:val="none" w:sz="0" w:space="0" w:color="auto"/>
          </w:divBdr>
        </w:div>
        <w:div w:id="1462726018">
          <w:marLeft w:val="0"/>
          <w:marRight w:val="0"/>
          <w:marTop w:val="120"/>
          <w:marBottom w:val="0"/>
          <w:divBdr>
            <w:top w:val="none" w:sz="0" w:space="0" w:color="auto"/>
            <w:left w:val="none" w:sz="0" w:space="0" w:color="auto"/>
            <w:bottom w:val="none" w:sz="0" w:space="0" w:color="auto"/>
            <w:right w:val="none" w:sz="0" w:space="0" w:color="auto"/>
          </w:divBdr>
        </w:div>
        <w:div w:id="1480608302">
          <w:marLeft w:val="0"/>
          <w:marRight w:val="0"/>
          <w:marTop w:val="120"/>
          <w:marBottom w:val="0"/>
          <w:divBdr>
            <w:top w:val="none" w:sz="0" w:space="0" w:color="auto"/>
            <w:left w:val="none" w:sz="0" w:space="0" w:color="auto"/>
            <w:bottom w:val="none" w:sz="0" w:space="0" w:color="auto"/>
            <w:right w:val="none" w:sz="0" w:space="0" w:color="auto"/>
          </w:divBdr>
        </w:div>
        <w:div w:id="1714695499">
          <w:marLeft w:val="0"/>
          <w:marRight w:val="0"/>
          <w:marTop w:val="120"/>
          <w:marBottom w:val="0"/>
          <w:divBdr>
            <w:top w:val="none" w:sz="0" w:space="0" w:color="auto"/>
            <w:left w:val="none" w:sz="0" w:space="0" w:color="auto"/>
            <w:bottom w:val="none" w:sz="0" w:space="0" w:color="auto"/>
            <w:right w:val="none" w:sz="0" w:space="0" w:color="auto"/>
          </w:divBdr>
        </w:div>
        <w:div w:id="1715929322">
          <w:marLeft w:val="0"/>
          <w:marRight w:val="0"/>
          <w:marTop w:val="120"/>
          <w:marBottom w:val="0"/>
          <w:divBdr>
            <w:top w:val="none" w:sz="0" w:space="0" w:color="auto"/>
            <w:left w:val="none" w:sz="0" w:space="0" w:color="auto"/>
            <w:bottom w:val="none" w:sz="0" w:space="0" w:color="auto"/>
            <w:right w:val="none" w:sz="0" w:space="0" w:color="auto"/>
          </w:divBdr>
        </w:div>
        <w:div w:id="1731345506">
          <w:marLeft w:val="0"/>
          <w:marRight w:val="0"/>
          <w:marTop w:val="120"/>
          <w:marBottom w:val="0"/>
          <w:divBdr>
            <w:top w:val="none" w:sz="0" w:space="0" w:color="auto"/>
            <w:left w:val="none" w:sz="0" w:space="0" w:color="auto"/>
            <w:bottom w:val="none" w:sz="0" w:space="0" w:color="auto"/>
            <w:right w:val="none" w:sz="0" w:space="0" w:color="auto"/>
          </w:divBdr>
        </w:div>
        <w:div w:id="1767339294">
          <w:marLeft w:val="0"/>
          <w:marRight w:val="0"/>
          <w:marTop w:val="120"/>
          <w:marBottom w:val="0"/>
          <w:divBdr>
            <w:top w:val="none" w:sz="0" w:space="0" w:color="auto"/>
            <w:left w:val="none" w:sz="0" w:space="0" w:color="auto"/>
            <w:bottom w:val="none" w:sz="0" w:space="0" w:color="auto"/>
            <w:right w:val="none" w:sz="0" w:space="0" w:color="auto"/>
          </w:divBdr>
        </w:div>
        <w:div w:id="1835678838">
          <w:marLeft w:val="0"/>
          <w:marRight w:val="0"/>
          <w:marTop w:val="120"/>
          <w:marBottom w:val="0"/>
          <w:divBdr>
            <w:top w:val="none" w:sz="0" w:space="0" w:color="auto"/>
            <w:left w:val="none" w:sz="0" w:space="0" w:color="auto"/>
            <w:bottom w:val="none" w:sz="0" w:space="0" w:color="auto"/>
            <w:right w:val="none" w:sz="0" w:space="0" w:color="auto"/>
          </w:divBdr>
        </w:div>
        <w:div w:id="1992053566">
          <w:marLeft w:val="0"/>
          <w:marRight w:val="0"/>
          <w:marTop w:val="120"/>
          <w:marBottom w:val="0"/>
          <w:divBdr>
            <w:top w:val="none" w:sz="0" w:space="0" w:color="auto"/>
            <w:left w:val="none" w:sz="0" w:space="0" w:color="auto"/>
            <w:bottom w:val="none" w:sz="0" w:space="0" w:color="auto"/>
            <w:right w:val="none" w:sz="0" w:space="0" w:color="auto"/>
          </w:divBdr>
        </w:div>
      </w:divsChild>
    </w:div>
    <w:div w:id="446851880">
      <w:bodyDiv w:val="1"/>
      <w:marLeft w:val="0"/>
      <w:marRight w:val="0"/>
      <w:marTop w:val="0"/>
      <w:marBottom w:val="0"/>
      <w:divBdr>
        <w:top w:val="none" w:sz="0" w:space="0" w:color="auto"/>
        <w:left w:val="none" w:sz="0" w:space="0" w:color="auto"/>
        <w:bottom w:val="none" w:sz="0" w:space="0" w:color="auto"/>
        <w:right w:val="none" w:sz="0" w:space="0" w:color="auto"/>
      </w:divBdr>
    </w:div>
    <w:div w:id="463038629">
      <w:bodyDiv w:val="1"/>
      <w:marLeft w:val="0"/>
      <w:marRight w:val="0"/>
      <w:marTop w:val="0"/>
      <w:marBottom w:val="0"/>
      <w:divBdr>
        <w:top w:val="none" w:sz="0" w:space="0" w:color="auto"/>
        <w:left w:val="none" w:sz="0" w:space="0" w:color="auto"/>
        <w:bottom w:val="none" w:sz="0" w:space="0" w:color="auto"/>
        <w:right w:val="none" w:sz="0" w:space="0" w:color="auto"/>
      </w:divBdr>
      <w:divsChild>
        <w:div w:id="80686201">
          <w:marLeft w:val="0"/>
          <w:marRight w:val="0"/>
          <w:marTop w:val="120"/>
          <w:marBottom w:val="0"/>
          <w:divBdr>
            <w:top w:val="none" w:sz="0" w:space="0" w:color="auto"/>
            <w:left w:val="none" w:sz="0" w:space="0" w:color="auto"/>
            <w:bottom w:val="none" w:sz="0" w:space="0" w:color="auto"/>
            <w:right w:val="none" w:sz="0" w:space="0" w:color="auto"/>
          </w:divBdr>
        </w:div>
        <w:div w:id="104005779">
          <w:marLeft w:val="0"/>
          <w:marRight w:val="0"/>
          <w:marTop w:val="120"/>
          <w:marBottom w:val="0"/>
          <w:divBdr>
            <w:top w:val="none" w:sz="0" w:space="0" w:color="auto"/>
            <w:left w:val="none" w:sz="0" w:space="0" w:color="auto"/>
            <w:bottom w:val="none" w:sz="0" w:space="0" w:color="auto"/>
            <w:right w:val="none" w:sz="0" w:space="0" w:color="auto"/>
          </w:divBdr>
        </w:div>
        <w:div w:id="146288997">
          <w:marLeft w:val="0"/>
          <w:marRight w:val="0"/>
          <w:marTop w:val="120"/>
          <w:marBottom w:val="0"/>
          <w:divBdr>
            <w:top w:val="none" w:sz="0" w:space="0" w:color="auto"/>
            <w:left w:val="none" w:sz="0" w:space="0" w:color="auto"/>
            <w:bottom w:val="none" w:sz="0" w:space="0" w:color="auto"/>
            <w:right w:val="none" w:sz="0" w:space="0" w:color="auto"/>
          </w:divBdr>
        </w:div>
        <w:div w:id="175117002">
          <w:marLeft w:val="0"/>
          <w:marRight w:val="0"/>
          <w:marTop w:val="0"/>
          <w:marBottom w:val="0"/>
          <w:divBdr>
            <w:top w:val="none" w:sz="0" w:space="0" w:color="auto"/>
            <w:left w:val="none" w:sz="0" w:space="0" w:color="auto"/>
            <w:bottom w:val="none" w:sz="0" w:space="0" w:color="auto"/>
            <w:right w:val="none" w:sz="0" w:space="0" w:color="auto"/>
          </w:divBdr>
        </w:div>
        <w:div w:id="270934655">
          <w:marLeft w:val="0"/>
          <w:marRight w:val="0"/>
          <w:marTop w:val="120"/>
          <w:marBottom w:val="0"/>
          <w:divBdr>
            <w:top w:val="none" w:sz="0" w:space="0" w:color="auto"/>
            <w:left w:val="none" w:sz="0" w:space="0" w:color="auto"/>
            <w:bottom w:val="none" w:sz="0" w:space="0" w:color="auto"/>
            <w:right w:val="none" w:sz="0" w:space="0" w:color="auto"/>
          </w:divBdr>
        </w:div>
        <w:div w:id="295525669">
          <w:marLeft w:val="0"/>
          <w:marRight w:val="0"/>
          <w:marTop w:val="120"/>
          <w:marBottom w:val="0"/>
          <w:divBdr>
            <w:top w:val="none" w:sz="0" w:space="0" w:color="auto"/>
            <w:left w:val="none" w:sz="0" w:space="0" w:color="auto"/>
            <w:bottom w:val="none" w:sz="0" w:space="0" w:color="auto"/>
            <w:right w:val="none" w:sz="0" w:space="0" w:color="auto"/>
          </w:divBdr>
        </w:div>
        <w:div w:id="297154775">
          <w:marLeft w:val="0"/>
          <w:marRight w:val="0"/>
          <w:marTop w:val="120"/>
          <w:marBottom w:val="0"/>
          <w:divBdr>
            <w:top w:val="none" w:sz="0" w:space="0" w:color="auto"/>
            <w:left w:val="none" w:sz="0" w:space="0" w:color="auto"/>
            <w:bottom w:val="none" w:sz="0" w:space="0" w:color="auto"/>
            <w:right w:val="none" w:sz="0" w:space="0" w:color="auto"/>
          </w:divBdr>
        </w:div>
        <w:div w:id="341397219">
          <w:marLeft w:val="0"/>
          <w:marRight w:val="0"/>
          <w:marTop w:val="120"/>
          <w:marBottom w:val="0"/>
          <w:divBdr>
            <w:top w:val="none" w:sz="0" w:space="0" w:color="auto"/>
            <w:left w:val="none" w:sz="0" w:space="0" w:color="auto"/>
            <w:bottom w:val="none" w:sz="0" w:space="0" w:color="auto"/>
            <w:right w:val="none" w:sz="0" w:space="0" w:color="auto"/>
          </w:divBdr>
        </w:div>
        <w:div w:id="344409153">
          <w:marLeft w:val="0"/>
          <w:marRight w:val="0"/>
          <w:marTop w:val="120"/>
          <w:marBottom w:val="0"/>
          <w:divBdr>
            <w:top w:val="none" w:sz="0" w:space="0" w:color="auto"/>
            <w:left w:val="none" w:sz="0" w:space="0" w:color="auto"/>
            <w:bottom w:val="none" w:sz="0" w:space="0" w:color="auto"/>
            <w:right w:val="none" w:sz="0" w:space="0" w:color="auto"/>
          </w:divBdr>
        </w:div>
        <w:div w:id="362755543">
          <w:marLeft w:val="0"/>
          <w:marRight w:val="0"/>
          <w:marTop w:val="120"/>
          <w:marBottom w:val="0"/>
          <w:divBdr>
            <w:top w:val="none" w:sz="0" w:space="0" w:color="auto"/>
            <w:left w:val="none" w:sz="0" w:space="0" w:color="auto"/>
            <w:bottom w:val="none" w:sz="0" w:space="0" w:color="auto"/>
            <w:right w:val="none" w:sz="0" w:space="0" w:color="auto"/>
          </w:divBdr>
        </w:div>
        <w:div w:id="437407996">
          <w:marLeft w:val="0"/>
          <w:marRight w:val="0"/>
          <w:marTop w:val="120"/>
          <w:marBottom w:val="0"/>
          <w:divBdr>
            <w:top w:val="none" w:sz="0" w:space="0" w:color="auto"/>
            <w:left w:val="none" w:sz="0" w:space="0" w:color="auto"/>
            <w:bottom w:val="none" w:sz="0" w:space="0" w:color="auto"/>
            <w:right w:val="none" w:sz="0" w:space="0" w:color="auto"/>
          </w:divBdr>
        </w:div>
        <w:div w:id="443501936">
          <w:marLeft w:val="0"/>
          <w:marRight w:val="0"/>
          <w:marTop w:val="120"/>
          <w:marBottom w:val="0"/>
          <w:divBdr>
            <w:top w:val="none" w:sz="0" w:space="0" w:color="auto"/>
            <w:left w:val="none" w:sz="0" w:space="0" w:color="auto"/>
            <w:bottom w:val="none" w:sz="0" w:space="0" w:color="auto"/>
            <w:right w:val="none" w:sz="0" w:space="0" w:color="auto"/>
          </w:divBdr>
        </w:div>
        <w:div w:id="463812975">
          <w:marLeft w:val="0"/>
          <w:marRight w:val="0"/>
          <w:marTop w:val="120"/>
          <w:marBottom w:val="0"/>
          <w:divBdr>
            <w:top w:val="none" w:sz="0" w:space="0" w:color="auto"/>
            <w:left w:val="none" w:sz="0" w:space="0" w:color="auto"/>
            <w:bottom w:val="none" w:sz="0" w:space="0" w:color="auto"/>
            <w:right w:val="none" w:sz="0" w:space="0" w:color="auto"/>
          </w:divBdr>
        </w:div>
        <w:div w:id="470830242">
          <w:marLeft w:val="0"/>
          <w:marRight w:val="0"/>
          <w:marTop w:val="120"/>
          <w:marBottom w:val="0"/>
          <w:divBdr>
            <w:top w:val="none" w:sz="0" w:space="0" w:color="auto"/>
            <w:left w:val="none" w:sz="0" w:space="0" w:color="auto"/>
            <w:bottom w:val="none" w:sz="0" w:space="0" w:color="auto"/>
            <w:right w:val="none" w:sz="0" w:space="0" w:color="auto"/>
          </w:divBdr>
        </w:div>
        <w:div w:id="642925423">
          <w:marLeft w:val="0"/>
          <w:marRight w:val="0"/>
          <w:marTop w:val="120"/>
          <w:marBottom w:val="0"/>
          <w:divBdr>
            <w:top w:val="none" w:sz="0" w:space="0" w:color="auto"/>
            <w:left w:val="none" w:sz="0" w:space="0" w:color="auto"/>
            <w:bottom w:val="none" w:sz="0" w:space="0" w:color="auto"/>
            <w:right w:val="none" w:sz="0" w:space="0" w:color="auto"/>
          </w:divBdr>
        </w:div>
        <w:div w:id="643437317">
          <w:marLeft w:val="0"/>
          <w:marRight w:val="0"/>
          <w:marTop w:val="120"/>
          <w:marBottom w:val="0"/>
          <w:divBdr>
            <w:top w:val="none" w:sz="0" w:space="0" w:color="auto"/>
            <w:left w:val="none" w:sz="0" w:space="0" w:color="auto"/>
            <w:bottom w:val="none" w:sz="0" w:space="0" w:color="auto"/>
            <w:right w:val="none" w:sz="0" w:space="0" w:color="auto"/>
          </w:divBdr>
        </w:div>
        <w:div w:id="647634080">
          <w:marLeft w:val="0"/>
          <w:marRight w:val="0"/>
          <w:marTop w:val="120"/>
          <w:marBottom w:val="0"/>
          <w:divBdr>
            <w:top w:val="none" w:sz="0" w:space="0" w:color="auto"/>
            <w:left w:val="none" w:sz="0" w:space="0" w:color="auto"/>
            <w:bottom w:val="none" w:sz="0" w:space="0" w:color="auto"/>
            <w:right w:val="none" w:sz="0" w:space="0" w:color="auto"/>
          </w:divBdr>
        </w:div>
        <w:div w:id="741870705">
          <w:marLeft w:val="0"/>
          <w:marRight w:val="0"/>
          <w:marTop w:val="120"/>
          <w:marBottom w:val="0"/>
          <w:divBdr>
            <w:top w:val="none" w:sz="0" w:space="0" w:color="auto"/>
            <w:left w:val="none" w:sz="0" w:space="0" w:color="auto"/>
            <w:bottom w:val="none" w:sz="0" w:space="0" w:color="auto"/>
            <w:right w:val="none" w:sz="0" w:space="0" w:color="auto"/>
          </w:divBdr>
        </w:div>
        <w:div w:id="898831258">
          <w:marLeft w:val="0"/>
          <w:marRight w:val="0"/>
          <w:marTop w:val="120"/>
          <w:marBottom w:val="0"/>
          <w:divBdr>
            <w:top w:val="none" w:sz="0" w:space="0" w:color="auto"/>
            <w:left w:val="none" w:sz="0" w:space="0" w:color="auto"/>
            <w:bottom w:val="none" w:sz="0" w:space="0" w:color="auto"/>
            <w:right w:val="none" w:sz="0" w:space="0" w:color="auto"/>
          </w:divBdr>
        </w:div>
        <w:div w:id="1014652834">
          <w:marLeft w:val="0"/>
          <w:marRight w:val="0"/>
          <w:marTop w:val="120"/>
          <w:marBottom w:val="0"/>
          <w:divBdr>
            <w:top w:val="none" w:sz="0" w:space="0" w:color="auto"/>
            <w:left w:val="none" w:sz="0" w:space="0" w:color="auto"/>
            <w:bottom w:val="none" w:sz="0" w:space="0" w:color="auto"/>
            <w:right w:val="none" w:sz="0" w:space="0" w:color="auto"/>
          </w:divBdr>
        </w:div>
        <w:div w:id="1118373599">
          <w:marLeft w:val="0"/>
          <w:marRight w:val="0"/>
          <w:marTop w:val="0"/>
          <w:marBottom w:val="0"/>
          <w:divBdr>
            <w:top w:val="none" w:sz="0" w:space="0" w:color="auto"/>
            <w:left w:val="none" w:sz="0" w:space="0" w:color="auto"/>
            <w:bottom w:val="none" w:sz="0" w:space="0" w:color="auto"/>
            <w:right w:val="none" w:sz="0" w:space="0" w:color="auto"/>
          </w:divBdr>
        </w:div>
        <w:div w:id="1130825720">
          <w:marLeft w:val="0"/>
          <w:marRight w:val="0"/>
          <w:marTop w:val="120"/>
          <w:marBottom w:val="0"/>
          <w:divBdr>
            <w:top w:val="none" w:sz="0" w:space="0" w:color="auto"/>
            <w:left w:val="none" w:sz="0" w:space="0" w:color="auto"/>
            <w:bottom w:val="none" w:sz="0" w:space="0" w:color="auto"/>
            <w:right w:val="none" w:sz="0" w:space="0" w:color="auto"/>
          </w:divBdr>
        </w:div>
        <w:div w:id="1130902831">
          <w:marLeft w:val="0"/>
          <w:marRight w:val="0"/>
          <w:marTop w:val="120"/>
          <w:marBottom w:val="0"/>
          <w:divBdr>
            <w:top w:val="none" w:sz="0" w:space="0" w:color="auto"/>
            <w:left w:val="none" w:sz="0" w:space="0" w:color="auto"/>
            <w:bottom w:val="none" w:sz="0" w:space="0" w:color="auto"/>
            <w:right w:val="none" w:sz="0" w:space="0" w:color="auto"/>
          </w:divBdr>
        </w:div>
        <w:div w:id="1280987756">
          <w:marLeft w:val="0"/>
          <w:marRight w:val="0"/>
          <w:marTop w:val="120"/>
          <w:marBottom w:val="0"/>
          <w:divBdr>
            <w:top w:val="none" w:sz="0" w:space="0" w:color="auto"/>
            <w:left w:val="none" w:sz="0" w:space="0" w:color="auto"/>
            <w:bottom w:val="none" w:sz="0" w:space="0" w:color="auto"/>
            <w:right w:val="none" w:sz="0" w:space="0" w:color="auto"/>
          </w:divBdr>
        </w:div>
        <w:div w:id="1322541903">
          <w:marLeft w:val="0"/>
          <w:marRight w:val="0"/>
          <w:marTop w:val="120"/>
          <w:marBottom w:val="0"/>
          <w:divBdr>
            <w:top w:val="none" w:sz="0" w:space="0" w:color="auto"/>
            <w:left w:val="none" w:sz="0" w:space="0" w:color="auto"/>
            <w:bottom w:val="none" w:sz="0" w:space="0" w:color="auto"/>
            <w:right w:val="none" w:sz="0" w:space="0" w:color="auto"/>
          </w:divBdr>
        </w:div>
        <w:div w:id="1344478330">
          <w:marLeft w:val="0"/>
          <w:marRight w:val="0"/>
          <w:marTop w:val="120"/>
          <w:marBottom w:val="0"/>
          <w:divBdr>
            <w:top w:val="none" w:sz="0" w:space="0" w:color="auto"/>
            <w:left w:val="none" w:sz="0" w:space="0" w:color="auto"/>
            <w:bottom w:val="none" w:sz="0" w:space="0" w:color="auto"/>
            <w:right w:val="none" w:sz="0" w:space="0" w:color="auto"/>
          </w:divBdr>
        </w:div>
        <w:div w:id="1415930100">
          <w:marLeft w:val="0"/>
          <w:marRight w:val="0"/>
          <w:marTop w:val="120"/>
          <w:marBottom w:val="0"/>
          <w:divBdr>
            <w:top w:val="none" w:sz="0" w:space="0" w:color="auto"/>
            <w:left w:val="none" w:sz="0" w:space="0" w:color="auto"/>
            <w:bottom w:val="none" w:sz="0" w:space="0" w:color="auto"/>
            <w:right w:val="none" w:sz="0" w:space="0" w:color="auto"/>
          </w:divBdr>
        </w:div>
        <w:div w:id="1439332898">
          <w:marLeft w:val="0"/>
          <w:marRight w:val="0"/>
          <w:marTop w:val="120"/>
          <w:marBottom w:val="0"/>
          <w:divBdr>
            <w:top w:val="none" w:sz="0" w:space="0" w:color="auto"/>
            <w:left w:val="none" w:sz="0" w:space="0" w:color="auto"/>
            <w:bottom w:val="none" w:sz="0" w:space="0" w:color="auto"/>
            <w:right w:val="none" w:sz="0" w:space="0" w:color="auto"/>
          </w:divBdr>
        </w:div>
        <w:div w:id="1571035284">
          <w:marLeft w:val="0"/>
          <w:marRight w:val="0"/>
          <w:marTop w:val="120"/>
          <w:marBottom w:val="0"/>
          <w:divBdr>
            <w:top w:val="none" w:sz="0" w:space="0" w:color="auto"/>
            <w:left w:val="none" w:sz="0" w:space="0" w:color="auto"/>
            <w:bottom w:val="none" w:sz="0" w:space="0" w:color="auto"/>
            <w:right w:val="none" w:sz="0" w:space="0" w:color="auto"/>
          </w:divBdr>
        </w:div>
        <w:div w:id="1658151320">
          <w:marLeft w:val="0"/>
          <w:marRight w:val="0"/>
          <w:marTop w:val="120"/>
          <w:marBottom w:val="0"/>
          <w:divBdr>
            <w:top w:val="none" w:sz="0" w:space="0" w:color="auto"/>
            <w:left w:val="none" w:sz="0" w:space="0" w:color="auto"/>
            <w:bottom w:val="none" w:sz="0" w:space="0" w:color="auto"/>
            <w:right w:val="none" w:sz="0" w:space="0" w:color="auto"/>
          </w:divBdr>
        </w:div>
        <w:div w:id="1718118102">
          <w:marLeft w:val="0"/>
          <w:marRight w:val="0"/>
          <w:marTop w:val="120"/>
          <w:marBottom w:val="0"/>
          <w:divBdr>
            <w:top w:val="none" w:sz="0" w:space="0" w:color="auto"/>
            <w:left w:val="none" w:sz="0" w:space="0" w:color="auto"/>
            <w:bottom w:val="none" w:sz="0" w:space="0" w:color="auto"/>
            <w:right w:val="none" w:sz="0" w:space="0" w:color="auto"/>
          </w:divBdr>
        </w:div>
        <w:div w:id="1722048333">
          <w:marLeft w:val="0"/>
          <w:marRight w:val="0"/>
          <w:marTop w:val="120"/>
          <w:marBottom w:val="0"/>
          <w:divBdr>
            <w:top w:val="none" w:sz="0" w:space="0" w:color="auto"/>
            <w:left w:val="none" w:sz="0" w:space="0" w:color="auto"/>
            <w:bottom w:val="none" w:sz="0" w:space="0" w:color="auto"/>
            <w:right w:val="none" w:sz="0" w:space="0" w:color="auto"/>
          </w:divBdr>
        </w:div>
        <w:div w:id="1740907002">
          <w:marLeft w:val="0"/>
          <w:marRight w:val="0"/>
          <w:marTop w:val="0"/>
          <w:marBottom w:val="0"/>
          <w:divBdr>
            <w:top w:val="none" w:sz="0" w:space="0" w:color="auto"/>
            <w:left w:val="none" w:sz="0" w:space="0" w:color="auto"/>
            <w:bottom w:val="none" w:sz="0" w:space="0" w:color="auto"/>
            <w:right w:val="none" w:sz="0" w:space="0" w:color="auto"/>
          </w:divBdr>
        </w:div>
        <w:div w:id="1856923499">
          <w:marLeft w:val="0"/>
          <w:marRight w:val="0"/>
          <w:marTop w:val="120"/>
          <w:marBottom w:val="0"/>
          <w:divBdr>
            <w:top w:val="none" w:sz="0" w:space="0" w:color="auto"/>
            <w:left w:val="none" w:sz="0" w:space="0" w:color="auto"/>
            <w:bottom w:val="none" w:sz="0" w:space="0" w:color="auto"/>
            <w:right w:val="none" w:sz="0" w:space="0" w:color="auto"/>
          </w:divBdr>
        </w:div>
        <w:div w:id="1877233682">
          <w:marLeft w:val="0"/>
          <w:marRight w:val="0"/>
          <w:marTop w:val="120"/>
          <w:marBottom w:val="0"/>
          <w:divBdr>
            <w:top w:val="none" w:sz="0" w:space="0" w:color="auto"/>
            <w:left w:val="none" w:sz="0" w:space="0" w:color="auto"/>
            <w:bottom w:val="none" w:sz="0" w:space="0" w:color="auto"/>
            <w:right w:val="none" w:sz="0" w:space="0" w:color="auto"/>
          </w:divBdr>
        </w:div>
        <w:div w:id="1901859965">
          <w:marLeft w:val="0"/>
          <w:marRight w:val="0"/>
          <w:marTop w:val="120"/>
          <w:marBottom w:val="0"/>
          <w:divBdr>
            <w:top w:val="none" w:sz="0" w:space="0" w:color="auto"/>
            <w:left w:val="none" w:sz="0" w:space="0" w:color="auto"/>
            <w:bottom w:val="none" w:sz="0" w:space="0" w:color="auto"/>
            <w:right w:val="none" w:sz="0" w:space="0" w:color="auto"/>
          </w:divBdr>
        </w:div>
        <w:div w:id="2081250395">
          <w:marLeft w:val="0"/>
          <w:marRight w:val="0"/>
          <w:marTop w:val="0"/>
          <w:marBottom w:val="0"/>
          <w:divBdr>
            <w:top w:val="none" w:sz="0" w:space="0" w:color="auto"/>
            <w:left w:val="none" w:sz="0" w:space="0" w:color="auto"/>
            <w:bottom w:val="none" w:sz="0" w:space="0" w:color="auto"/>
            <w:right w:val="none" w:sz="0" w:space="0" w:color="auto"/>
          </w:divBdr>
        </w:div>
        <w:div w:id="2141528849">
          <w:marLeft w:val="0"/>
          <w:marRight w:val="0"/>
          <w:marTop w:val="120"/>
          <w:marBottom w:val="0"/>
          <w:divBdr>
            <w:top w:val="none" w:sz="0" w:space="0" w:color="auto"/>
            <w:left w:val="none" w:sz="0" w:space="0" w:color="auto"/>
            <w:bottom w:val="none" w:sz="0" w:space="0" w:color="auto"/>
            <w:right w:val="none" w:sz="0" w:space="0" w:color="auto"/>
          </w:divBdr>
        </w:div>
      </w:divsChild>
    </w:div>
    <w:div w:id="597644970">
      <w:bodyDiv w:val="1"/>
      <w:marLeft w:val="0"/>
      <w:marRight w:val="0"/>
      <w:marTop w:val="0"/>
      <w:marBottom w:val="0"/>
      <w:divBdr>
        <w:top w:val="none" w:sz="0" w:space="0" w:color="auto"/>
        <w:left w:val="none" w:sz="0" w:space="0" w:color="auto"/>
        <w:bottom w:val="none" w:sz="0" w:space="0" w:color="auto"/>
        <w:right w:val="none" w:sz="0" w:space="0" w:color="auto"/>
      </w:divBdr>
      <w:divsChild>
        <w:div w:id="1152521782">
          <w:marLeft w:val="0"/>
          <w:marRight w:val="0"/>
          <w:marTop w:val="0"/>
          <w:marBottom w:val="0"/>
          <w:divBdr>
            <w:top w:val="none" w:sz="0" w:space="0" w:color="auto"/>
            <w:left w:val="none" w:sz="0" w:space="0" w:color="auto"/>
            <w:bottom w:val="none" w:sz="0" w:space="0" w:color="auto"/>
            <w:right w:val="none" w:sz="0" w:space="0" w:color="auto"/>
          </w:divBdr>
          <w:divsChild>
            <w:div w:id="1706716346">
              <w:marLeft w:val="0"/>
              <w:marRight w:val="0"/>
              <w:marTop w:val="0"/>
              <w:marBottom w:val="0"/>
              <w:divBdr>
                <w:top w:val="none" w:sz="0" w:space="0" w:color="auto"/>
                <w:left w:val="none" w:sz="0" w:space="0" w:color="auto"/>
                <w:bottom w:val="none" w:sz="0" w:space="0" w:color="auto"/>
                <w:right w:val="none" w:sz="0" w:space="0" w:color="auto"/>
              </w:divBdr>
              <w:divsChild>
                <w:div w:id="1120605562">
                  <w:marLeft w:val="0"/>
                  <w:marRight w:val="0"/>
                  <w:marTop w:val="0"/>
                  <w:marBottom w:val="160"/>
                  <w:divBdr>
                    <w:top w:val="single" w:sz="4" w:space="0" w:color="E8E8E8"/>
                    <w:left w:val="single" w:sz="4" w:space="0" w:color="E8E8E8"/>
                    <w:bottom w:val="single" w:sz="4" w:space="0" w:color="E8E8E8"/>
                    <w:right w:val="single" w:sz="4" w:space="0" w:color="E8E8E8"/>
                  </w:divBdr>
                  <w:divsChild>
                    <w:div w:id="1680086666">
                      <w:marLeft w:val="0"/>
                      <w:marRight w:val="0"/>
                      <w:marTop w:val="0"/>
                      <w:marBottom w:val="0"/>
                      <w:divBdr>
                        <w:top w:val="none" w:sz="0" w:space="0" w:color="auto"/>
                        <w:left w:val="none" w:sz="0" w:space="0" w:color="auto"/>
                        <w:bottom w:val="none" w:sz="0" w:space="0" w:color="auto"/>
                        <w:right w:val="none" w:sz="0" w:space="0" w:color="auto"/>
                      </w:divBdr>
                      <w:divsChild>
                        <w:div w:id="1351570987">
                          <w:marLeft w:val="0"/>
                          <w:marRight w:val="0"/>
                          <w:marTop w:val="0"/>
                          <w:marBottom w:val="0"/>
                          <w:divBdr>
                            <w:top w:val="none" w:sz="0" w:space="0" w:color="auto"/>
                            <w:left w:val="none" w:sz="0" w:space="0" w:color="auto"/>
                            <w:bottom w:val="none" w:sz="0" w:space="0" w:color="auto"/>
                            <w:right w:val="none" w:sz="0" w:space="0" w:color="auto"/>
                          </w:divBdr>
                          <w:divsChild>
                            <w:div w:id="22831113">
                              <w:marLeft w:val="0"/>
                              <w:marRight w:val="0"/>
                              <w:marTop w:val="0"/>
                              <w:marBottom w:val="0"/>
                              <w:divBdr>
                                <w:top w:val="none" w:sz="0" w:space="0" w:color="auto"/>
                                <w:left w:val="none" w:sz="0" w:space="0" w:color="auto"/>
                                <w:bottom w:val="none" w:sz="0" w:space="0" w:color="auto"/>
                                <w:right w:val="none" w:sz="0" w:space="0" w:color="auto"/>
                              </w:divBdr>
                              <w:divsChild>
                                <w:div w:id="874806584">
                                  <w:marLeft w:val="0"/>
                                  <w:marRight w:val="0"/>
                                  <w:marTop w:val="0"/>
                                  <w:marBottom w:val="0"/>
                                  <w:divBdr>
                                    <w:top w:val="none" w:sz="0" w:space="0" w:color="auto"/>
                                    <w:left w:val="none" w:sz="0" w:space="0" w:color="auto"/>
                                    <w:bottom w:val="none" w:sz="0" w:space="0" w:color="auto"/>
                                    <w:right w:val="none" w:sz="0" w:space="0" w:color="auto"/>
                                  </w:divBdr>
                                  <w:divsChild>
                                    <w:div w:id="1987389798">
                                      <w:marLeft w:val="0"/>
                                      <w:marRight w:val="0"/>
                                      <w:marTop w:val="100"/>
                                      <w:marBottom w:val="0"/>
                                      <w:divBdr>
                                        <w:top w:val="none" w:sz="0" w:space="0" w:color="auto"/>
                                        <w:left w:val="none" w:sz="0" w:space="0" w:color="auto"/>
                                        <w:bottom w:val="none" w:sz="0" w:space="0" w:color="auto"/>
                                        <w:right w:val="none" w:sz="0" w:space="0" w:color="auto"/>
                                      </w:divBdr>
                                      <w:divsChild>
                                        <w:div w:id="36662796">
                                          <w:marLeft w:val="0"/>
                                          <w:marRight w:val="0"/>
                                          <w:marTop w:val="100"/>
                                          <w:marBottom w:val="0"/>
                                          <w:divBdr>
                                            <w:top w:val="none" w:sz="0" w:space="0" w:color="auto"/>
                                            <w:left w:val="none" w:sz="0" w:space="0" w:color="auto"/>
                                            <w:bottom w:val="none" w:sz="0" w:space="0" w:color="auto"/>
                                            <w:right w:val="none" w:sz="0" w:space="0" w:color="auto"/>
                                          </w:divBdr>
                                          <w:divsChild>
                                            <w:div w:id="1652322612">
                                              <w:marLeft w:val="0"/>
                                              <w:marRight w:val="0"/>
                                              <w:marTop w:val="0"/>
                                              <w:marBottom w:val="160"/>
                                              <w:divBdr>
                                                <w:top w:val="single" w:sz="4" w:space="0" w:color="E8E8E8"/>
                                                <w:left w:val="single" w:sz="4" w:space="0" w:color="E8E8E8"/>
                                                <w:bottom w:val="single" w:sz="4" w:space="0" w:color="E8E8E8"/>
                                                <w:right w:val="single" w:sz="4" w:space="0" w:color="E8E8E8"/>
                                              </w:divBdr>
                                            </w:div>
                                          </w:divsChild>
                                        </w:div>
                                      </w:divsChild>
                                    </w:div>
                                  </w:divsChild>
                                </w:div>
                              </w:divsChild>
                            </w:div>
                          </w:divsChild>
                        </w:div>
                      </w:divsChild>
                    </w:div>
                  </w:divsChild>
                </w:div>
              </w:divsChild>
            </w:div>
          </w:divsChild>
        </w:div>
      </w:divsChild>
    </w:div>
    <w:div w:id="707334933">
      <w:bodyDiv w:val="1"/>
      <w:marLeft w:val="0"/>
      <w:marRight w:val="0"/>
      <w:marTop w:val="0"/>
      <w:marBottom w:val="0"/>
      <w:divBdr>
        <w:top w:val="none" w:sz="0" w:space="0" w:color="auto"/>
        <w:left w:val="none" w:sz="0" w:space="0" w:color="auto"/>
        <w:bottom w:val="none" w:sz="0" w:space="0" w:color="auto"/>
        <w:right w:val="none" w:sz="0" w:space="0" w:color="auto"/>
      </w:divBdr>
      <w:divsChild>
        <w:div w:id="674112055">
          <w:marLeft w:val="0"/>
          <w:marRight w:val="0"/>
          <w:marTop w:val="0"/>
          <w:marBottom w:val="0"/>
          <w:divBdr>
            <w:top w:val="none" w:sz="0" w:space="0" w:color="auto"/>
            <w:left w:val="none" w:sz="0" w:space="0" w:color="auto"/>
            <w:bottom w:val="none" w:sz="0" w:space="0" w:color="auto"/>
            <w:right w:val="none" w:sz="0" w:space="0" w:color="auto"/>
          </w:divBdr>
          <w:divsChild>
            <w:div w:id="1161236529">
              <w:marLeft w:val="0"/>
              <w:marRight w:val="0"/>
              <w:marTop w:val="0"/>
              <w:marBottom w:val="0"/>
              <w:divBdr>
                <w:top w:val="none" w:sz="0" w:space="0" w:color="auto"/>
                <w:left w:val="none" w:sz="0" w:space="0" w:color="auto"/>
                <w:bottom w:val="none" w:sz="0" w:space="0" w:color="auto"/>
                <w:right w:val="none" w:sz="0" w:space="0" w:color="auto"/>
              </w:divBdr>
              <w:divsChild>
                <w:div w:id="451479918">
                  <w:marLeft w:val="0"/>
                  <w:marRight w:val="0"/>
                  <w:marTop w:val="0"/>
                  <w:marBottom w:val="0"/>
                  <w:divBdr>
                    <w:top w:val="none" w:sz="0" w:space="0" w:color="auto"/>
                    <w:left w:val="none" w:sz="0" w:space="0" w:color="auto"/>
                    <w:bottom w:val="none" w:sz="0" w:space="0" w:color="auto"/>
                    <w:right w:val="none" w:sz="0" w:space="0" w:color="auto"/>
                  </w:divBdr>
                  <w:divsChild>
                    <w:div w:id="281227728">
                      <w:marLeft w:val="0"/>
                      <w:marRight w:val="0"/>
                      <w:marTop w:val="0"/>
                      <w:marBottom w:val="0"/>
                      <w:divBdr>
                        <w:top w:val="none" w:sz="0" w:space="0" w:color="auto"/>
                        <w:left w:val="none" w:sz="0" w:space="0" w:color="auto"/>
                        <w:bottom w:val="none" w:sz="0" w:space="0" w:color="auto"/>
                        <w:right w:val="none" w:sz="0" w:space="0" w:color="auto"/>
                      </w:divBdr>
                      <w:divsChild>
                        <w:div w:id="805511678">
                          <w:marLeft w:val="0"/>
                          <w:marRight w:val="0"/>
                          <w:marTop w:val="0"/>
                          <w:marBottom w:val="0"/>
                          <w:divBdr>
                            <w:top w:val="none" w:sz="0" w:space="0" w:color="auto"/>
                            <w:left w:val="none" w:sz="0" w:space="0" w:color="auto"/>
                            <w:bottom w:val="none" w:sz="0" w:space="0" w:color="auto"/>
                            <w:right w:val="none" w:sz="0" w:space="0" w:color="auto"/>
                          </w:divBdr>
                          <w:divsChild>
                            <w:div w:id="935405939">
                              <w:marLeft w:val="0"/>
                              <w:marRight w:val="0"/>
                              <w:marTop w:val="0"/>
                              <w:marBottom w:val="0"/>
                              <w:divBdr>
                                <w:top w:val="none" w:sz="0" w:space="0" w:color="auto"/>
                                <w:left w:val="none" w:sz="0" w:space="0" w:color="auto"/>
                                <w:bottom w:val="none" w:sz="0" w:space="0" w:color="auto"/>
                                <w:right w:val="none" w:sz="0" w:space="0" w:color="auto"/>
                              </w:divBdr>
                              <w:divsChild>
                                <w:div w:id="1887134315">
                                  <w:marLeft w:val="0"/>
                                  <w:marRight w:val="0"/>
                                  <w:marTop w:val="0"/>
                                  <w:marBottom w:val="0"/>
                                  <w:divBdr>
                                    <w:top w:val="none" w:sz="0" w:space="0" w:color="auto"/>
                                    <w:left w:val="none" w:sz="0" w:space="0" w:color="auto"/>
                                    <w:bottom w:val="none" w:sz="0" w:space="0" w:color="auto"/>
                                    <w:right w:val="none" w:sz="0" w:space="0" w:color="auto"/>
                                  </w:divBdr>
                                  <w:divsChild>
                                    <w:div w:id="135110285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3695300">
      <w:bodyDiv w:val="1"/>
      <w:marLeft w:val="0"/>
      <w:marRight w:val="0"/>
      <w:marTop w:val="0"/>
      <w:marBottom w:val="0"/>
      <w:divBdr>
        <w:top w:val="none" w:sz="0" w:space="0" w:color="auto"/>
        <w:left w:val="none" w:sz="0" w:space="0" w:color="auto"/>
        <w:bottom w:val="none" w:sz="0" w:space="0" w:color="auto"/>
        <w:right w:val="none" w:sz="0" w:space="0" w:color="auto"/>
      </w:divBdr>
    </w:div>
    <w:div w:id="751781788">
      <w:bodyDiv w:val="1"/>
      <w:marLeft w:val="0"/>
      <w:marRight w:val="0"/>
      <w:marTop w:val="0"/>
      <w:marBottom w:val="0"/>
      <w:divBdr>
        <w:top w:val="none" w:sz="0" w:space="0" w:color="auto"/>
        <w:left w:val="none" w:sz="0" w:space="0" w:color="auto"/>
        <w:bottom w:val="none" w:sz="0" w:space="0" w:color="auto"/>
        <w:right w:val="none" w:sz="0" w:space="0" w:color="auto"/>
      </w:divBdr>
      <w:divsChild>
        <w:div w:id="157891287">
          <w:marLeft w:val="0"/>
          <w:marRight w:val="0"/>
          <w:marTop w:val="120"/>
          <w:marBottom w:val="0"/>
          <w:divBdr>
            <w:top w:val="none" w:sz="0" w:space="0" w:color="auto"/>
            <w:left w:val="none" w:sz="0" w:space="0" w:color="auto"/>
            <w:bottom w:val="none" w:sz="0" w:space="0" w:color="auto"/>
            <w:right w:val="none" w:sz="0" w:space="0" w:color="auto"/>
          </w:divBdr>
        </w:div>
        <w:div w:id="296109142">
          <w:marLeft w:val="0"/>
          <w:marRight w:val="0"/>
          <w:marTop w:val="120"/>
          <w:marBottom w:val="0"/>
          <w:divBdr>
            <w:top w:val="none" w:sz="0" w:space="0" w:color="auto"/>
            <w:left w:val="none" w:sz="0" w:space="0" w:color="auto"/>
            <w:bottom w:val="none" w:sz="0" w:space="0" w:color="auto"/>
            <w:right w:val="none" w:sz="0" w:space="0" w:color="auto"/>
          </w:divBdr>
        </w:div>
        <w:div w:id="529731631">
          <w:marLeft w:val="0"/>
          <w:marRight w:val="0"/>
          <w:marTop w:val="120"/>
          <w:marBottom w:val="0"/>
          <w:divBdr>
            <w:top w:val="none" w:sz="0" w:space="0" w:color="auto"/>
            <w:left w:val="none" w:sz="0" w:space="0" w:color="auto"/>
            <w:bottom w:val="none" w:sz="0" w:space="0" w:color="auto"/>
            <w:right w:val="none" w:sz="0" w:space="0" w:color="auto"/>
          </w:divBdr>
        </w:div>
        <w:div w:id="614678224">
          <w:marLeft w:val="0"/>
          <w:marRight w:val="0"/>
          <w:marTop w:val="120"/>
          <w:marBottom w:val="0"/>
          <w:divBdr>
            <w:top w:val="none" w:sz="0" w:space="0" w:color="auto"/>
            <w:left w:val="none" w:sz="0" w:space="0" w:color="auto"/>
            <w:bottom w:val="none" w:sz="0" w:space="0" w:color="auto"/>
            <w:right w:val="none" w:sz="0" w:space="0" w:color="auto"/>
          </w:divBdr>
        </w:div>
        <w:div w:id="692614139">
          <w:marLeft w:val="0"/>
          <w:marRight w:val="0"/>
          <w:marTop w:val="120"/>
          <w:marBottom w:val="0"/>
          <w:divBdr>
            <w:top w:val="none" w:sz="0" w:space="0" w:color="auto"/>
            <w:left w:val="none" w:sz="0" w:space="0" w:color="auto"/>
            <w:bottom w:val="none" w:sz="0" w:space="0" w:color="auto"/>
            <w:right w:val="none" w:sz="0" w:space="0" w:color="auto"/>
          </w:divBdr>
        </w:div>
        <w:div w:id="699861989">
          <w:marLeft w:val="0"/>
          <w:marRight w:val="0"/>
          <w:marTop w:val="120"/>
          <w:marBottom w:val="0"/>
          <w:divBdr>
            <w:top w:val="none" w:sz="0" w:space="0" w:color="auto"/>
            <w:left w:val="none" w:sz="0" w:space="0" w:color="auto"/>
            <w:bottom w:val="none" w:sz="0" w:space="0" w:color="auto"/>
            <w:right w:val="none" w:sz="0" w:space="0" w:color="auto"/>
          </w:divBdr>
        </w:div>
        <w:div w:id="713776243">
          <w:marLeft w:val="0"/>
          <w:marRight w:val="0"/>
          <w:marTop w:val="120"/>
          <w:marBottom w:val="0"/>
          <w:divBdr>
            <w:top w:val="none" w:sz="0" w:space="0" w:color="auto"/>
            <w:left w:val="none" w:sz="0" w:space="0" w:color="auto"/>
            <w:bottom w:val="none" w:sz="0" w:space="0" w:color="auto"/>
            <w:right w:val="none" w:sz="0" w:space="0" w:color="auto"/>
          </w:divBdr>
        </w:div>
        <w:div w:id="722869840">
          <w:marLeft w:val="0"/>
          <w:marRight w:val="0"/>
          <w:marTop w:val="120"/>
          <w:marBottom w:val="0"/>
          <w:divBdr>
            <w:top w:val="none" w:sz="0" w:space="0" w:color="auto"/>
            <w:left w:val="none" w:sz="0" w:space="0" w:color="auto"/>
            <w:bottom w:val="none" w:sz="0" w:space="0" w:color="auto"/>
            <w:right w:val="none" w:sz="0" w:space="0" w:color="auto"/>
          </w:divBdr>
        </w:div>
        <w:div w:id="737634978">
          <w:marLeft w:val="0"/>
          <w:marRight w:val="0"/>
          <w:marTop w:val="120"/>
          <w:marBottom w:val="0"/>
          <w:divBdr>
            <w:top w:val="none" w:sz="0" w:space="0" w:color="auto"/>
            <w:left w:val="none" w:sz="0" w:space="0" w:color="auto"/>
            <w:bottom w:val="none" w:sz="0" w:space="0" w:color="auto"/>
            <w:right w:val="none" w:sz="0" w:space="0" w:color="auto"/>
          </w:divBdr>
        </w:div>
        <w:div w:id="752244195">
          <w:marLeft w:val="0"/>
          <w:marRight w:val="0"/>
          <w:marTop w:val="120"/>
          <w:marBottom w:val="0"/>
          <w:divBdr>
            <w:top w:val="none" w:sz="0" w:space="0" w:color="auto"/>
            <w:left w:val="none" w:sz="0" w:space="0" w:color="auto"/>
            <w:bottom w:val="none" w:sz="0" w:space="0" w:color="auto"/>
            <w:right w:val="none" w:sz="0" w:space="0" w:color="auto"/>
          </w:divBdr>
        </w:div>
        <w:div w:id="962686324">
          <w:marLeft w:val="0"/>
          <w:marRight w:val="0"/>
          <w:marTop w:val="120"/>
          <w:marBottom w:val="0"/>
          <w:divBdr>
            <w:top w:val="none" w:sz="0" w:space="0" w:color="auto"/>
            <w:left w:val="none" w:sz="0" w:space="0" w:color="auto"/>
            <w:bottom w:val="none" w:sz="0" w:space="0" w:color="auto"/>
            <w:right w:val="none" w:sz="0" w:space="0" w:color="auto"/>
          </w:divBdr>
        </w:div>
        <w:div w:id="1072115659">
          <w:marLeft w:val="0"/>
          <w:marRight w:val="0"/>
          <w:marTop w:val="120"/>
          <w:marBottom w:val="0"/>
          <w:divBdr>
            <w:top w:val="none" w:sz="0" w:space="0" w:color="auto"/>
            <w:left w:val="none" w:sz="0" w:space="0" w:color="auto"/>
            <w:bottom w:val="none" w:sz="0" w:space="0" w:color="auto"/>
            <w:right w:val="none" w:sz="0" w:space="0" w:color="auto"/>
          </w:divBdr>
        </w:div>
        <w:div w:id="1250774842">
          <w:marLeft w:val="0"/>
          <w:marRight w:val="0"/>
          <w:marTop w:val="120"/>
          <w:marBottom w:val="0"/>
          <w:divBdr>
            <w:top w:val="none" w:sz="0" w:space="0" w:color="auto"/>
            <w:left w:val="none" w:sz="0" w:space="0" w:color="auto"/>
            <w:bottom w:val="none" w:sz="0" w:space="0" w:color="auto"/>
            <w:right w:val="none" w:sz="0" w:space="0" w:color="auto"/>
          </w:divBdr>
        </w:div>
        <w:div w:id="1335649175">
          <w:marLeft w:val="0"/>
          <w:marRight w:val="0"/>
          <w:marTop w:val="120"/>
          <w:marBottom w:val="0"/>
          <w:divBdr>
            <w:top w:val="none" w:sz="0" w:space="0" w:color="auto"/>
            <w:left w:val="none" w:sz="0" w:space="0" w:color="auto"/>
            <w:bottom w:val="none" w:sz="0" w:space="0" w:color="auto"/>
            <w:right w:val="none" w:sz="0" w:space="0" w:color="auto"/>
          </w:divBdr>
        </w:div>
        <w:div w:id="1344091150">
          <w:marLeft w:val="0"/>
          <w:marRight w:val="0"/>
          <w:marTop w:val="120"/>
          <w:marBottom w:val="0"/>
          <w:divBdr>
            <w:top w:val="none" w:sz="0" w:space="0" w:color="auto"/>
            <w:left w:val="none" w:sz="0" w:space="0" w:color="auto"/>
            <w:bottom w:val="none" w:sz="0" w:space="0" w:color="auto"/>
            <w:right w:val="none" w:sz="0" w:space="0" w:color="auto"/>
          </w:divBdr>
        </w:div>
        <w:div w:id="1387334082">
          <w:marLeft w:val="0"/>
          <w:marRight w:val="0"/>
          <w:marTop w:val="120"/>
          <w:marBottom w:val="0"/>
          <w:divBdr>
            <w:top w:val="none" w:sz="0" w:space="0" w:color="auto"/>
            <w:left w:val="none" w:sz="0" w:space="0" w:color="auto"/>
            <w:bottom w:val="none" w:sz="0" w:space="0" w:color="auto"/>
            <w:right w:val="none" w:sz="0" w:space="0" w:color="auto"/>
          </w:divBdr>
        </w:div>
        <w:div w:id="1388529118">
          <w:marLeft w:val="0"/>
          <w:marRight w:val="0"/>
          <w:marTop w:val="120"/>
          <w:marBottom w:val="0"/>
          <w:divBdr>
            <w:top w:val="none" w:sz="0" w:space="0" w:color="auto"/>
            <w:left w:val="none" w:sz="0" w:space="0" w:color="auto"/>
            <w:bottom w:val="none" w:sz="0" w:space="0" w:color="auto"/>
            <w:right w:val="none" w:sz="0" w:space="0" w:color="auto"/>
          </w:divBdr>
        </w:div>
        <w:div w:id="1428767229">
          <w:marLeft w:val="0"/>
          <w:marRight w:val="0"/>
          <w:marTop w:val="120"/>
          <w:marBottom w:val="0"/>
          <w:divBdr>
            <w:top w:val="none" w:sz="0" w:space="0" w:color="auto"/>
            <w:left w:val="none" w:sz="0" w:space="0" w:color="auto"/>
            <w:bottom w:val="none" w:sz="0" w:space="0" w:color="auto"/>
            <w:right w:val="none" w:sz="0" w:space="0" w:color="auto"/>
          </w:divBdr>
        </w:div>
        <w:div w:id="1433431569">
          <w:marLeft w:val="0"/>
          <w:marRight w:val="0"/>
          <w:marTop w:val="120"/>
          <w:marBottom w:val="0"/>
          <w:divBdr>
            <w:top w:val="none" w:sz="0" w:space="0" w:color="auto"/>
            <w:left w:val="none" w:sz="0" w:space="0" w:color="auto"/>
            <w:bottom w:val="none" w:sz="0" w:space="0" w:color="auto"/>
            <w:right w:val="none" w:sz="0" w:space="0" w:color="auto"/>
          </w:divBdr>
        </w:div>
        <w:div w:id="1460681918">
          <w:marLeft w:val="0"/>
          <w:marRight w:val="0"/>
          <w:marTop w:val="120"/>
          <w:marBottom w:val="0"/>
          <w:divBdr>
            <w:top w:val="none" w:sz="0" w:space="0" w:color="auto"/>
            <w:left w:val="none" w:sz="0" w:space="0" w:color="auto"/>
            <w:bottom w:val="none" w:sz="0" w:space="0" w:color="auto"/>
            <w:right w:val="none" w:sz="0" w:space="0" w:color="auto"/>
          </w:divBdr>
        </w:div>
        <w:div w:id="1487894912">
          <w:marLeft w:val="0"/>
          <w:marRight w:val="0"/>
          <w:marTop w:val="120"/>
          <w:marBottom w:val="0"/>
          <w:divBdr>
            <w:top w:val="none" w:sz="0" w:space="0" w:color="auto"/>
            <w:left w:val="none" w:sz="0" w:space="0" w:color="auto"/>
            <w:bottom w:val="none" w:sz="0" w:space="0" w:color="auto"/>
            <w:right w:val="none" w:sz="0" w:space="0" w:color="auto"/>
          </w:divBdr>
        </w:div>
        <w:div w:id="1558395046">
          <w:marLeft w:val="0"/>
          <w:marRight w:val="0"/>
          <w:marTop w:val="120"/>
          <w:marBottom w:val="0"/>
          <w:divBdr>
            <w:top w:val="none" w:sz="0" w:space="0" w:color="auto"/>
            <w:left w:val="none" w:sz="0" w:space="0" w:color="auto"/>
            <w:bottom w:val="none" w:sz="0" w:space="0" w:color="auto"/>
            <w:right w:val="none" w:sz="0" w:space="0" w:color="auto"/>
          </w:divBdr>
        </w:div>
        <w:div w:id="1568570068">
          <w:marLeft w:val="0"/>
          <w:marRight w:val="0"/>
          <w:marTop w:val="120"/>
          <w:marBottom w:val="0"/>
          <w:divBdr>
            <w:top w:val="none" w:sz="0" w:space="0" w:color="auto"/>
            <w:left w:val="none" w:sz="0" w:space="0" w:color="auto"/>
            <w:bottom w:val="none" w:sz="0" w:space="0" w:color="auto"/>
            <w:right w:val="none" w:sz="0" w:space="0" w:color="auto"/>
          </w:divBdr>
        </w:div>
        <w:div w:id="1692295871">
          <w:marLeft w:val="0"/>
          <w:marRight w:val="0"/>
          <w:marTop w:val="120"/>
          <w:marBottom w:val="0"/>
          <w:divBdr>
            <w:top w:val="none" w:sz="0" w:space="0" w:color="auto"/>
            <w:left w:val="none" w:sz="0" w:space="0" w:color="auto"/>
            <w:bottom w:val="none" w:sz="0" w:space="0" w:color="auto"/>
            <w:right w:val="none" w:sz="0" w:space="0" w:color="auto"/>
          </w:divBdr>
        </w:div>
        <w:div w:id="1701709835">
          <w:marLeft w:val="0"/>
          <w:marRight w:val="0"/>
          <w:marTop w:val="120"/>
          <w:marBottom w:val="0"/>
          <w:divBdr>
            <w:top w:val="none" w:sz="0" w:space="0" w:color="auto"/>
            <w:left w:val="none" w:sz="0" w:space="0" w:color="auto"/>
            <w:bottom w:val="none" w:sz="0" w:space="0" w:color="auto"/>
            <w:right w:val="none" w:sz="0" w:space="0" w:color="auto"/>
          </w:divBdr>
        </w:div>
        <w:div w:id="1862429222">
          <w:marLeft w:val="0"/>
          <w:marRight w:val="0"/>
          <w:marTop w:val="120"/>
          <w:marBottom w:val="0"/>
          <w:divBdr>
            <w:top w:val="none" w:sz="0" w:space="0" w:color="auto"/>
            <w:left w:val="none" w:sz="0" w:space="0" w:color="auto"/>
            <w:bottom w:val="none" w:sz="0" w:space="0" w:color="auto"/>
            <w:right w:val="none" w:sz="0" w:space="0" w:color="auto"/>
          </w:divBdr>
        </w:div>
        <w:div w:id="1863086420">
          <w:marLeft w:val="0"/>
          <w:marRight w:val="0"/>
          <w:marTop w:val="120"/>
          <w:marBottom w:val="0"/>
          <w:divBdr>
            <w:top w:val="none" w:sz="0" w:space="0" w:color="auto"/>
            <w:left w:val="none" w:sz="0" w:space="0" w:color="auto"/>
            <w:bottom w:val="none" w:sz="0" w:space="0" w:color="auto"/>
            <w:right w:val="none" w:sz="0" w:space="0" w:color="auto"/>
          </w:divBdr>
        </w:div>
        <w:div w:id="1935091317">
          <w:marLeft w:val="0"/>
          <w:marRight w:val="0"/>
          <w:marTop w:val="120"/>
          <w:marBottom w:val="0"/>
          <w:divBdr>
            <w:top w:val="none" w:sz="0" w:space="0" w:color="auto"/>
            <w:left w:val="none" w:sz="0" w:space="0" w:color="auto"/>
            <w:bottom w:val="none" w:sz="0" w:space="0" w:color="auto"/>
            <w:right w:val="none" w:sz="0" w:space="0" w:color="auto"/>
          </w:divBdr>
        </w:div>
        <w:div w:id="1964651252">
          <w:marLeft w:val="0"/>
          <w:marRight w:val="0"/>
          <w:marTop w:val="120"/>
          <w:marBottom w:val="0"/>
          <w:divBdr>
            <w:top w:val="none" w:sz="0" w:space="0" w:color="auto"/>
            <w:left w:val="none" w:sz="0" w:space="0" w:color="auto"/>
            <w:bottom w:val="none" w:sz="0" w:space="0" w:color="auto"/>
            <w:right w:val="none" w:sz="0" w:space="0" w:color="auto"/>
          </w:divBdr>
        </w:div>
        <w:div w:id="2030255233">
          <w:marLeft w:val="0"/>
          <w:marRight w:val="0"/>
          <w:marTop w:val="120"/>
          <w:marBottom w:val="0"/>
          <w:divBdr>
            <w:top w:val="none" w:sz="0" w:space="0" w:color="auto"/>
            <w:left w:val="none" w:sz="0" w:space="0" w:color="auto"/>
            <w:bottom w:val="none" w:sz="0" w:space="0" w:color="auto"/>
            <w:right w:val="none" w:sz="0" w:space="0" w:color="auto"/>
          </w:divBdr>
        </w:div>
        <w:div w:id="2073505910">
          <w:marLeft w:val="0"/>
          <w:marRight w:val="0"/>
          <w:marTop w:val="120"/>
          <w:marBottom w:val="0"/>
          <w:divBdr>
            <w:top w:val="none" w:sz="0" w:space="0" w:color="auto"/>
            <w:left w:val="none" w:sz="0" w:space="0" w:color="auto"/>
            <w:bottom w:val="none" w:sz="0" w:space="0" w:color="auto"/>
            <w:right w:val="none" w:sz="0" w:space="0" w:color="auto"/>
          </w:divBdr>
        </w:div>
        <w:div w:id="2108424998">
          <w:marLeft w:val="0"/>
          <w:marRight w:val="0"/>
          <w:marTop w:val="120"/>
          <w:marBottom w:val="0"/>
          <w:divBdr>
            <w:top w:val="none" w:sz="0" w:space="0" w:color="auto"/>
            <w:left w:val="none" w:sz="0" w:space="0" w:color="auto"/>
            <w:bottom w:val="none" w:sz="0" w:space="0" w:color="auto"/>
            <w:right w:val="none" w:sz="0" w:space="0" w:color="auto"/>
          </w:divBdr>
        </w:div>
      </w:divsChild>
    </w:div>
    <w:div w:id="767778410">
      <w:bodyDiv w:val="1"/>
      <w:marLeft w:val="0"/>
      <w:marRight w:val="0"/>
      <w:marTop w:val="0"/>
      <w:marBottom w:val="0"/>
      <w:divBdr>
        <w:top w:val="none" w:sz="0" w:space="0" w:color="auto"/>
        <w:left w:val="none" w:sz="0" w:space="0" w:color="auto"/>
        <w:bottom w:val="none" w:sz="0" w:space="0" w:color="auto"/>
        <w:right w:val="none" w:sz="0" w:space="0" w:color="auto"/>
      </w:divBdr>
    </w:div>
    <w:div w:id="778254637">
      <w:bodyDiv w:val="1"/>
      <w:marLeft w:val="0"/>
      <w:marRight w:val="0"/>
      <w:marTop w:val="0"/>
      <w:marBottom w:val="0"/>
      <w:divBdr>
        <w:top w:val="none" w:sz="0" w:space="0" w:color="auto"/>
        <w:left w:val="none" w:sz="0" w:space="0" w:color="auto"/>
        <w:bottom w:val="none" w:sz="0" w:space="0" w:color="auto"/>
        <w:right w:val="none" w:sz="0" w:space="0" w:color="auto"/>
      </w:divBdr>
    </w:div>
    <w:div w:id="785466815">
      <w:bodyDiv w:val="1"/>
      <w:marLeft w:val="0"/>
      <w:marRight w:val="0"/>
      <w:marTop w:val="0"/>
      <w:marBottom w:val="0"/>
      <w:divBdr>
        <w:top w:val="none" w:sz="0" w:space="0" w:color="auto"/>
        <w:left w:val="none" w:sz="0" w:space="0" w:color="auto"/>
        <w:bottom w:val="none" w:sz="0" w:space="0" w:color="auto"/>
        <w:right w:val="none" w:sz="0" w:space="0" w:color="auto"/>
      </w:divBdr>
    </w:div>
    <w:div w:id="858930793">
      <w:bodyDiv w:val="1"/>
      <w:marLeft w:val="0"/>
      <w:marRight w:val="0"/>
      <w:marTop w:val="0"/>
      <w:marBottom w:val="0"/>
      <w:divBdr>
        <w:top w:val="none" w:sz="0" w:space="0" w:color="auto"/>
        <w:left w:val="none" w:sz="0" w:space="0" w:color="auto"/>
        <w:bottom w:val="none" w:sz="0" w:space="0" w:color="auto"/>
        <w:right w:val="none" w:sz="0" w:space="0" w:color="auto"/>
      </w:divBdr>
    </w:div>
    <w:div w:id="879826903">
      <w:bodyDiv w:val="1"/>
      <w:marLeft w:val="0"/>
      <w:marRight w:val="0"/>
      <w:marTop w:val="0"/>
      <w:marBottom w:val="0"/>
      <w:divBdr>
        <w:top w:val="none" w:sz="0" w:space="0" w:color="auto"/>
        <w:left w:val="none" w:sz="0" w:space="0" w:color="auto"/>
        <w:bottom w:val="none" w:sz="0" w:space="0" w:color="auto"/>
        <w:right w:val="none" w:sz="0" w:space="0" w:color="auto"/>
      </w:divBdr>
      <w:divsChild>
        <w:div w:id="11958056">
          <w:marLeft w:val="0"/>
          <w:marRight w:val="0"/>
          <w:marTop w:val="120"/>
          <w:marBottom w:val="0"/>
          <w:divBdr>
            <w:top w:val="none" w:sz="0" w:space="0" w:color="auto"/>
            <w:left w:val="none" w:sz="0" w:space="0" w:color="auto"/>
            <w:bottom w:val="none" w:sz="0" w:space="0" w:color="auto"/>
            <w:right w:val="none" w:sz="0" w:space="0" w:color="auto"/>
          </w:divBdr>
        </w:div>
        <w:div w:id="36206817">
          <w:marLeft w:val="0"/>
          <w:marRight w:val="0"/>
          <w:marTop w:val="120"/>
          <w:marBottom w:val="0"/>
          <w:divBdr>
            <w:top w:val="none" w:sz="0" w:space="0" w:color="auto"/>
            <w:left w:val="none" w:sz="0" w:space="0" w:color="auto"/>
            <w:bottom w:val="none" w:sz="0" w:space="0" w:color="auto"/>
            <w:right w:val="none" w:sz="0" w:space="0" w:color="auto"/>
          </w:divBdr>
        </w:div>
        <w:div w:id="98642792">
          <w:marLeft w:val="0"/>
          <w:marRight w:val="0"/>
          <w:marTop w:val="120"/>
          <w:marBottom w:val="0"/>
          <w:divBdr>
            <w:top w:val="none" w:sz="0" w:space="0" w:color="auto"/>
            <w:left w:val="none" w:sz="0" w:space="0" w:color="auto"/>
            <w:bottom w:val="none" w:sz="0" w:space="0" w:color="auto"/>
            <w:right w:val="none" w:sz="0" w:space="0" w:color="auto"/>
          </w:divBdr>
        </w:div>
        <w:div w:id="122387448">
          <w:marLeft w:val="0"/>
          <w:marRight w:val="0"/>
          <w:marTop w:val="120"/>
          <w:marBottom w:val="0"/>
          <w:divBdr>
            <w:top w:val="none" w:sz="0" w:space="0" w:color="auto"/>
            <w:left w:val="none" w:sz="0" w:space="0" w:color="auto"/>
            <w:bottom w:val="none" w:sz="0" w:space="0" w:color="auto"/>
            <w:right w:val="none" w:sz="0" w:space="0" w:color="auto"/>
          </w:divBdr>
        </w:div>
        <w:div w:id="126363705">
          <w:marLeft w:val="0"/>
          <w:marRight w:val="0"/>
          <w:marTop w:val="120"/>
          <w:marBottom w:val="0"/>
          <w:divBdr>
            <w:top w:val="none" w:sz="0" w:space="0" w:color="auto"/>
            <w:left w:val="none" w:sz="0" w:space="0" w:color="auto"/>
            <w:bottom w:val="none" w:sz="0" w:space="0" w:color="auto"/>
            <w:right w:val="none" w:sz="0" w:space="0" w:color="auto"/>
          </w:divBdr>
        </w:div>
        <w:div w:id="153566137">
          <w:marLeft w:val="0"/>
          <w:marRight w:val="0"/>
          <w:marTop w:val="120"/>
          <w:marBottom w:val="0"/>
          <w:divBdr>
            <w:top w:val="none" w:sz="0" w:space="0" w:color="auto"/>
            <w:left w:val="none" w:sz="0" w:space="0" w:color="auto"/>
            <w:bottom w:val="none" w:sz="0" w:space="0" w:color="auto"/>
            <w:right w:val="none" w:sz="0" w:space="0" w:color="auto"/>
          </w:divBdr>
        </w:div>
        <w:div w:id="173766506">
          <w:marLeft w:val="0"/>
          <w:marRight w:val="0"/>
          <w:marTop w:val="120"/>
          <w:marBottom w:val="0"/>
          <w:divBdr>
            <w:top w:val="none" w:sz="0" w:space="0" w:color="auto"/>
            <w:left w:val="none" w:sz="0" w:space="0" w:color="auto"/>
            <w:bottom w:val="none" w:sz="0" w:space="0" w:color="auto"/>
            <w:right w:val="none" w:sz="0" w:space="0" w:color="auto"/>
          </w:divBdr>
        </w:div>
        <w:div w:id="268008459">
          <w:marLeft w:val="0"/>
          <w:marRight w:val="0"/>
          <w:marTop w:val="0"/>
          <w:marBottom w:val="0"/>
          <w:divBdr>
            <w:top w:val="none" w:sz="0" w:space="0" w:color="auto"/>
            <w:left w:val="none" w:sz="0" w:space="0" w:color="auto"/>
            <w:bottom w:val="none" w:sz="0" w:space="0" w:color="auto"/>
            <w:right w:val="none" w:sz="0" w:space="0" w:color="auto"/>
          </w:divBdr>
        </w:div>
        <w:div w:id="291907307">
          <w:marLeft w:val="0"/>
          <w:marRight w:val="0"/>
          <w:marTop w:val="0"/>
          <w:marBottom w:val="0"/>
          <w:divBdr>
            <w:top w:val="none" w:sz="0" w:space="0" w:color="auto"/>
            <w:left w:val="none" w:sz="0" w:space="0" w:color="auto"/>
            <w:bottom w:val="none" w:sz="0" w:space="0" w:color="auto"/>
            <w:right w:val="none" w:sz="0" w:space="0" w:color="auto"/>
          </w:divBdr>
        </w:div>
        <w:div w:id="553471644">
          <w:marLeft w:val="0"/>
          <w:marRight w:val="0"/>
          <w:marTop w:val="120"/>
          <w:marBottom w:val="0"/>
          <w:divBdr>
            <w:top w:val="none" w:sz="0" w:space="0" w:color="auto"/>
            <w:left w:val="none" w:sz="0" w:space="0" w:color="auto"/>
            <w:bottom w:val="none" w:sz="0" w:space="0" w:color="auto"/>
            <w:right w:val="none" w:sz="0" w:space="0" w:color="auto"/>
          </w:divBdr>
        </w:div>
        <w:div w:id="734862160">
          <w:marLeft w:val="0"/>
          <w:marRight w:val="0"/>
          <w:marTop w:val="120"/>
          <w:marBottom w:val="0"/>
          <w:divBdr>
            <w:top w:val="none" w:sz="0" w:space="0" w:color="auto"/>
            <w:left w:val="none" w:sz="0" w:space="0" w:color="auto"/>
            <w:bottom w:val="none" w:sz="0" w:space="0" w:color="auto"/>
            <w:right w:val="none" w:sz="0" w:space="0" w:color="auto"/>
          </w:divBdr>
        </w:div>
        <w:div w:id="751120856">
          <w:marLeft w:val="0"/>
          <w:marRight w:val="0"/>
          <w:marTop w:val="0"/>
          <w:marBottom w:val="0"/>
          <w:divBdr>
            <w:top w:val="none" w:sz="0" w:space="0" w:color="auto"/>
            <w:left w:val="none" w:sz="0" w:space="0" w:color="auto"/>
            <w:bottom w:val="none" w:sz="0" w:space="0" w:color="auto"/>
            <w:right w:val="none" w:sz="0" w:space="0" w:color="auto"/>
          </w:divBdr>
        </w:div>
        <w:div w:id="783691101">
          <w:marLeft w:val="0"/>
          <w:marRight w:val="0"/>
          <w:marTop w:val="120"/>
          <w:marBottom w:val="0"/>
          <w:divBdr>
            <w:top w:val="none" w:sz="0" w:space="0" w:color="auto"/>
            <w:left w:val="none" w:sz="0" w:space="0" w:color="auto"/>
            <w:bottom w:val="none" w:sz="0" w:space="0" w:color="auto"/>
            <w:right w:val="none" w:sz="0" w:space="0" w:color="auto"/>
          </w:divBdr>
        </w:div>
        <w:div w:id="847326339">
          <w:marLeft w:val="0"/>
          <w:marRight w:val="0"/>
          <w:marTop w:val="120"/>
          <w:marBottom w:val="0"/>
          <w:divBdr>
            <w:top w:val="none" w:sz="0" w:space="0" w:color="auto"/>
            <w:left w:val="none" w:sz="0" w:space="0" w:color="auto"/>
            <w:bottom w:val="none" w:sz="0" w:space="0" w:color="auto"/>
            <w:right w:val="none" w:sz="0" w:space="0" w:color="auto"/>
          </w:divBdr>
        </w:div>
        <w:div w:id="863903466">
          <w:marLeft w:val="0"/>
          <w:marRight w:val="0"/>
          <w:marTop w:val="120"/>
          <w:marBottom w:val="0"/>
          <w:divBdr>
            <w:top w:val="none" w:sz="0" w:space="0" w:color="auto"/>
            <w:left w:val="none" w:sz="0" w:space="0" w:color="auto"/>
            <w:bottom w:val="none" w:sz="0" w:space="0" w:color="auto"/>
            <w:right w:val="none" w:sz="0" w:space="0" w:color="auto"/>
          </w:divBdr>
        </w:div>
        <w:div w:id="917059405">
          <w:marLeft w:val="0"/>
          <w:marRight w:val="0"/>
          <w:marTop w:val="120"/>
          <w:marBottom w:val="0"/>
          <w:divBdr>
            <w:top w:val="none" w:sz="0" w:space="0" w:color="auto"/>
            <w:left w:val="none" w:sz="0" w:space="0" w:color="auto"/>
            <w:bottom w:val="none" w:sz="0" w:space="0" w:color="auto"/>
            <w:right w:val="none" w:sz="0" w:space="0" w:color="auto"/>
          </w:divBdr>
        </w:div>
        <w:div w:id="1094858809">
          <w:marLeft w:val="0"/>
          <w:marRight w:val="0"/>
          <w:marTop w:val="120"/>
          <w:marBottom w:val="0"/>
          <w:divBdr>
            <w:top w:val="none" w:sz="0" w:space="0" w:color="auto"/>
            <w:left w:val="none" w:sz="0" w:space="0" w:color="auto"/>
            <w:bottom w:val="none" w:sz="0" w:space="0" w:color="auto"/>
            <w:right w:val="none" w:sz="0" w:space="0" w:color="auto"/>
          </w:divBdr>
        </w:div>
        <w:div w:id="1103651550">
          <w:marLeft w:val="0"/>
          <w:marRight w:val="0"/>
          <w:marTop w:val="120"/>
          <w:marBottom w:val="0"/>
          <w:divBdr>
            <w:top w:val="none" w:sz="0" w:space="0" w:color="auto"/>
            <w:left w:val="none" w:sz="0" w:space="0" w:color="auto"/>
            <w:bottom w:val="none" w:sz="0" w:space="0" w:color="auto"/>
            <w:right w:val="none" w:sz="0" w:space="0" w:color="auto"/>
          </w:divBdr>
        </w:div>
        <w:div w:id="1134173027">
          <w:marLeft w:val="0"/>
          <w:marRight w:val="0"/>
          <w:marTop w:val="0"/>
          <w:marBottom w:val="0"/>
          <w:divBdr>
            <w:top w:val="none" w:sz="0" w:space="0" w:color="auto"/>
            <w:left w:val="none" w:sz="0" w:space="0" w:color="auto"/>
            <w:bottom w:val="none" w:sz="0" w:space="0" w:color="auto"/>
            <w:right w:val="none" w:sz="0" w:space="0" w:color="auto"/>
          </w:divBdr>
        </w:div>
        <w:div w:id="1140994202">
          <w:marLeft w:val="0"/>
          <w:marRight w:val="0"/>
          <w:marTop w:val="120"/>
          <w:marBottom w:val="0"/>
          <w:divBdr>
            <w:top w:val="none" w:sz="0" w:space="0" w:color="auto"/>
            <w:left w:val="none" w:sz="0" w:space="0" w:color="auto"/>
            <w:bottom w:val="none" w:sz="0" w:space="0" w:color="auto"/>
            <w:right w:val="none" w:sz="0" w:space="0" w:color="auto"/>
          </w:divBdr>
        </w:div>
        <w:div w:id="1169178633">
          <w:marLeft w:val="0"/>
          <w:marRight w:val="0"/>
          <w:marTop w:val="120"/>
          <w:marBottom w:val="0"/>
          <w:divBdr>
            <w:top w:val="none" w:sz="0" w:space="0" w:color="auto"/>
            <w:left w:val="none" w:sz="0" w:space="0" w:color="auto"/>
            <w:bottom w:val="none" w:sz="0" w:space="0" w:color="auto"/>
            <w:right w:val="none" w:sz="0" w:space="0" w:color="auto"/>
          </w:divBdr>
        </w:div>
        <w:div w:id="1343819526">
          <w:marLeft w:val="0"/>
          <w:marRight w:val="0"/>
          <w:marTop w:val="120"/>
          <w:marBottom w:val="0"/>
          <w:divBdr>
            <w:top w:val="none" w:sz="0" w:space="0" w:color="auto"/>
            <w:left w:val="none" w:sz="0" w:space="0" w:color="auto"/>
            <w:bottom w:val="none" w:sz="0" w:space="0" w:color="auto"/>
            <w:right w:val="none" w:sz="0" w:space="0" w:color="auto"/>
          </w:divBdr>
        </w:div>
        <w:div w:id="1355040130">
          <w:marLeft w:val="0"/>
          <w:marRight w:val="0"/>
          <w:marTop w:val="120"/>
          <w:marBottom w:val="0"/>
          <w:divBdr>
            <w:top w:val="none" w:sz="0" w:space="0" w:color="auto"/>
            <w:left w:val="none" w:sz="0" w:space="0" w:color="auto"/>
            <w:bottom w:val="none" w:sz="0" w:space="0" w:color="auto"/>
            <w:right w:val="none" w:sz="0" w:space="0" w:color="auto"/>
          </w:divBdr>
        </w:div>
        <w:div w:id="1422531587">
          <w:marLeft w:val="0"/>
          <w:marRight w:val="0"/>
          <w:marTop w:val="120"/>
          <w:marBottom w:val="0"/>
          <w:divBdr>
            <w:top w:val="none" w:sz="0" w:space="0" w:color="auto"/>
            <w:left w:val="none" w:sz="0" w:space="0" w:color="auto"/>
            <w:bottom w:val="none" w:sz="0" w:space="0" w:color="auto"/>
            <w:right w:val="none" w:sz="0" w:space="0" w:color="auto"/>
          </w:divBdr>
        </w:div>
        <w:div w:id="1429304285">
          <w:marLeft w:val="0"/>
          <w:marRight w:val="0"/>
          <w:marTop w:val="120"/>
          <w:marBottom w:val="0"/>
          <w:divBdr>
            <w:top w:val="none" w:sz="0" w:space="0" w:color="auto"/>
            <w:left w:val="none" w:sz="0" w:space="0" w:color="auto"/>
            <w:bottom w:val="none" w:sz="0" w:space="0" w:color="auto"/>
            <w:right w:val="none" w:sz="0" w:space="0" w:color="auto"/>
          </w:divBdr>
        </w:div>
        <w:div w:id="1431972136">
          <w:marLeft w:val="0"/>
          <w:marRight w:val="0"/>
          <w:marTop w:val="120"/>
          <w:marBottom w:val="0"/>
          <w:divBdr>
            <w:top w:val="none" w:sz="0" w:space="0" w:color="auto"/>
            <w:left w:val="none" w:sz="0" w:space="0" w:color="auto"/>
            <w:bottom w:val="none" w:sz="0" w:space="0" w:color="auto"/>
            <w:right w:val="none" w:sz="0" w:space="0" w:color="auto"/>
          </w:divBdr>
        </w:div>
        <w:div w:id="1452938413">
          <w:marLeft w:val="0"/>
          <w:marRight w:val="0"/>
          <w:marTop w:val="120"/>
          <w:marBottom w:val="0"/>
          <w:divBdr>
            <w:top w:val="none" w:sz="0" w:space="0" w:color="auto"/>
            <w:left w:val="none" w:sz="0" w:space="0" w:color="auto"/>
            <w:bottom w:val="none" w:sz="0" w:space="0" w:color="auto"/>
            <w:right w:val="none" w:sz="0" w:space="0" w:color="auto"/>
          </w:divBdr>
        </w:div>
        <w:div w:id="1460682853">
          <w:marLeft w:val="0"/>
          <w:marRight w:val="0"/>
          <w:marTop w:val="120"/>
          <w:marBottom w:val="0"/>
          <w:divBdr>
            <w:top w:val="none" w:sz="0" w:space="0" w:color="auto"/>
            <w:left w:val="none" w:sz="0" w:space="0" w:color="auto"/>
            <w:bottom w:val="none" w:sz="0" w:space="0" w:color="auto"/>
            <w:right w:val="none" w:sz="0" w:space="0" w:color="auto"/>
          </w:divBdr>
        </w:div>
        <w:div w:id="1666743814">
          <w:marLeft w:val="0"/>
          <w:marRight w:val="0"/>
          <w:marTop w:val="120"/>
          <w:marBottom w:val="0"/>
          <w:divBdr>
            <w:top w:val="none" w:sz="0" w:space="0" w:color="auto"/>
            <w:left w:val="none" w:sz="0" w:space="0" w:color="auto"/>
            <w:bottom w:val="none" w:sz="0" w:space="0" w:color="auto"/>
            <w:right w:val="none" w:sz="0" w:space="0" w:color="auto"/>
          </w:divBdr>
        </w:div>
        <w:div w:id="1679692611">
          <w:marLeft w:val="0"/>
          <w:marRight w:val="0"/>
          <w:marTop w:val="120"/>
          <w:marBottom w:val="0"/>
          <w:divBdr>
            <w:top w:val="none" w:sz="0" w:space="0" w:color="auto"/>
            <w:left w:val="none" w:sz="0" w:space="0" w:color="auto"/>
            <w:bottom w:val="none" w:sz="0" w:space="0" w:color="auto"/>
            <w:right w:val="none" w:sz="0" w:space="0" w:color="auto"/>
          </w:divBdr>
        </w:div>
        <w:div w:id="1692879774">
          <w:marLeft w:val="0"/>
          <w:marRight w:val="0"/>
          <w:marTop w:val="120"/>
          <w:marBottom w:val="0"/>
          <w:divBdr>
            <w:top w:val="none" w:sz="0" w:space="0" w:color="auto"/>
            <w:left w:val="none" w:sz="0" w:space="0" w:color="auto"/>
            <w:bottom w:val="none" w:sz="0" w:space="0" w:color="auto"/>
            <w:right w:val="none" w:sz="0" w:space="0" w:color="auto"/>
          </w:divBdr>
        </w:div>
        <w:div w:id="1767336857">
          <w:marLeft w:val="0"/>
          <w:marRight w:val="0"/>
          <w:marTop w:val="120"/>
          <w:marBottom w:val="0"/>
          <w:divBdr>
            <w:top w:val="none" w:sz="0" w:space="0" w:color="auto"/>
            <w:left w:val="none" w:sz="0" w:space="0" w:color="auto"/>
            <w:bottom w:val="none" w:sz="0" w:space="0" w:color="auto"/>
            <w:right w:val="none" w:sz="0" w:space="0" w:color="auto"/>
          </w:divBdr>
        </w:div>
        <w:div w:id="1904103601">
          <w:marLeft w:val="0"/>
          <w:marRight w:val="0"/>
          <w:marTop w:val="120"/>
          <w:marBottom w:val="0"/>
          <w:divBdr>
            <w:top w:val="none" w:sz="0" w:space="0" w:color="auto"/>
            <w:left w:val="none" w:sz="0" w:space="0" w:color="auto"/>
            <w:bottom w:val="none" w:sz="0" w:space="0" w:color="auto"/>
            <w:right w:val="none" w:sz="0" w:space="0" w:color="auto"/>
          </w:divBdr>
        </w:div>
        <w:div w:id="1935747238">
          <w:marLeft w:val="0"/>
          <w:marRight w:val="0"/>
          <w:marTop w:val="120"/>
          <w:marBottom w:val="0"/>
          <w:divBdr>
            <w:top w:val="none" w:sz="0" w:space="0" w:color="auto"/>
            <w:left w:val="none" w:sz="0" w:space="0" w:color="auto"/>
            <w:bottom w:val="none" w:sz="0" w:space="0" w:color="auto"/>
            <w:right w:val="none" w:sz="0" w:space="0" w:color="auto"/>
          </w:divBdr>
        </w:div>
        <w:div w:id="1972831357">
          <w:marLeft w:val="0"/>
          <w:marRight w:val="0"/>
          <w:marTop w:val="120"/>
          <w:marBottom w:val="0"/>
          <w:divBdr>
            <w:top w:val="none" w:sz="0" w:space="0" w:color="auto"/>
            <w:left w:val="none" w:sz="0" w:space="0" w:color="auto"/>
            <w:bottom w:val="none" w:sz="0" w:space="0" w:color="auto"/>
            <w:right w:val="none" w:sz="0" w:space="0" w:color="auto"/>
          </w:divBdr>
        </w:div>
        <w:div w:id="2059087637">
          <w:marLeft w:val="0"/>
          <w:marRight w:val="0"/>
          <w:marTop w:val="120"/>
          <w:marBottom w:val="0"/>
          <w:divBdr>
            <w:top w:val="none" w:sz="0" w:space="0" w:color="auto"/>
            <w:left w:val="none" w:sz="0" w:space="0" w:color="auto"/>
            <w:bottom w:val="none" w:sz="0" w:space="0" w:color="auto"/>
            <w:right w:val="none" w:sz="0" w:space="0" w:color="auto"/>
          </w:divBdr>
        </w:div>
        <w:div w:id="2064060464">
          <w:marLeft w:val="0"/>
          <w:marRight w:val="0"/>
          <w:marTop w:val="120"/>
          <w:marBottom w:val="0"/>
          <w:divBdr>
            <w:top w:val="none" w:sz="0" w:space="0" w:color="auto"/>
            <w:left w:val="none" w:sz="0" w:space="0" w:color="auto"/>
            <w:bottom w:val="none" w:sz="0" w:space="0" w:color="auto"/>
            <w:right w:val="none" w:sz="0" w:space="0" w:color="auto"/>
          </w:divBdr>
        </w:div>
        <w:div w:id="2103451062">
          <w:marLeft w:val="0"/>
          <w:marRight w:val="0"/>
          <w:marTop w:val="120"/>
          <w:marBottom w:val="0"/>
          <w:divBdr>
            <w:top w:val="none" w:sz="0" w:space="0" w:color="auto"/>
            <w:left w:val="none" w:sz="0" w:space="0" w:color="auto"/>
            <w:bottom w:val="none" w:sz="0" w:space="0" w:color="auto"/>
            <w:right w:val="none" w:sz="0" w:space="0" w:color="auto"/>
          </w:divBdr>
        </w:div>
      </w:divsChild>
    </w:div>
    <w:div w:id="886844424">
      <w:bodyDiv w:val="1"/>
      <w:marLeft w:val="0"/>
      <w:marRight w:val="0"/>
      <w:marTop w:val="0"/>
      <w:marBottom w:val="0"/>
      <w:divBdr>
        <w:top w:val="none" w:sz="0" w:space="0" w:color="auto"/>
        <w:left w:val="none" w:sz="0" w:space="0" w:color="auto"/>
        <w:bottom w:val="none" w:sz="0" w:space="0" w:color="auto"/>
        <w:right w:val="none" w:sz="0" w:space="0" w:color="auto"/>
      </w:divBdr>
    </w:div>
    <w:div w:id="904218167">
      <w:bodyDiv w:val="1"/>
      <w:marLeft w:val="0"/>
      <w:marRight w:val="0"/>
      <w:marTop w:val="0"/>
      <w:marBottom w:val="0"/>
      <w:divBdr>
        <w:top w:val="none" w:sz="0" w:space="0" w:color="auto"/>
        <w:left w:val="none" w:sz="0" w:space="0" w:color="auto"/>
        <w:bottom w:val="none" w:sz="0" w:space="0" w:color="auto"/>
        <w:right w:val="none" w:sz="0" w:space="0" w:color="auto"/>
      </w:divBdr>
    </w:div>
    <w:div w:id="1008751009">
      <w:bodyDiv w:val="1"/>
      <w:marLeft w:val="0"/>
      <w:marRight w:val="0"/>
      <w:marTop w:val="0"/>
      <w:marBottom w:val="0"/>
      <w:divBdr>
        <w:top w:val="none" w:sz="0" w:space="0" w:color="auto"/>
        <w:left w:val="none" w:sz="0" w:space="0" w:color="auto"/>
        <w:bottom w:val="none" w:sz="0" w:space="0" w:color="auto"/>
        <w:right w:val="none" w:sz="0" w:space="0" w:color="auto"/>
      </w:divBdr>
    </w:div>
    <w:div w:id="1013265935">
      <w:bodyDiv w:val="1"/>
      <w:marLeft w:val="0"/>
      <w:marRight w:val="0"/>
      <w:marTop w:val="0"/>
      <w:marBottom w:val="0"/>
      <w:divBdr>
        <w:top w:val="none" w:sz="0" w:space="0" w:color="auto"/>
        <w:left w:val="none" w:sz="0" w:space="0" w:color="auto"/>
        <w:bottom w:val="none" w:sz="0" w:space="0" w:color="auto"/>
        <w:right w:val="none" w:sz="0" w:space="0" w:color="auto"/>
      </w:divBdr>
    </w:div>
    <w:div w:id="1072318050">
      <w:bodyDiv w:val="1"/>
      <w:marLeft w:val="0"/>
      <w:marRight w:val="0"/>
      <w:marTop w:val="0"/>
      <w:marBottom w:val="0"/>
      <w:divBdr>
        <w:top w:val="none" w:sz="0" w:space="0" w:color="auto"/>
        <w:left w:val="none" w:sz="0" w:space="0" w:color="auto"/>
        <w:bottom w:val="none" w:sz="0" w:space="0" w:color="auto"/>
        <w:right w:val="none" w:sz="0" w:space="0" w:color="auto"/>
      </w:divBdr>
    </w:div>
    <w:div w:id="1081752169">
      <w:bodyDiv w:val="1"/>
      <w:marLeft w:val="0"/>
      <w:marRight w:val="0"/>
      <w:marTop w:val="0"/>
      <w:marBottom w:val="0"/>
      <w:divBdr>
        <w:top w:val="none" w:sz="0" w:space="0" w:color="auto"/>
        <w:left w:val="none" w:sz="0" w:space="0" w:color="auto"/>
        <w:bottom w:val="none" w:sz="0" w:space="0" w:color="auto"/>
        <w:right w:val="none" w:sz="0" w:space="0" w:color="auto"/>
      </w:divBdr>
      <w:divsChild>
        <w:div w:id="53480010">
          <w:marLeft w:val="0"/>
          <w:marRight w:val="0"/>
          <w:marTop w:val="120"/>
          <w:marBottom w:val="0"/>
          <w:divBdr>
            <w:top w:val="none" w:sz="0" w:space="0" w:color="auto"/>
            <w:left w:val="none" w:sz="0" w:space="0" w:color="auto"/>
            <w:bottom w:val="none" w:sz="0" w:space="0" w:color="auto"/>
            <w:right w:val="none" w:sz="0" w:space="0" w:color="auto"/>
          </w:divBdr>
        </w:div>
        <w:div w:id="147357412">
          <w:marLeft w:val="0"/>
          <w:marRight w:val="0"/>
          <w:marTop w:val="120"/>
          <w:marBottom w:val="0"/>
          <w:divBdr>
            <w:top w:val="none" w:sz="0" w:space="0" w:color="auto"/>
            <w:left w:val="none" w:sz="0" w:space="0" w:color="auto"/>
            <w:bottom w:val="none" w:sz="0" w:space="0" w:color="auto"/>
            <w:right w:val="none" w:sz="0" w:space="0" w:color="auto"/>
          </w:divBdr>
        </w:div>
        <w:div w:id="180627458">
          <w:marLeft w:val="0"/>
          <w:marRight w:val="0"/>
          <w:marTop w:val="120"/>
          <w:marBottom w:val="0"/>
          <w:divBdr>
            <w:top w:val="none" w:sz="0" w:space="0" w:color="auto"/>
            <w:left w:val="none" w:sz="0" w:space="0" w:color="auto"/>
            <w:bottom w:val="none" w:sz="0" w:space="0" w:color="auto"/>
            <w:right w:val="none" w:sz="0" w:space="0" w:color="auto"/>
          </w:divBdr>
        </w:div>
        <w:div w:id="233901446">
          <w:marLeft w:val="0"/>
          <w:marRight w:val="0"/>
          <w:marTop w:val="120"/>
          <w:marBottom w:val="0"/>
          <w:divBdr>
            <w:top w:val="none" w:sz="0" w:space="0" w:color="auto"/>
            <w:left w:val="none" w:sz="0" w:space="0" w:color="auto"/>
            <w:bottom w:val="none" w:sz="0" w:space="0" w:color="auto"/>
            <w:right w:val="none" w:sz="0" w:space="0" w:color="auto"/>
          </w:divBdr>
        </w:div>
        <w:div w:id="267153925">
          <w:marLeft w:val="0"/>
          <w:marRight w:val="0"/>
          <w:marTop w:val="120"/>
          <w:marBottom w:val="0"/>
          <w:divBdr>
            <w:top w:val="none" w:sz="0" w:space="0" w:color="auto"/>
            <w:left w:val="none" w:sz="0" w:space="0" w:color="auto"/>
            <w:bottom w:val="none" w:sz="0" w:space="0" w:color="auto"/>
            <w:right w:val="none" w:sz="0" w:space="0" w:color="auto"/>
          </w:divBdr>
        </w:div>
        <w:div w:id="290592587">
          <w:marLeft w:val="0"/>
          <w:marRight w:val="0"/>
          <w:marTop w:val="120"/>
          <w:marBottom w:val="0"/>
          <w:divBdr>
            <w:top w:val="none" w:sz="0" w:space="0" w:color="auto"/>
            <w:left w:val="none" w:sz="0" w:space="0" w:color="auto"/>
            <w:bottom w:val="none" w:sz="0" w:space="0" w:color="auto"/>
            <w:right w:val="none" w:sz="0" w:space="0" w:color="auto"/>
          </w:divBdr>
        </w:div>
        <w:div w:id="314723232">
          <w:marLeft w:val="0"/>
          <w:marRight w:val="0"/>
          <w:marTop w:val="120"/>
          <w:marBottom w:val="0"/>
          <w:divBdr>
            <w:top w:val="none" w:sz="0" w:space="0" w:color="auto"/>
            <w:left w:val="none" w:sz="0" w:space="0" w:color="auto"/>
            <w:bottom w:val="none" w:sz="0" w:space="0" w:color="auto"/>
            <w:right w:val="none" w:sz="0" w:space="0" w:color="auto"/>
          </w:divBdr>
        </w:div>
        <w:div w:id="352808988">
          <w:marLeft w:val="0"/>
          <w:marRight w:val="0"/>
          <w:marTop w:val="120"/>
          <w:marBottom w:val="0"/>
          <w:divBdr>
            <w:top w:val="none" w:sz="0" w:space="0" w:color="auto"/>
            <w:left w:val="none" w:sz="0" w:space="0" w:color="auto"/>
            <w:bottom w:val="none" w:sz="0" w:space="0" w:color="auto"/>
            <w:right w:val="none" w:sz="0" w:space="0" w:color="auto"/>
          </w:divBdr>
        </w:div>
        <w:div w:id="375471503">
          <w:marLeft w:val="0"/>
          <w:marRight w:val="0"/>
          <w:marTop w:val="120"/>
          <w:marBottom w:val="0"/>
          <w:divBdr>
            <w:top w:val="none" w:sz="0" w:space="0" w:color="auto"/>
            <w:left w:val="none" w:sz="0" w:space="0" w:color="auto"/>
            <w:bottom w:val="none" w:sz="0" w:space="0" w:color="auto"/>
            <w:right w:val="none" w:sz="0" w:space="0" w:color="auto"/>
          </w:divBdr>
        </w:div>
        <w:div w:id="477259717">
          <w:marLeft w:val="0"/>
          <w:marRight w:val="0"/>
          <w:marTop w:val="120"/>
          <w:marBottom w:val="0"/>
          <w:divBdr>
            <w:top w:val="none" w:sz="0" w:space="0" w:color="auto"/>
            <w:left w:val="none" w:sz="0" w:space="0" w:color="auto"/>
            <w:bottom w:val="none" w:sz="0" w:space="0" w:color="auto"/>
            <w:right w:val="none" w:sz="0" w:space="0" w:color="auto"/>
          </w:divBdr>
        </w:div>
        <w:div w:id="521014873">
          <w:marLeft w:val="0"/>
          <w:marRight w:val="0"/>
          <w:marTop w:val="120"/>
          <w:marBottom w:val="0"/>
          <w:divBdr>
            <w:top w:val="none" w:sz="0" w:space="0" w:color="auto"/>
            <w:left w:val="none" w:sz="0" w:space="0" w:color="auto"/>
            <w:bottom w:val="none" w:sz="0" w:space="0" w:color="auto"/>
            <w:right w:val="none" w:sz="0" w:space="0" w:color="auto"/>
          </w:divBdr>
        </w:div>
        <w:div w:id="574826639">
          <w:marLeft w:val="0"/>
          <w:marRight w:val="0"/>
          <w:marTop w:val="120"/>
          <w:marBottom w:val="0"/>
          <w:divBdr>
            <w:top w:val="none" w:sz="0" w:space="0" w:color="auto"/>
            <w:left w:val="none" w:sz="0" w:space="0" w:color="auto"/>
            <w:bottom w:val="none" w:sz="0" w:space="0" w:color="auto"/>
            <w:right w:val="none" w:sz="0" w:space="0" w:color="auto"/>
          </w:divBdr>
        </w:div>
        <w:div w:id="584843675">
          <w:marLeft w:val="0"/>
          <w:marRight w:val="0"/>
          <w:marTop w:val="120"/>
          <w:marBottom w:val="0"/>
          <w:divBdr>
            <w:top w:val="none" w:sz="0" w:space="0" w:color="auto"/>
            <w:left w:val="none" w:sz="0" w:space="0" w:color="auto"/>
            <w:bottom w:val="none" w:sz="0" w:space="0" w:color="auto"/>
            <w:right w:val="none" w:sz="0" w:space="0" w:color="auto"/>
          </w:divBdr>
        </w:div>
        <w:div w:id="592709929">
          <w:marLeft w:val="0"/>
          <w:marRight w:val="0"/>
          <w:marTop w:val="120"/>
          <w:marBottom w:val="0"/>
          <w:divBdr>
            <w:top w:val="none" w:sz="0" w:space="0" w:color="auto"/>
            <w:left w:val="none" w:sz="0" w:space="0" w:color="auto"/>
            <w:bottom w:val="none" w:sz="0" w:space="0" w:color="auto"/>
            <w:right w:val="none" w:sz="0" w:space="0" w:color="auto"/>
          </w:divBdr>
        </w:div>
        <w:div w:id="627129542">
          <w:marLeft w:val="0"/>
          <w:marRight w:val="0"/>
          <w:marTop w:val="120"/>
          <w:marBottom w:val="0"/>
          <w:divBdr>
            <w:top w:val="none" w:sz="0" w:space="0" w:color="auto"/>
            <w:left w:val="none" w:sz="0" w:space="0" w:color="auto"/>
            <w:bottom w:val="none" w:sz="0" w:space="0" w:color="auto"/>
            <w:right w:val="none" w:sz="0" w:space="0" w:color="auto"/>
          </w:divBdr>
        </w:div>
        <w:div w:id="660886932">
          <w:marLeft w:val="0"/>
          <w:marRight w:val="0"/>
          <w:marTop w:val="120"/>
          <w:marBottom w:val="0"/>
          <w:divBdr>
            <w:top w:val="none" w:sz="0" w:space="0" w:color="auto"/>
            <w:left w:val="none" w:sz="0" w:space="0" w:color="auto"/>
            <w:bottom w:val="none" w:sz="0" w:space="0" w:color="auto"/>
            <w:right w:val="none" w:sz="0" w:space="0" w:color="auto"/>
          </w:divBdr>
        </w:div>
        <w:div w:id="664942986">
          <w:marLeft w:val="0"/>
          <w:marRight w:val="0"/>
          <w:marTop w:val="120"/>
          <w:marBottom w:val="0"/>
          <w:divBdr>
            <w:top w:val="none" w:sz="0" w:space="0" w:color="auto"/>
            <w:left w:val="none" w:sz="0" w:space="0" w:color="auto"/>
            <w:bottom w:val="none" w:sz="0" w:space="0" w:color="auto"/>
            <w:right w:val="none" w:sz="0" w:space="0" w:color="auto"/>
          </w:divBdr>
        </w:div>
        <w:div w:id="769858718">
          <w:marLeft w:val="0"/>
          <w:marRight w:val="0"/>
          <w:marTop w:val="120"/>
          <w:marBottom w:val="0"/>
          <w:divBdr>
            <w:top w:val="none" w:sz="0" w:space="0" w:color="auto"/>
            <w:left w:val="none" w:sz="0" w:space="0" w:color="auto"/>
            <w:bottom w:val="none" w:sz="0" w:space="0" w:color="auto"/>
            <w:right w:val="none" w:sz="0" w:space="0" w:color="auto"/>
          </w:divBdr>
        </w:div>
        <w:div w:id="810368913">
          <w:marLeft w:val="0"/>
          <w:marRight w:val="0"/>
          <w:marTop w:val="120"/>
          <w:marBottom w:val="0"/>
          <w:divBdr>
            <w:top w:val="none" w:sz="0" w:space="0" w:color="auto"/>
            <w:left w:val="none" w:sz="0" w:space="0" w:color="auto"/>
            <w:bottom w:val="none" w:sz="0" w:space="0" w:color="auto"/>
            <w:right w:val="none" w:sz="0" w:space="0" w:color="auto"/>
          </w:divBdr>
        </w:div>
        <w:div w:id="852187977">
          <w:marLeft w:val="0"/>
          <w:marRight w:val="0"/>
          <w:marTop w:val="120"/>
          <w:marBottom w:val="0"/>
          <w:divBdr>
            <w:top w:val="none" w:sz="0" w:space="0" w:color="auto"/>
            <w:left w:val="none" w:sz="0" w:space="0" w:color="auto"/>
            <w:bottom w:val="none" w:sz="0" w:space="0" w:color="auto"/>
            <w:right w:val="none" w:sz="0" w:space="0" w:color="auto"/>
          </w:divBdr>
        </w:div>
        <w:div w:id="879325111">
          <w:marLeft w:val="0"/>
          <w:marRight w:val="0"/>
          <w:marTop w:val="120"/>
          <w:marBottom w:val="0"/>
          <w:divBdr>
            <w:top w:val="none" w:sz="0" w:space="0" w:color="auto"/>
            <w:left w:val="none" w:sz="0" w:space="0" w:color="auto"/>
            <w:bottom w:val="none" w:sz="0" w:space="0" w:color="auto"/>
            <w:right w:val="none" w:sz="0" w:space="0" w:color="auto"/>
          </w:divBdr>
        </w:div>
        <w:div w:id="977614899">
          <w:marLeft w:val="0"/>
          <w:marRight w:val="0"/>
          <w:marTop w:val="120"/>
          <w:marBottom w:val="0"/>
          <w:divBdr>
            <w:top w:val="none" w:sz="0" w:space="0" w:color="auto"/>
            <w:left w:val="none" w:sz="0" w:space="0" w:color="auto"/>
            <w:bottom w:val="none" w:sz="0" w:space="0" w:color="auto"/>
            <w:right w:val="none" w:sz="0" w:space="0" w:color="auto"/>
          </w:divBdr>
        </w:div>
        <w:div w:id="1034774263">
          <w:marLeft w:val="0"/>
          <w:marRight w:val="0"/>
          <w:marTop w:val="120"/>
          <w:marBottom w:val="0"/>
          <w:divBdr>
            <w:top w:val="none" w:sz="0" w:space="0" w:color="auto"/>
            <w:left w:val="none" w:sz="0" w:space="0" w:color="auto"/>
            <w:bottom w:val="none" w:sz="0" w:space="0" w:color="auto"/>
            <w:right w:val="none" w:sz="0" w:space="0" w:color="auto"/>
          </w:divBdr>
        </w:div>
        <w:div w:id="1072849877">
          <w:marLeft w:val="0"/>
          <w:marRight w:val="0"/>
          <w:marTop w:val="120"/>
          <w:marBottom w:val="0"/>
          <w:divBdr>
            <w:top w:val="none" w:sz="0" w:space="0" w:color="auto"/>
            <w:left w:val="none" w:sz="0" w:space="0" w:color="auto"/>
            <w:bottom w:val="none" w:sz="0" w:space="0" w:color="auto"/>
            <w:right w:val="none" w:sz="0" w:space="0" w:color="auto"/>
          </w:divBdr>
        </w:div>
        <w:div w:id="1104113086">
          <w:marLeft w:val="0"/>
          <w:marRight w:val="0"/>
          <w:marTop w:val="120"/>
          <w:marBottom w:val="0"/>
          <w:divBdr>
            <w:top w:val="none" w:sz="0" w:space="0" w:color="auto"/>
            <w:left w:val="none" w:sz="0" w:space="0" w:color="auto"/>
            <w:bottom w:val="none" w:sz="0" w:space="0" w:color="auto"/>
            <w:right w:val="none" w:sz="0" w:space="0" w:color="auto"/>
          </w:divBdr>
        </w:div>
        <w:div w:id="1106197783">
          <w:marLeft w:val="0"/>
          <w:marRight w:val="0"/>
          <w:marTop w:val="120"/>
          <w:marBottom w:val="0"/>
          <w:divBdr>
            <w:top w:val="none" w:sz="0" w:space="0" w:color="auto"/>
            <w:left w:val="none" w:sz="0" w:space="0" w:color="auto"/>
            <w:bottom w:val="none" w:sz="0" w:space="0" w:color="auto"/>
            <w:right w:val="none" w:sz="0" w:space="0" w:color="auto"/>
          </w:divBdr>
        </w:div>
        <w:div w:id="1186480434">
          <w:marLeft w:val="0"/>
          <w:marRight w:val="0"/>
          <w:marTop w:val="120"/>
          <w:marBottom w:val="0"/>
          <w:divBdr>
            <w:top w:val="none" w:sz="0" w:space="0" w:color="auto"/>
            <w:left w:val="none" w:sz="0" w:space="0" w:color="auto"/>
            <w:bottom w:val="none" w:sz="0" w:space="0" w:color="auto"/>
            <w:right w:val="none" w:sz="0" w:space="0" w:color="auto"/>
          </w:divBdr>
        </w:div>
        <w:div w:id="1234580955">
          <w:marLeft w:val="0"/>
          <w:marRight w:val="0"/>
          <w:marTop w:val="120"/>
          <w:marBottom w:val="0"/>
          <w:divBdr>
            <w:top w:val="none" w:sz="0" w:space="0" w:color="auto"/>
            <w:left w:val="none" w:sz="0" w:space="0" w:color="auto"/>
            <w:bottom w:val="none" w:sz="0" w:space="0" w:color="auto"/>
            <w:right w:val="none" w:sz="0" w:space="0" w:color="auto"/>
          </w:divBdr>
        </w:div>
        <w:div w:id="1283657971">
          <w:marLeft w:val="0"/>
          <w:marRight w:val="0"/>
          <w:marTop w:val="120"/>
          <w:marBottom w:val="0"/>
          <w:divBdr>
            <w:top w:val="none" w:sz="0" w:space="0" w:color="auto"/>
            <w:left w:val="none" w:sz="0" w:space="0" w:color="auto"/>
            <w:bottom w:val="none" w:sz="0" w:space="0" w:color="auto"/>
            <w:right w:val="none" w:sz="0" w:space="0" w:color="auto"/>
          </w:divBdr>
        </w:div>
        <w:div w:id="1448113464">
          <w:marLeft w:val="0"/>
          <w:marRight w:val="0"/>
          <w:marTop w:val="120"/>
          <w:marBottom w:val="0"/>
          <w:divBdr>
            <w:top w:val="none" w:sz="0" w:space="0" w:color="auto"/>
            <w:left w:val="none" w:sz="0" w:space="0" w:color="auto"/>
            <w:bottom w:val="none" w:sz="0" w:space="0" w:color="auto"/>
            <w:right w:val="none" w:sz="0" w:space="0" w:color="auto"/>
          </w:divBdr>
        </w:div>
        <w:div w:id="1508322067">
          <w:marLeft w:val="0"/>
          <w:marRight w:val="0"/>
          <w:marTop w:val="120"/>
          <w:marBottom w:val="0"/>
          <w:divBdr>
            <w:top w:val="none" w:sz="0" w:space="0" w:color="auto"/>
            <w:left w:val="none" w:sz="0" w:space="0" w:color="auto"/>
            <w:bottom w:val="none" w:sz="0" w:space="0" w:color="auto"/>
            <w:right w:val="none" w:sz="0" w:space="0" w:color="auto"/>
          </w:divBdr>
        </w:div>
        <w:div w:id="1584140179">
          <w:marLeft w:val="0"/>
          <w:marRight w:val="0"/>
          <w:marTop w:val="120"/>
          <w:marBottom w:val="0"/>
          <w:divBdr>
            <w:top w:val="none" w:sz="0" w:space="0" w:color="auto"/>
            <w:left w:val="none" w:sz="0" w:space="0" w:color="auto"/>
            <w:bottom w:val="none" w:sz="0" w:space="0" w:color="auto"/>
            <w:right w:val="none" w:sz="0" w:space="0" w:color="auto"/>
          </w:divBdr>
        </w:div>
        <w:div w:id="1653176525">
          <w:marLeft w:val="0"/>
          <w:marRight w:val="0"/>
          <w:marTop w:val="120"/>
          <w:marBottom w:val="0"/>
          <w:divBdr>
            <w:top w:val="none" w:sz="0" w:space="0" w:color="auto"/>
            <w:left w:val="none" w:sz="0" w:space="0" w:color="auto"/>
            <w:bottom w:val="none" w:sz="0" w:space="0" w:color="auto"/>
            <w:right w:val="none" w:sz="0" w:space="0" w:color="auto"/>
          </w:divBdr>
        </w:div>
        <w:div w:id="1675642942">
          <w:marLeft w:val="0"/>
          <w:marRight w:val="0"/>
          <w:marTop w:val="120"/>
          <w:marBottom w:val="0"/>
          <w:divBdr>
            <w:top w:val="none" w:sz="0" w:space="0" w:color="auto"/>
            <w:left w:val="none" w:sz="0" w:space="0" w:color="auto"/>
            <w:bottom w:val="none" w:sz="0" w:space="0" w:color="auto"/>
            <w:right w:val="none" w:sz="0" w:space="0" w:color="auto"/>
          </w:divBdr>
        </w:div>
        <w:div w:id="1701972457">
          <w:marLeft w:val="0"/>
          <w:marRight w:val="0"/>
          <w:marTop w:val="120"/>
          <w:marBottom w:val="0"/>
          <w:divBdr>
            <w:top w:val="none" w:sz="0" w:space="0" w:color="auto"/>
            <w:left w:val="none" w:sz="0" w:space="0" w:color="auto"/>
            <w:bottom w:val="none" w:sz="0" w:space="0" w:color="auto"/>
            <w:right w:val="none" w:sz="0" w:space="0" w:color="auto"/>
          </w:divBdr>
        </w:div>
        <w:div w:id="1818453771">
          <w:marLeft w:val="0"/>
          <w:marRight w:val="0"/>
          <w:marTop w:val="120"/>
          <w:marBottom w:val="0"/>
          <w:divBdr>
            <w:top w:val="none" w:sz="0" w:space="0" w:color="auto"/>
            <w:left w:val="none" w:sz="0" w:space="0" w:color="auto"/>
            <w:bottom w:val="none" w:sz="0" w:space="0" w:color="auto"/>
            <w:right w:val="none" w:sz="0" w:space="0" w:color="auto"/>
          </w:divBdr>
        </w:div>
        <w:div w:id="1824926383">
          <w:marLeft w:val="0"/>
          <w:marRight w:val="0"/>
          <w:marTop w:val="120"/>
          <w:marBottom w:val="0"/>
          <w:divBdr>
            <w:top w:val="none" w:sz="0" w:space="0" w:color="auto"/>
            <w:left w:val="none" w:sz="0" w:space="0" w:color="auto"/>
            <w:bottom w:val="none" w:sz="0" w:space="0" w:color="auto"/>
            <w:right w:val="none" w:sz="0" w:space="0" w:color="auto"/>
          </w:divBdr>
        </w:div>
        <w:div w:id="1828594019">
          <w:marLeft w:val="0"/>
          <w:marRight w:val="0"/>
          <w:marTop w:val="120"/>
          <w:marBottom w:val="0"/>
          <w:divBdr>
            <w:top w:val="none" w:sz="0" w:space="0" w:color="auto"/>
            <w:left w:val="none" w:sz="0" w:space="0" w:color="auto"/>
            <w:bottom w:val="none" w:sz="0" w:space="0" w:color="auto"/>
            <w:right w:val="none" w:sz="0" w:space="0" w:color="auto"/>
          </w:divBdr>
        </w:div>
        <w:div w:id="1839537978">
          <w:marLeft w:val="0"/>
          <w:marRight w:val="0"/>
          <w:marTop w:val="120"/>
          <w:marBottom w:val="0"/>
          <w:divBdr>
            <w:top w:val="none" w:sz="0" w:space="0" w:color="auto"/>
            <w:left w:val="none" w:sz="0" w:space="0" w:color="auto"/>
            <w:bottom w:val="none" w:sz="0" w:space="0" w:color="auto"/>
            <w:right w:val="none" w:sz="0" w:space="0" w:color="auto"/>
          </w:divBdr>
        </w:div>
        <w:div w:id="1926181680">
          <w:marLeft w:val="0"/>
          <w:marRight w:val="0"/>
          <w:marTop w:val="120"/>
          <w:marBottom w:val="0"/>
          <w:divBdr>
            <w:top w:val="none" w:sz="0" w:space="0" w:color="auto"/>
            <w:left w:val="none" w:sz="0" w:space="0" w:color="auto"/>
            <w:bottom w:val="none" w:sz="0" w:space="0" w:color="auto"/>
            <w:right w:val="none" w:sz="0" w:space="0" w:color="auto"/>
          </w:divBdr>
        </w:div>
        <w:div w:id="1956672107">
          <w:marLeft w:val="0"/>
          <w:marRight w:val="0"/>
          <w:marTop w:val="120"/>
          <w:marBottom w:val="0"/>
          <w:divBdr>
            <w:top w:val="none" w:sz="0" w:space="0" w:color="auto"/>
            <w:left w:val="none" w:sz="0" w:space="0" w:color="auto"/>
            <w:bottom w:val="none" w:sz="0" w:space="0" w:color="auto"/>
            <w:right w:val="none" w:sz="0" w:space="0" w:color="auto"/>
          </w:divBdr>
        </w:div>
        <w:div w:id="2004969428">
          <w:marLeft w:val="0"/>
          <w:marRight w:val="0"/>
          <w:marTop w:val="120"/>
          <w:marBottom w:val="0"/>
          <w:divBdr>
            <w:top w:val="none" w:sz="0" w:space="0" w:color="auto"/>
            <w:left w:val="none" w:sz="0" w:space="0" w:color="auto"/>
            <w:bottom w:val="none" w:sz="0" w:space="0" w:color="auto"/>
            <w:right w:val="none" w:sz="0" w:space="0" w:color="auto"/>
          </w:divBdr>
        </w:div>
        <w:div w:id="2045059785">
          <w:marLeft w:val="0"/>
          <w:marRight w:val="0"/>
          <w:marTop w:val="120"/>
          <w:marBottom w:val="0"/>
          <w:divBdr>
            <w:top w:val="none" w:sz="0" w:space="0" w:color="auto"/>
            <w:left w:val="none" w:sz="0" w:space="0" w:color="auto"/>
            <w:bottom w:val="none" w:sz="0" w:space="0" w:color="auto"/>
            <w:right w:val="none" w:sz="0" w:space="0" w:color="auto"/>
          </w:divBdr>
        </w:div>
        <w:div w:id="2107385713">
          <w:marLeft w:val="0"/>
          <w:marRight w:val="0"/>
          <w:marTop w:val="120"/>
          <w:marBottom w:val="0"/>
          <w:divBdr>
            <w:top w:val="none" w:sz="0" w:space="0" w:color="auto"/>
            <w:left w:val="none" w:sz="0" w:space="0" w:color="auto"/>
            <w:bottom w:val="none" w:sz="0" w:space="0" w:color="auto"/>
            <w:right w:val="none" w:sz="0" w:space="0" w:color="auto"/>
          </w:divBdr>
        </w:div>
        <w:div w:id="2124182428">
          <w:marLeft w:val="0"/>
          <w:marRight w:val="0"/>
          <w:marTop w:val="120"/>
          <w:marBottom w:val="0"/>
          <w:divBdr>
            <w:top w:val="none" w:sz="0" w:space="0" w:color="auto"/>
            <w:left w:val="none" w:sz="0" w:space="0" w:color="auto"/>
            <w:bottom w:val="none" w:sz="0" w:space="0" w:color="auto"/>
            <w:right w:val="none" w:sz="0" w:space="0" w:color="auto"/>
          </w:divBdr>
        </w:div>
      </w:divsChild>
    </w:div>
    <w:div w:id="1182624978">
      <w:bodyDiv w:val="1"/>
      <w:marLeft w:val="0"/>
      <w:marRight w:val="0"/>
      <w:marTop w:val="0"/>
      <w:marBottom w:val="0"/>
      <w:divBdr>
        <w:top w:val="none" w:sz="0" w:space="0" w:color="auto"/>
        <w:left w:val="none" w:sz="0" w:space="0" w:color="auto"/>
        <w:bottom w:val="none" w:sz="0" w:space="0" w:color="auto"/>
        <w:right w:val="none" w:sz="0" w:space="0" w:color="auto"/>
      </w:divBdr>
      <w:divsChild>
        <w:div w:id="797455942">
          <w:marLeft w:val="0"/>
          <w:marRight w:val="0"/>
          <w:marTop w:val="0"/>
          <w:marBottom w:val="0"/>
          <w:divBdr>
            <w:top w:val="none" w:sz="0" w:space="0" w:color="auto"/>
            <w:left w:val="none" w:sz="0" w:space="0" w:color="auto"/>
            <w:bottom w:val="none" w:sz="0" w:space="0" w:color="auto"/>
            <w:right w:val="none" w:sz="0" w:space="0" w:color="auto"/>
          </w:divBdr>
          <w:divsChild>
            <w:div w:id="144323786">
              <w:marLeft w:val="0"/>
              <w:marRight w:val="0"/>
              <w:marTop w:val="0"/>
              <w:marBottom w:val="0"/>
              <w:divBdr>
                <w:top w:val="none" w:sz="0" w:space="0" w:color="auto"/>
                <w:left w:val="none" w:sz="0" w:space="0" w:color="auto"/>
                <w:bottom w:val="none" w:sz="0" w:space="0" w:color="auto"/>
                <w:right w:val="none" w:sz="0" w:space="0" w:color="auto"/>
              </w:divBdr>
              <w:divsChild>
                <w:div w:id="694308029">
                  <w:marLeft w:val="0"/>
                  <w:marRight w:val="0"/>
                  <w:marTop w:val="0"/>
                  <w:marBottom w:val="160"/>
                  <w:divBdr>
                    <w:top w:val="single" w:sz="4" w:space="0" w:color="E8E8E8"/>
                    <w:left w:val="single" w:sz="4" w:space="0" w:color="E8E8E8"/>
                    <w:bottom w:val="single" w:sz="4" w:space="0" w:color="E8E8E8"/>
                    <w:right w:val="single" w:sz="4" w:space="0" w:color="E8E8E8"/>
                  </w:divBdr>
                  <w:divsChild>
                    <w:div w:id="567880725">
                      <w:marLeft w:val="0"/>
                      <w:marRight w:val="0"/>
                      <w:marTop w:val="0"/>
                      <w:marBottom w:val="0"/>
                      <w:divBdr>
                        <w:top w:val="none" w:sz="0" w:space="0" w:color="auto"/>
                        <w:left w:val="none" w:sz="0" w:space="0" w:color="auto"/>
                        <w:bottom w:val="none" w:sz="0" w:space="0" w:color="auto"/>
                        <w:right w:val="none" w:sz="0" w:space="0" w:color="auto"/>
                      </w:divBdr>
                      <w:divsChild>
                        <w:div w:id="1825585270">
                          <w:marLeft w:val="0"/>
                          <w:marRight w:val="0"/>
                          <w:marTop w:val="0"/>
                          <w:marBottom w:val="0"/>
                          <w:divBdr>
                            <w:top w:val="none" w:sz="0" w:space="0" w:color="auto"/>
                            <w:left w:val="none" w:sz="0" w:space="0" w:color="auto"/>
                            <w:bottom w:val="none" w:sz="0" w:space="0" w:color="auto"/>
                            <w:right w:val="none" w:sz="0" w:space="0" w:color="auto"/>
                          </w:divBdr>
                          <w:divsChild>
                            <w:div w:id="449323547">
                              <w:marLeft w:val="0"/>
                              <w:marRight w:val="0"/>
                              <w:marTop w:val="0"/>
                              <w:marBottom w:val="0"/>
                              <w:divBdr>
                                <w:top w:val="none" w:sz="0" w:space="0" w:color="auto"/>
                                <w:left w:val="none" w:sz="0" w:space="0" w:color="auto"/>
                                <w:bottom w:val="none" w:sz="0" w:space="0" w:color="auto"/>
                                <w:right w:val="none" w:sz="0" w:space="0" w:color="auto"/>
                              </w:divBdr>
                              <w:divsChild>
                                <w:div w:id="1123113043">
                                  <w:marLeft w:val="0"/>
                                  <w:marRight w:val="0"/>
                                  <w:marTop w:val="0"/>
                                  <w:marBottom w:val="0"/>
                                  <w:divBdr>
                                    <w:top w:val="none" w:sz="0" w:space="0" w:color="auto"/>
                                    <w:left w:val="none" w:sz="0" w:space="0" w:color="auto"/>
                                    <w:bottom w:val="none" w:sz="0" w:space="0" w:color="auto"/>
                                    <w:right w:val="none" w:sz="0" w:space="0" w:color="auto"/>
                                  </w:divBdr>
                                  <w:divsChild>
                                    <w:div w:id="2119372689">
                                      <w:marLeft w:val="0"/>
                                      <w:marRight w:val="0"/>
                                      <w:marTop w:val="100"/>
                                      <w:marBottom w:val="0"/>
                                      <w:divBdr>
                                        <w:top w:val="none" w:sz="0" w:space="0" w:color="auto"/>
                                        <w:left w:val="none" w:sz="0" w:space="0" w:color="auto"/>
                                        <w:bottom w:val="none" w:sz="0" w:space="0" w:color="auto"/>
                                        <w:right w:val="none" w:sz="0" w:space="0" w:color="auto"/>
                                      </w:divBdr>
                                      <w:divsChild>
                                        <w:div w:id="1814054984">
                                          <w:marLeft w:val="0"/>
                                          <w:marRight w:val="0"/>
                                          <w:marTop w:val="100"/>
                                          <w:marBottom w:val="0"/>
                                          <w:divBdr>
                                            <w:top w:val="none" w:sz="0" w:space="0" w:color="auto"/>
                                            <w:left w:val="none" w:sz="0" w:space="0" w:color="auto"/>
                                            <w:bottom w:val="none" w:sz="0" w:space="0" w:color="auto"/>
                                            <w:right w:val="none" w:sz="0" w:space="0" w:color="auto"/>
                                          </w:divBdr>
                                          <w:divsChild>
                                            <w:div w:id="1215198909">
                                              <w:marLeft w:val="0"/>
                                              <w:marRight w:val="0"/>
                                              <w:marTop w:val="0"/>
                                              <w:marBottom w:val="160"/>
                                              <w:divBdr>
                                                <w:top w:val="single" w:sz="4" w:space="0" w:color="E8E8E8"/>
                                                <w:left w:val="single" w:sz="4" w:space="0" w:color="E8E8E8"/>
                                                <w:bottom w:val="single" w:sz="4" w:space="0" w:color="E8E8E8"/>
                                                <w:right w:val="single" w:sz="4" w:space="0" w:color="E8E8E8"/>
                                              </w:divBdr>
                                            </w:div>
                                          </w:divsChild>
                                        </w:div>
                                      </w:divsChild>
                                    </w:div>
                                  </w:divsChild>
                                </w:div>
                              </w:divsChild>
                            </w:div>
                          </w:divsChild>
                        </w:div>
                      </w:divsChild>
                    </w:div>
                  </w:divsChild>
                </w:div>
              </w:divsChild>
            </w:div>
          </w:divsChild>
        </w:div>
      </w:divsChild>
    </w:div>
    <w:div w:id="1223366791">
      <w:bodyDiv w:val="1"/>
      <w:marLeft w:val="0"/>
      <w:marRight w:val="0"/>
      <w:marTop w:val="0"/>
      <w:marBottom w:val="0"/>
      <w:divBdr>
        <w:top w:val="none" w:sz="0" w:space="0" w:color="auto"/>
        <w:left w:val="none" w:sz="0" w:space="0" w:color="auto"/>
        <w:bottom w:val="none" w:sz="0" w:space="0" w:color="auto"/>
        <w:right w:val="none" w:sz="0" w:space="0" w:color="auto"/>
      </w:divBdr>
      <w:divsChild>
        <w:div w:id="63452582">
          <w:marLeft w:val="0"/>
          <w:marRight w:val="0"/>
          <w:marTop w:val="0"/>
          <w:marBottom w:val="0"/>
          <w:divBdr>
            <w:top w:val="none" w:sz="0" w:space="0" w:color="auto"/>
            <w:left w:val="none" w:sz="0" w:space="0" w:color="auto"/>
            <w:bottom w:val="none" w:sz="0" w:space="0" w:color="auto"/>
            <w:right w:val="none" w:sz="0" w:space="0" w:color="auto"/>
          </w:divBdr>
          <w:divsChild>
            <w:div w:id="818424568">
              <w:marLeft w:val="0"/>
              <w:marRight w:val="0"/>
              <w:marTop w:val="0"/>
              <w:marBottom w:val="0"/>
              <w:divBdr>
                <w:top w:val="none" w:sz="0" w:space="0" w:color="auto"/>
                <w:left w:val="none" w:sz="0" w:space="0" w:color="auto"/>
                <w:bottom w:val="none" w:sz="0" w:space="0" w:color="auto"/>
                <w:right w:val="none" w:sz="0" w:space="0" w:color="auto"/>
              </w:divBdr>
              <w:divsChild>
                <w:div w:id="1369527530">
                  <w:marLeft w:val="0"/>
                  <w:marRight w:val="0"/>
                  <w:marTop w:val="0"/>
                  <w:marBottom w:val="160"/>
                  <w:divBdr>
                    <w:top w:val="single" w:sz="4" w:space="0" w:color="E8E8E8"/>
                    <w:left w:val="single" w:sz="4" w:space="0" w:color="E8E8E8"/>
                    <w:bottom w:val="single" w:sz="4" w:space="0" w:color="E8E8E8"/>
                    <w:right w:val="single" w:sz="4" w:space="0" w:color="E8E8E8"/>
                  </w:divBdr>
                  <w:divsChild>
                    <w:div w:id="2042658183">
                      <w:marLeft w:val="0"/>
                      <w:marRight w:val="0"/>
                      <w:marTop w:val="0"/>
                      <w:marBottom w:val="0"/>
                      <w:divBdr>
                        <w:top w:val="none" w:sz="0" w:space="0" w:color="auto"/>
                        <w:left w:val="none" w:sz="0" w:space="0" w:color="auto"/>
                        <w:bottom w:val="none" w:sz="0" w:space="0" w:color="auto"/>
                        <w:right w:val="none" w:sz="0" w:space="0" w:color="auto"/>
                      </w:divBdr>
                      <w:divsChild>
                        <w:div w:id="1364549155">
                          <w:marLeft w:val="0"/>
                          <w:marRight w:val="0"/>
                          <w:marTop w:val="0"/>
                          <w:marBottom w:val="0"/>
                          <w:divBdr>
                            <w:top w:val="none" w:sz="0" w:space="0" w:color="auto"/>
                            <w:left w:val="none" w:sz="0" w:space="0" w:color="auto"/>
                            <w:bottom w:val="none" w:sz="0" w:space="0" w:color="auto"/>
                            <w:right w:val="none" w:sz="0" w:space="0" w:color="auto"/>
                          </w:divBdr>
                          <w:divsChild>
                            <w:div w:id="470051786">
                              <w:marLeft w:val="0"/>
                              <w:marRight w:val="0"/>
                              <w:marTop w:val="0"/>
                              <w:marBottom w:val="0"/>
                              <w:divBdr>
                                <w:top w:val="none" w:sz="0" w:space="0" w:color="auto"/>
                                <w:left w:val="none" w:sz="0" w:space="0" w:color="auto"/>
                                <w:bottom w:val="none" w:sz="0" w:space="0" w:color="auto"/>
                                <w:right w:val="none" w:sz="0" w:space="0" w:color="auto"/>
                              </w:divBdr>
                              <w:divsChild>
                                <w:div w:id="1712803913">
                                  <w:marLeft w:val="0"/>
                                  <w:marRight w:val="0"/>
                                  <w:marTop w:val="0"/>
                                  <w:marBottom w:val="0"/>
                                  <w:divBdr>
                                    <w:top w:val="none" w:sz="0" w:space="0" w:color="auto"/>
                                    <w:left w:val="none" w:sz="0" w:space="0" w:color="auto"/>
                                    <w:bottom w:val="none" w:sz="0" w:space="0" w:color="auto"/>
                                    <w:right w:val="none" w:sz="0" w:space="0" w:color="auto"/>
                                  </w:divBdr>
                                  <w:divsChild>
                                    <w:div w:id="753167984">
                                      <w:marLeft w:val="0"/>
                                      <w:marRight w:val="0"/>
                                      <w:marTop w:val="100"/>
                                      <w:marBottom w:val="0"/>
                                      <w:divBdr>
                                        <w:top w:val="none" w:sz="0" w:space="0" w:color="auto"/>
                                        <w:left w:val="none" w:sz="0" w:space="0" w:color="auto"/>
                                        <w:bottom w:val="none" w:sz="0" w:space="0" w:color="auto"/>
                                        <w:right w:val="none" w:sz="0" w:space="0" w:color="auto"/>
                                      </w:divBdr>
                                      <w:divsChild>
                                        <w:div w:id="482553033">
                                          <w:marLeft w:val="0"/>
                                          <w:marRight w:val="0"/>
                                          <w:marTop w:val="100"/>
                                          <w:marBottom w:val="0"/>
                                          <w:divBdr>
                                            <w:top w:val="none" w:sz="0" w:space="0" w:color="auto"/>
                                            <w:left w:val="none" w:sz="0" w:space="0" w:color="auto"/>
                                            <w:bottom w:val="none" w:sz="0" w:space="0" w:color="auto"/>
                                            <w:right w:val="none" w:sz="0" w:space="0" w:color="auto"/>
                                          </w:divBdr>
                                          <w:divsChild>
                                            <w:div w:id="696542846">
                                              <w:marLeft w:val="0"/>
                                              <w:marRight w:val="0"/>
                                              <w:marTop w:val="0"/>
                                              <w:marBottom w:val="0"/>
                                              <w:divBdr>
                                                <w:top w:val="none" w:sz="0" w:space="0" w:color="auto"/>
                                                <w:left w:val="none" w:sz="0" w:space="0" w:color="auto"/>
                                                <w:bottom w:val="none" w:sz="0" w:space="0" w:color="auto"/>
                                                <w:right w:val="none" w:sz="0" w:space="0" w:color="auto"/>
                                              </w:divBdr>
                                            </w:div>
                                            <w:div w:id="197876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1451034">
      <w:bodyDiv w:val="1"/>
      <w:marLeft w:val="0"/>
      <w:marRight w:val="0"/>
      <w:marTop w:val="0"/>
      <w:marBottom w:val="0"/>
      <w:divBdr>
        <w:top w:val="none" w:sz="0" w:space="0" w:color="auto"/>
        <w:left w:val="none" w:sz="0" w:space="0" w:color="auto"/>
        <w:bottom w:val="none" w:sz="0" w:space="0" w:color="auto"/>
        <w:right w:val="none" w:sz="0" w:space="0" w:color="auto"/>
      </w:divBdr>
    </w:div>
    <w:div w:id="1294822637">
      <w:bodyDiv w:val="1"/>
      <w:marLeft w:val="0"/>
      <w:marRight w:val="0"/>
      <w:marTop w:val="0"/>
      <w:marBottom w:val="0"/>
      <w:divBdr>
        <w:top w:val="none" w:sz="0" w:space="0" w:color="auto"/>
        <w:left w:val="none" w:sz="0" w:space="0" w:color="auto"/>
        <w:bottom w:val="none" w:sz="0" w:space="0" w:color="auto"/>
        <w:right w:val="none" w:sz="0" w:space="0" w:color="auto"/>
      </w:divBdr>
    </w:div>
    <w:div w:id="1303383876">
      <w:bodyDiv w:val="1"/>
      <w:marLeft w:val="0"/>
      <w:marRight w:val="0"/>
      <w:marTop w:val="0"/>
      <w:marBottom w:val="0"/>
      <w:divBdr>
        <w:top w:val="none" w:sz="0" w:space="0" w:color="auto"/>
        <w:left w:val="none" w:sz="0" w:space="0" w:color="auto"/>
        <w:bottom w:val="none" w:sz="0" w:space="0" w:color="auto"/>
        <w:right w:val="none" w:sz="0" w:space="0" w:color="auto"/>
      </w:divBdr>
    </w:div>
    <w:div w:id="1311207637">
      <w:bodyDiv w:val="1"/>
      <w:marLeft w:val="0"/>
      <w:marRight w:val="0"/>
      <w:marTop w:val="0"/>
      <w:marBottom w:val="0"/>
      <w:divBdr>
        <w:top w:val="none" w:sz="0" w:space="0" w:color="auto"/>
        <w:left w:val="none" w:sz="0" w:space="0" w:color="auto"/>
        <w:bottom w:val="none" w:sz="0" w:space="0" w:color="auto"/>
        <w:right w:val="none" w:sz="0" w:space="0" w:color="auto"/>
      </w:divBdr>
    </w:div>
    <w:div w:id="1338969927">
      <w:bodyDiv w:val="1"/>
      <w:marLeft w:val="0"/>
      <w:marRight w:val="0"/>
      <w:marTop w:val="0"/>
      <w:marBottom w:val="0"/>
      <w:divBdr>
        <w:top w:val="none" w:sz="0" w:space="0" w:color="auto"/>
        <w:left w:val="none" w:sz="0" w:space="0" w:color="auto"/>
        <w:bottom w:val="none" w:sz="0" w:space="0" w:color="auto"/>
        <w:right w:val="none" w:sz="0" w:space="0" w:color="auto"/>
      </w:divBdr>
      <w:divsChild>
        <w:div w:id="103691658">
          <w:marLeft w:val="0"/>
          <w:marRight w:val="0"/>
          <w:marTop w:val="120"/>
          <w:marBottom w:val="0"/>
          <w:divBdr>
            <w:top w:val="none" w:sz="0" w:space="0" w:color="auto"/>
            <w:left w:val="none" w:sz="0" w:space="0" w:color="auto"/>
            <w:bottom w:val="none" w:sz="0" w:space="0" w:color="auto"/>
            <w:right w:val="none" w:sz="0" w:space="0" w:color="auto"/>
          </w:divBdr>
        </w:div>
        <w:div w:id="145707632">
          <w:marLeft w:val="0"/>
          <w:marRight w:val="0"/>
          <w:marTop w:val="120"/>
          <w:marBottom w:val="0"/>
          <w:divBdr>
            <w:top w:val="none" w:sz="0" w:space="0" w:color="auto"/>
            <w:left w:val="none" w:sz="0" w:space="0" w:color="auto"/>
            <w:bottom w:val="none" w:sz="0" w:space="0" w:color="auto"/>
            <w:right w:val="none" w:sz="0" w:space="0" w:color="auto"/>
          </w:divBdr>
        </w:div>
        <w:div w:id="179008897">
          <w:marLeft w:val="0"/>
          <w:marRight w:val="0"/>
          <w:marTop w:val="120"/>
          <w:marBottom w:val="0"/>
          <w:divBdr>
            <w:top w:val="none" w:sz="0" w:space="0" w:color="auto"/>
            <w:left w:val="none" w:sz="0" w:space="0" w:color="auto"/>
            <w:bottom w:val="none" w:sz="0" w:space="0" w:color="auto"/>
            <w:right w:val="none" w:sz="0" w:space="0" w:color="auto"/>
          </w:divBdr>
        </w:div>
        <w:div w:id="221915814">
          <w:marLeft w:val="0"/>
          <w:marRight w:val="0"/>
          <w:marTop w:val="120"/>
          <w:marBottom w:val="0"/>
          <w:divBdr>
            <w:top w:val="none" w:sz="0" w:space="0" w:color="auto"/>
            <w:left w:val="none" w:sz="0" w:space="0" w:color="auto"/>
            <w:bottom w:val="none" w:sz="0" w:space="0" w:color="auto"/>
            <w:right w:val="none" w:sz="0" w:space="0" w:color="auto"/>
          </w:divBdr>
        </w:div>
        <w:div w:id="235213918">
          <w:marLeft w:val="0"/>
          <w:marRight w:val="0"/>
          <w:marTop w:val="120"/>
          <w:marBottom w:val="0"/>
          <w:divBdr>
            <w:top w:val="none" w:sz="0" w:space="0" w:color="auto"/>
            <w:left w:val="none" w:sz="0" w:space="0" w:color="auto"/>
            <w:bottom w:val="none" w:sz="0" w:space="0" w:color="auto"/>
            <w:right w:val="none" w:sz="0" w:space="0" w:color="auto"/>
          </w:divBdr>
        </w:div>
        <w:div w:id="343745666">
          <w:marLeft w:val="0"/>
          <w:marRight w:val="0"/>
          <w:marTop w:val="120"/>
          <w:marBottom w:val="0"/>
          <w:divBdr>
            <w:top w:val="none" w:sz="0" w:space="0" w:color="auto"/>
            <w:left w:val="none" w:sz="0" w:space="0" w:color="auto"/>
            <w:bottom w:val="none" w:sz="0" w:space="0" w:color="auto"/>
            <w:right w:val="none" w:sz="0" w:space="0" w:color="auto"/>
          </w:divBdr>
        </w:div>
        <w:div w:id="391657920">
          <w:marLeft w:val="0"/>
          <w:marRight w:val="0"/>
          <w:marTop w:val="120"/>
          <w:marBottom w:val="0"/>
          <w:divBdr>
            <w:top w:val="none" w:sz="0" w:space="0" w:color="auto"/>
            <w:left w:val="none" w:sz="0" w:space="0" w:color="auto"/>
            <w:bottom w:val="none" w:sz="0" w:space="0" w:color="auto"/>
            <w:right w:val="none" w:sz="0" w:space="0" w:color="auto"/>
          </w:divBdr>
        </w:div>
        <w:div w:id="403794595">
          <w:marLeft w:val="0"/>
          <w:marRight w:val="0"/>
          <w:marTop w:val="120"/>
          <w:marBottom w:val="0"/>
          <w:divBdr>
            <w:top w:val="none" w:sz="0" w:space="0" w:color="auto"/>
            <w:left w:val="none" w:sz="0" w:space="0" w:color="auto"/>
            <w:bottom w:val="none" w:sz="0" w:space="0" w:color="auto"/>
            <w:right w:val="none" w:sz="0" w:space="0" w:color="auto"/>
          </w:divBdr>
        </w:div>
        <w:div w:id="453256239">
          <w:marLeft w:val="0"/>
          <w:marRight w:val="0"/>
          <w:marTop w:val="120"/>
          <w:marBottom w:val="0"/>
          <w:divBdr>
            <w:top w:val="none" w:sz="0" w:space="0" w:color="auto"/>
            <w:left w:val="none" w:sz="0" w:space="0" w:color="auto"/>
            <w:bottom w:val="none" w:sz="0" w:space="0" w:color="auto"/>
            <w:right w:val="none" w:sz="0" w:space="0" w:color="auto"/>
          </w:divBdr>
        </w:div>
        <w:div w:id="523902273">
          <w:marLeft w:val="0"/>
          <w:marRight w:val="0"/>
          <w:marTop w:val="120"/>
          <w:marBottom w:val="0"/>
          <w:divBdr>
            <w:top w:val="none" w:sz="0" w:space="0" w:color="auto"/>
            <w:left w:val="none" w:sz="0" w:space="0" w:color="auto"/>
            <w:bottom w:val="none" w:sz="0" w:space="0" w:color="auto"/>
            <w:right w:val="none" w:sz="0" w:space="0" w:color="auto"/>
          </w:divBdr>
        </w:div>
        <w:div w:id="654725361">
          <w:marLeft w:val="0"/>
          <w:marRight w:val="0"/>
          <w:marTop w:val="120"/>
          <w:marBottom w:val="0"/>
          <w:divBdr>
            <w:top w:val="none" w:sz="0" w:space="0" w:color="auto"/>
            <w:left w:val="none" w:sz="0" w:space="0" w:color="auto"/>
            <w:bottom w:val="none" w:sz="0" w:space="0" w:color="auto"/>
            <w:right w:val="none" w:sz="0" w:space="0" w:color="auto"/>
          </w:divBdr>
        </w:div>
        <w:div w:id="686444543">
          <w:marLeft w:val="0"/>
          <w:marRight w:val="0"/>
          <w:marTop w:val="120"/>
          <w:marBottom w:val="0"/>
          <w:divBdr>
            <w:top w:val="none" w:sz="0" w:space="0" w:color="auto"/>
            <w:left w:val="none" w:sz="0" w:space="0" w:color="auto"/>
            <w:bottom w:val="none" w:sz="0" w:space="0" w:color="auto"/>
            <w:right w:val="none" w:sz="0" w:space="0" w:color="auto"/>
          </w:divBdr>
        </w:div>
        <w:div w:id="718431518">
          <w:marLeft w:val="0"/>
          <w:marRight w:val="0"/>
          <w:marTop w:val="120"/>
          <w:marBottom w:val="0"/>
          <w:divBdr>
            <w:top w:val="none" w:sz="0" w:space="0" w:color="auto"/>
            <w:left w:val="none" w:sz="0" w:space="0" w:color="auto"/>
            <w:bottom w:val="none" w:sz="0" w:space="0" w:color="auto"/>
            <w:right w:val="none" w:sz="0" w:space="0" w:color="auto"/>
          </w:divBdr>
        </w:div>
        <w:div w:id="729227368">
          <w:marLeft w:val="0"/>
          <w:marRight w:val="0"/>
          <w:marTop w:val="120"/>
          <w:marBottom w:val="0"/>
          <w:divBdr>
            <w:top w:val="none" w:sz="0" w:space="0" w:color="auto"/>
            <w:left w:val="none" w:sz="0" w:space="0" w:color="auto"/>
            <w:bottom w:val="none" w:sz="0" w:space="0" w:color="auto"/>
            <w:right w:val="none" w:sz="0" w:space="0" w:color="auto"/>
          </w:divBdr>
        </w:div>
        <w:div w:id="855315839">
          <w:marLeft w:val="0"/>
          <w:marRight w:val="0"/>
          <w:marTop w:val="120"/>
          <w:marBottom w:val="0"/>
          <w:divBdr>
            <w:top w:val="none" w:sz="0" w:space="0" w:color="auto"/>
            <w:left w:val="none" w:sz="0" w:space="0" w:color="auto"/>
            <w:bottom w:val="none" w:sz="0" w:space="0" w:color="auto"/>
            <w:right w:val="none" w:sz="0" w:space="0" w:color="auto"/>
          </w:divBdr>
        </w:div>
        <w:div w:id="862323366">
          <w:marLeft w:val="0"/>
          <w:marRight w:val="0"/>
          <w:marTop w:val="120"/>
          <w:marBottom w:val="0"/>
          <w:divBdr>
            <w:top w:val="none" w:sz="0" w:space="0" w:color="auto"/>
            <w:left w:val="none" w:sz="0" w:space="0" w:color="auto"/>
            <w:bottom w:val="none" w:sz="0" w:space="0" w:color="auto"/>
            <w:right w:val="none" w:sz="0" w:space="0" w:color="auto"/>
          </w:divBdr>
        </w:div>
        <w:div w:id="1034425855">
          <w:marLeft w:val="0"/>
          <w:marRight w:val="0"/>
          <w:marTop w:val="120"/>
          <w:marBottom w:val="0"/>
          <w:divBdr>
            <w:top w:val="none" w:sz="0" w:space="0" w:color="auto"/>
            <w:left w:val="none" w:sz="0" w:space="0" w:color="auto"/>
            <w:bottom w:val="none" w:sz="0" w:space="0" w:color="auto"/>
            <w:right w:val="none" w:sz="0" w:space="0" w:color="auto"/>
          </w:divBdr>
        </w:div>
        <w:div w:id="1063213188">
          <w:marLeft w:val="0"/>
          <w:marRight w:val="0"/>
          <w:marTop w:val="120"/>
          <w:marBottom w:val="0"/>
          <w:divBdr>
            <w:top w:val="none" w:sz="0" w:space="0" w:color="auto"/>
            <w:left w:val="none" w:sz="0" w:space="0" w:color="auto"/>
            <w:bottom w:val="none" w:sz="0" w:space="0" w:color="auto"/>
            <w:right w:val="none" w:sz="0" w:space="0" w:color="auto"/>
          </w:divBdr>
        </w:div>
        <w:div w:id="1182235563">
          <w:marLeft w:val="0"/>
          <w:marRight w:val="0"/>
          <w:marTop w:val="120"/>
          <w:marBottom w:val="0"/>
          <w:divBdr>
            <w:top w:val="none" w:sz="0" w:space="0" w:color="auto"/>
            <w:left w:val="none" w:sz="0" w:space="0" w:color="auto"/>
            <w:bottom w:val="none" w:sz="0" w:space="0" w:color="auto"/>
            <w:right w:val="none" w:sz="0" w:space="0" w:color="auto"/>
          </w:divBdr>
        </w:div>
        <w:div w:id="1299649403">
          <w:marLeft w:val="0"/>
          <w:marRight w:val="0"/>
          <w:marTop w:val="120"/>
          <w:marBottom w:val="0"/>
          <w:divBdr>
            <w:top w:val="none" w:sz="0" w:space="0" w:color="auto"/>
            <w:left w:val="none" w:sz="0" w:space="0" w:color="auto"/>
            <w:bottom w:val="none" w:sz="0" w:space="0" w:color="auto"/>
            <w:right w:val="none" w:sz="0" w:space="0" w:color="auto"/>
          </w:divBdr>
        </w:div>
        <w:div w:id="1331525868">
          <w:marLeft w:val="0"/>
          <w:marRight w:val="0"/>
          <w:marTop w:val="120"/>
          <w:marBottom w:val="0"/>
          <w:divBdr>
            <w:top w:val="none" w:sz="0" w:space="0" w:color="auto"/>
            <w:left w:val="none" w:sz="0" w:space="0" w:color="auto"/>
            <w:bottom w:val="none" w:sz="0" w:space="0" w:color="auto"/>
            <w:right w:val="none" w:sz="0" w:space="0" w:color="auto"/>
          </w:divBdr>
        </w:div>
        <w:div w:id="1527400411">
          <w:marLeft w:val="0"/>
          <w:marRight w:val="0"/>
          <w:marTop w:val="120"/>
          <w:marBottom w:val="0"/>
          <w:divBdr>
            <w:top w:val="none" w:sz="0" w:space="0" w:color="auto"/>
            <w:left w:val="none" w:sz="0" w:space="0" w:color="auto"/>
            <w:bottom w:val="none" w:sz="0" w:space="0" w:color="auto"/>
            <w:right w:val="none" w:sz="0" w:space="0" w:color="auto"/>
          </w:divBdr>
        </w:div>
        <w:div w:id="1586187775">
          <w:marLeft w:val="0"/>
          <w:marRight w:val="0"/>
          <w:marTop w:val="120"/>
          <w:marBottom w:val="0"/>
          <w:divBdr>
            <w:top w:val="none" w:sz="0" w:space="0" w:color="auto"/>
            <w:left w:val="none" w:sz="0" w:space="0" w:color="auto"/>
            <w:bottom w:val="none" w:sz="0" w:space="0" w:color="auto"/>
            <w:right w:val="none" w:sz="0" w:space="0" w:color="auto"/>
          </w:divBdr>
        </w:div>
        <w:div w:id="1595699271">
          <w:marLeft w:val="0"/>
          <w:marRight w:val="0"/>
          <w:marTop w:val="120"/>
          <w:marBottom w:val="0"/>
          <w:divBdr>
            <w:top w:val="none" w:sz="0" w:space="0" w:color="auto"/>
            <w:left w:val="none" w:sz="0" w:space="0" w:color="auto"/>
            <w:bottom w:val="none" w:sz="0" w:space="0" w:color="auto"/>
            <w:right w:val="none" w:sz="0" w:space="0" w:color="auto"/>
          </w:divBdr>
        </w:div>
        <w:div w:id="1635720536">
          <w:marLeft w:val="0"/>
          <w:marRight w:val="0"/>
          <w:marTop w:val="120"/>
          <w:marBottom w:val="0"/>
          <w:divBdr>
            <w:top w:val="none" w:sz="0" w:space="0" w:color="auto"/>
            <w:left w:val="none" w:sz="0" w:space="0" w:color="auto"/>
            <w:bottom w:val="none" w:sz="0" w:space="0" w:color="auto"/>
            <w:right w:val="none" w:sz="0" w:space="0" w:color="auto"/>
          </w:divBdr>
        </w:div>
        <w:div w:id="1672175723">
          <w:marLeft w:val="0"/>
          <w:marRight w:val="0"/>
          <w:marTop w:val="120"/>
          <w:marBottom w:val="0"/>
          <w:divBdr>
            <w:top w:val="none" w:sz="0" w:space="0" w:color="auto"/>
            <w:left w:val="none" w:sz="0" w:space="0" w:color="auto"/>
            <w:bottom w:val="none" w:sz="0" w:space="0" w:color="auto"/>
            <w:right w:val="none" w:sz="0" w:space="0" w:color="auto"/>
          </w:divBdr>
        </w:div>
        <w:div w:id="1715230582">
          <w:marLeft w:val="0"/>
          <w:marRight w:val="0"/>
          <w:marTop w:val="120"/>
          <w:marBottom w:val="0"/>
          <w:divBdr>
            <w:top w:val="none" w:sz="0" w:space="0" w:color="auto"/>
            <w:left w:val="none" w:sz="0" w:space="0" w:color="auto"/>
            <w:bottom w:val="none" w:sz="0" w:space="0" w:color="auto"/>
            <w:right w:val="none" w:sz="0" w:space="0" w:color="auto"/>
          </w:divBdr>
        </w:div>
        <w:div w:id="1771778130">
          <w:marLeft w:val="0"/>
          <w:marRight w:val="0"/>
          <w:marTop w:val="120"/>
          <w:marBottom w:val="0"/>
          <w:divBdr>
            <w:top w:val="none" w:sz="0" w:space="0" w:color="auto"/>
            <w:left w:val="none" w:sz="0" w:space="0" w:color="auto"/>
            <w:bottom w:val="none" w:sz="0" w:space="0" w:color="auto"/>
            <w:right w:val="none" w:sz="0" w:space="0" w:color="auto"/>
          </w:divBdr>
        </w:div>
        <w:div w:id="1852530644">
          <w:marLeft w:val="0"/>
          <w:marRight w:val="0"/>
          <w:marTop w:val="120"/>
          <w:marBottom w:val="0"/>
          <w:divBdr>
            <w:top w:val="none" w:sz="0" w:space="0" w:color="auto"/>
            <w:left w:val="none" w:sz="0" w:space="0" w:color="auto"/>
            <w:bottom w:val="none" w:sz="0" w:space="0" w:color="auto"/>
            <w:right w:val="none" w:sz="0" w:space="0" w:color="auto"/>
          </w:divBdr>
        </w:div>
        <w:div w:id="1869221643">
          <w:marLeft w:val="0"/>
          <w:marRight w:val="0"/>
          <w:marTop w:val="120"/>
          <w:marBottom w:val="0"/>
          <w:divBdr>
            <w:top w:val="none" w:sz="0" w:space="0" w:color="auto"/>
            <w:left w:val="none" w:sz="0" w:space="0" w:color="auto"/>
            <w:bottom w:val="none" w:sz="0" w:space="0" w:color="auto"/>
            <w:right w:val="none" w:sz="0" w:space="0" w:color="auto"/>
          </w:divBdr>
        </w:div>
        <w:div w:id="1946493581">
          <w:marLeft w:val="0"/>
          <w:marRight w:val="0"/>
          <w:marTop w:val="120"/>
          <w:marBottom w:val="0"/>
          <w:divBdr>
            <w:top w:val="none" w:sz="0" w:space="0" w:color="auto"/>
            <w:left w:val="none" w:sz="0" w:space="0" w:color="auto"/>
            <w:bottom w:val="none" w:sz="0" w:space="0" w:color="auto"/>
            <w:right w:val="none" w:sz="0" w:space="0" w:color="auto"/>
          </w:divBdr>
        </w:div>
        <w:div w:id="1975863813">
          <w:marLeft w:val="0"/>
          <w:marRight w:val="0"/>
          <w:marTop w:val="120"/>
          <w:marBottom w:val="0"/>
          <w:divBdr>
            <w:top w:val="none" w:sz="0" w:space="0" w:color="auto"/>
            <w:left w:val="none" w:sz="0" w:space="0" w:color="auto"/>
            <w:bottom w:val="none" w:sz="0" w:space="0" w:color="auto"/>
            <w:right w:val="none" w:sz="0" w:space="0" w:color="auto"/>
          </w:divBdr>
        </w:div>
      </w:divsChild>
    </w:div>
    <w:div w:id="1350714600">
      <w:bodyDiv w:val="1"/>
      <w:marLeft w:val="0"/>
      <w:marRight w:val="0"/>
      <w:marTop w:val="0"/>
      <w:marBottom w:val="0"/>
      <w:divBdr>
        <w:top w:val="none" w:sz="0" w:space="0" w:color="auto"/>
        <w:left w:val="none" w:sz="0" w:space="0" w:color="auto"/>
        <w:bottom w:val="none" w:sz="0" w:space="0" w:color="auto"/>
        <w:right w:val="none" w:sz="0" w:space="0" w:color="auto"/>
      </w:divBdr>
    </w:div>
    <w:div w:id="1357660110">
      <w:bodyDiv w:val="1"/>
      <w:marLeft w:val="0"/>
      <w:marRight w:val="0"/>
      <w:marTop w:val="0"/>
      <w:marBottom w:val="0"/>
      <w:divBdr>
        <w:top w:val="none" w:sz="0" w:space="0" w:color="auto"/>
        <w:left w:val="none" w:sz="0" w:space="0" w:color="auto"/>
        <w:bottom w:val="none" w:sz="0" w:space="0" w:color="auto"/>
        <w:right w:val="none" w:sz="0" w:space="0" w:color="auto"/>
      </w:divBdr>
    </w:div>
    <w:div w:id="1384906897">
      <w:bodyDiv w:val="1"/>
      <w:marLeft w:val="0"/>
      <w:marRight w:val="0"/>
      <w:marTop w:val="0"/>
      <w:marBottom w:val="0"/>
      <w:divBdr>
        <w:top w:val="none" w:sz="0" w:space="0" w:color="auto"/>
        <w:left w:val="none" w:sz="0" w:space="0" w:color="auto"/>
        <w:bottom w:val="none" w:sz="0" w:space="0" w:color="auto"/>
        <w:right w:val="none" w:sz="0" w:space="0" w:color="auto"/>
      </w:divBdr>
    </w:div>
    <w:div w:id="1395011554">
      <w:bodyDiv w:val="1"/>
      <w:marLeft w:val="0"/>
      <w:marRight w:val="0"/>
      <w:marTop w:val="0"/>
      <w:marBottom w:val="0"/>
      <w:divBdr>
        <w:top w:val="none" w:sz="0" w:space="0" w:color="auto"/>
        <w:left w:val="none" w:sz="0" w:space="0" w:color="auto"/>
        <w:bottom w:val="none" w:sz="0" w:space="0" w:color="auto"/>
        <w:right w:val="none" w:sz="0" w:space="0" w:color="auto"/>
      </w:divBdr>
    </w:div>
    <w:div w:id="1451516004">
      <w:bodyDiv w:val="1"/>
      <w:marLeft w:val="0"/>
      <w:marRight w:val="0"/>
      <w:marTop w:val="0"/>
      <w:marBottom w:val="0"/>
      <w:divBdr>
        <w:top w:val="none" w:sz="0" w:space="0" w:color="auto"/>
        <w:left w:val="none" w:sz="0" w:space="0" w:color="auto"/>
        <w:bottom w:val="none" w:sz="0" w:space="0" w:color="auto"/>
        <w:right w:val="none" w:sz="0" w:space="0" w:color="auto"/>
      </w:divBdr>
      <w:divsChild>
        <w:div w:id="78068662">
          <w:marLeft w:val="0"/>
          <w:marRight w:val="0"/>
          <w:marTop w:val="120"/>
          <w:marBottom w:val="0"/>
          <w:divBdr>
            <w:top w:val="none" w:sz="0" w:space="0" w:color="auto"/>
            <w:left w:val="none" w:sz="0" w:space="0" w:color="auto"/>
            <w:bottom w:val="none" w:sz="0" w:space="0" w:color="auto"/>
            <w:right w:val="none" w:sz="0" w:space="0" w:color="auto"/>
          </w:divBdr>
        </w:div>
        <w:div w:id="217208190">
          <w:marLeft w:val="0"/>
          <w:marRight w:val="0"/>
          <w:marTop w:val="120"/>
          <w:marBottom w:val="0"/>
          <w:divBdr>
            <w:top w:val="none" w:sz="0" w:space="0" w:color="auto"/>
            <w:left w:val="none" w:sz="0" w:space="0" w:color="auto"/>
            <w:bottom w:val="none" w:sz="0" w:space="0" w:color="auto"/>
            <w:right w:val="none" w:sz="0" w:space="0" w:color="auto"/>
          </w:divBdr>
        </w:div>
        <w:div w:id="291982906">
          <w:marLeft w:val="0"/>
          <w:marRight w:val="0"/>
          <w:marTop w:val="120"/>
          <w:marBottom w:val="0"/>
          <w:divBdr>
            <w:top w:val="none" w:sz="0" w:space="0" w:color="auto"/>
            <w:left w:val="none" w:sz="0" w:space="0" w:color="auto"/>
            <w:bottom w:val="none" w:sz="0" w:space="0" w:color="auto"/>
            <w:right w:val="none" w:sz="0" w:space="0" w:color="auto"/>
          </w:divBdr>
        </w:div>
        <w:div w:id="399989432">
          <w:marLeft w:val="0"/>
          <w:marRight w:val="0"/>
          <w:marTop w:val="120"/>
          <w:marBottom w:val="0"/>
          <w:divBdr>
            <w:top w:val="none" w:sz="0" w:space="0" w:color="auto"/>
            <w:left w:val="none" w:sz="0" w:space="0" w:color="auto"/>
            <w:bottom w:val="none" w:sz="0" w:space="0" w:color="auto"/>
            <w:right w:val="none" w:sz="0" w:space="0" w:color="auto"/>
          </w:divBdr>
        </w:div>
        <w:div w:id="487793136">
          <w:marLeft w:val="0"/>
          <w:marRight w:val="0"/>
          <w:marTop w:val="120"/>
          <w:marBottom w:val="0"/>
          <w:divBdr>
            <w:top w:val="none" w:sz="0" w:space="0" w:color="auto"/>
            <w:left w:val="none" w:sz="0" w:space="0" w:color="auto"/>
            <w:bottom w:val="none" w:sz="0" w:space="0" w:color="auto"/>
            <w:right w:val="none" w:sz="0" w:space="0" w:color="auto"/>
          </w:divBdr>
        </w:div>
        <w:div w:id="546799304">
          <w:marLeft w:val="0"/>
          <w:marRight w:val="0"/>
          <w:marTop w:val="120"/>
          <w:marBottom w:val="0"/>
          <w:divBdr>
            <w:top w:val="none" w:sz="0" w:space="0" w:color="auto"/>
            <w:left w:val="none" w:sz="0" w:space="0" w:color="auto"/>
            <w:bottom w:val="none" w:sz="0" w:space="0" w:color="auto"/>
            <w:right w:val="none" w:sz="0" w:space="0" w:color="auto"/>
          </w:divBdr>
        </w:div>
        <w:div w:id="616182052">
          <w:marLeft w:val="0"/>
          <w:marRight w:val="0"/>
          <w:marTop w:val="120"/>
          <w:marBottom w:val="0"/>
          <w:divBdr>
            <w:top w:val="none" w:sz="0" w:space="0" w:color="auto"/>
            <w:left w:val="none" w:sz="0" w:space="0" w:color="auto"/>
            <w:bottom w:val="none" w:sz="0" w:space="0" w:color="auto"/>
            <w:right w:val="none" w:sz="0" w:space="0" w:color="auto"/>
          </w:divBdr>
        </w:div>
        <w:div w:id="642738549">
          <w:marLeft w:val="0"/>
          <w:marRight w:val="0"/>
          <w:marTop w:val="120"/>
          <w:marBottom w:val="0"/>
          <w:divBdr>
            <w:top w:val="none" w:sz="0" w:space="0" w:color="auto"/>
            <w:left w:val="none" w:sz="0" w:space="0" w:color="auto"/>
            <w:bottom w:val="none" w:sz="0" w:space="0" w:color="auto"/>
            <w:right w:val="none" w:sz="0" w:space="0" w:color="auto"/>
          </w:divBdr>
        </w:div>
        <w:div w:id="657466561">
          <w:marLeft w:val="0"/>
          <w:marRight w:val="0"/>
          <w:marTop w:val="120"/>
          <w:marBottom w:val="0"/>
          <w:divBdr>
            <w:top w:val="none" w:sz="0" w:space="0" w:color="auto"/>
            <w:left w:val="none" w:sz="0" w:space="0" w:color="auto"/>
            <w:bottom w:val="none" w:sz="0" w:space="0" w:color="auto"/>
            <w:right w:val="none" w:sz="0" w:space="0" w:color="auto"/>
          </w:divBdr>
        </w:div>
        <w:div w:id="675351724">
          <w:marLeft w:val="0"/>
          <w:marRight w:val="0"/>
          <w:marTop w:val="120"/>
          <w:marBottom w:val="0"/>
          <w:divBdr>
            <w:top w:val="none" w:sz="0" w:space="0" w:color="auto"/>
            <w:left w:val="none" w:sz="0" w:space="0" w:color="auto"/>
            <w:bottom w:val="none" w:sz="0" w:space="0" w:color="auto"/>
            <w:right w:val="none" w:sz="0" w:space="0" w:color="auto"/>
          </w:divBdr>
        </w:div>
        <w:div w:id="680938997">
          <w:marLeft w:val="0"/>
          <w:marRight w:val="0"/>
          <w:marTop w:val="120"/>
          <w:marBottom w:val="0"/>
          <w:divBdr>
            <w:top w:val="none" w:sz="0" w:space="0" w:color="auto"/>
            <w:left w:val="none" w:sz="0" w:space="0" w:color="auto"/>
            <w:bottom w:val="none" w:sz="0" w:space="0" w:color="auto"/>
            <w:right w:val="none" w:sz="0" w:space="0" w:color="auto"/>
          </w:divBdr>
        </w:div>
        <w:div w:id="769397855">
          <w:marLeft w:val="0"/>
          <w:marRight w:val="0"/>
          <w:marTop w:val="120"/>
          <w:marBottom w:val="0"/>
          <w:divBdr>
            <w:top w:val="none" w:sz="0" w:space="0" w:color="auto"/>
            <w:left w:val="none" w:sz="0" w:space="0" w:color="auto"/>
            <w:bottom w:val="none" w:sz="0" w:space="0" w:color="auto"/>
            <w:right w:val="none" w:sz="0" w:space="0" w:color="auto"/>
          </w:divBdr>
        </w:div>
        <w:div w:id="798492621">
          <w:marLeft w:val="0"/>
          <w:marRight w:val="0"/>
          <w:marTop w:val="120"/>
          <w:marBottom w:val="0"/>
          <w:divBdr>
            <w:top w:val="none" w:sz="0" w:space="0" w:color="auto"/>
            <w:left w:val="none" w:sz="0" w:space="0" w:color="auto"/>
            <w:bottom w:val="none" w:sz="0" w:space="0" w:color="auto"/>
            <w:right w:val="none" w:sz="0" w:space="0" w:color="auto"/>
          </w:divBdr>
        </w:div>
        <w:div w:id="949507287">
          <w:marLeft w:val="0"/>
          <w:marRight w:val="0"/>
          <w:marTop w:val="120"/>
          <w:marBottom w:val="0"/>
          <w:divBdr>
            <w:top w:val="none" w:sz="0" w:space="0" w:color="auto"/>
            <w:left w:val="none" w:sz="0" w:space="0" w:color="auto"/>
            <w:bottom w:val="none" w:sz="0" w:space="0" w:color="auto"/>
            <w:right w:val="none" w:sz="0" w:space="0" w:color="auto"/>
          </w:divBdr>
        </w:div>
        <w:div w:id="971256455">
          <w:marLeft w:val="0"/>
          <w:marRight w:val="0"/>
          <w:marTop w:val="120"/>
          <w:marBottom w:val="0"/>
          <w:divBdr>
            <w:top w:val="none" w:sz="0" w:space="0" w:color="auto"/>
            <w:left w:val="none" w:sz="0" w:space="0" w:color="auto"/>
            <w:bottom w:val="none" w:sz="0" w:space="0" w:color="auto"/>
            <w:right w:val="none" w:sz="0" w:space="0" w:color="auto"/>
          </w:divBdr>
        </w:div>
        <w:div w:id="988170693">
          <w:marLeft w:val="0"/>
          <w:marRight w:val="0"/>
          <w:marTop w:val="120"/>
          <w:marBottom w:val="0"/>
          <w:divBdr>
            <w:top w:val="none" w:sz="0" w:space="0" w:color="auto"/>
            <w:left w:val="none" w:sz="0" w:space="0" w:color="auto"/>
            <w:bottom w:val="none" w:sz="0" w:space="0" w:color="auto"/>
            <w:right w:val="none" w:sz="0" w:space="0" w:color="auto"/>
          </w:divBdr>
        </w:div>
        <w:div w:id="1034816153">
          <w:marLeft w:val="0"/>
          <w:marRight w:val="0"/>
          <w:marTop w:val="120"/>
          <w:marBottom w:val="0"/>
          <w:divBdr>
            <w:top w:val="none" w:sz="0" w:space="0" w:color="auto"/>
            <w:left w:val="none" w:sz="0" w:space="0" w:color="auto"/>
            <w:bottom w:val="none" w:sz="0" w:space="0" w:color="auto"/>
            <w:right w:val="none" w:sz="0" w:space="0" w:color="auto"/>
          </w:divBdr>
        </w:div>
        <w:div w:id="1137913256">
          <w:marLeft w:val="0"/>
          <w:marRight w:val="0"/>
          <w:marTop w:val="120"/>
          <w:marBottom w:val="0"/>
          <w:divBdr>
            <w:top w:val="none" w:sz="0" w:space="0" w:color="auto"/>
            <w:left w:val="none" w:sz="0" w:space="0" w:color="auto"/>
            <w:bottom w:val="none" w:sz="0" w:space="0" w:color="auto"/>
            <w:right w:val="none" w:sz="0" w:space="0" w:color="auto"/>
          </w:divBdr>
        </w:div>
        <w:div w:id="1165898820">
          <w:marLeft w:val="0"/>
          <w:marRight w:val="0"/>
          <w:marTop w:val="120"/>
          <w:marBottom w:val="0"/>
          <w:divBdr>
            <w:top w:val="none" w:sz="0" w:space="0" w:color="auto"/>
            <w:left w:val="none" w:sz="0" w:space="0" w:color="auto"/>
            <w:bottom w:val="none" w:sz="0" w:space="0" w:color="auto"/>
            <w:right w:val="none" w:sz="0" w:space="0" w:color="auto"/>
          </w:divBdr>
        </w:div>
        <w:div w:id="1207723390">
          <w:marLeft w:val="0"/>
          <w:marRight w:val="0"/>
          <w:marTop w:val="120"/>
          <w:marBottom w:val="0"/>
          <w:divBdr>
            <w:top w:val="none" w:sz="0" w:space="0" w:color="auto"/>
            <w:left w:val="none" w:sz="0" w:space="0" w:color="auto"/>
            <w:bottom w:val="none" w:sz="0" w:space="0" w:color="auto"/>
            <w:right w:val="none" w:sz="0" w:space="0" w:color="auto"/>
          </w:divBdr>
        </w:div>
        <w:div w:id="1211040839">
          <w:marLeft w:val="0"/>
          <w:marRight w:val="0"/>
          <w:marTop w:val="120"/>
          <w:marBottom w:val="0"/>
          <w:divBdr>
            <w:top w:val="none" w:sz="0" w:space="0" w:color="auto"/>
            <w:left w:val="none" w:sz="0" w:space="0" w:color="auto"/>
            <w:bottom w:val="none" w:sz="0" w:space="0" w:color="auto"/>
            <w:right w:val="none" w:sz="0" w:space="0" w:color="auto"/>
          </w:divBdr>
        </w:div>
        <w:div w:id="1330594369">
          <w:marLeft w:val="0"/>
          <w:marRight w:val="0"/>
          <w:marTop w:val="120"/>
          <w:marBottom w:val="0"/>
          <w:divBdr>
            <w:top w:val="none" w:sz="0" w:space="0" w:color="auto"/>
            <w:left w:val="none" w:sz="0" w:space="0" w:color="auto"/>
            <w:bottom w:val="none" w:sz="0" w:space="0" w:color="auto"/>
            <w:right w:val="none" w:sz="0" w:space="0" w:color="auto"/>
          </w:divBdr>
        </w:div>
        <w:div w:id="1409881695">
          <w:marLeft w:val="0"/>
          <w:marRight w:val="0"/>
          <w:marTop w:val="120"/>
          <w:marBottom w:val="0"/>
          <w:divBdr>
            <w:top w:val="none" w:sz="0" w:space="0" w:color="auto"/>
            <w:left w:val="none" w:sz="0" w:space="0" w:color="auto"/>
            <w:bottom w:val="none" w:sz="0" w:space="0" w:color="auto"/>
            <w:right w:val="none" w:sz="0" w:space="0" w:color="auto"/>
          </w:divBdr>
        </w:div>
        <w:div w:id="1445534131">
          <w:marLeft w:val="0"/>
          <w:marRight w:val="0"/>
          <w:marTop w:val="120"/>
          <w:marBottom w:val="0"/>
          <w:divBdr>
            <w:top w:val="none" w:sz="0" w:space="0" w:color="auto"/>
            <w:left w:val="none" w:sz="0" w:space="0" w:color="auto"/>
            <w:bottom w:val="none" w:sz="0" w:space="0" w:color="auto"/>
            <w:right w:val="none" w:sz="0" w:space="0" w:color="auto"/>
          </w:divBdr>
        </w:div>
        <w:div w:id="1451826857">
          <w:marLeft w:val="0"/>
          <w:marRight w:val="0"/>
          <w:marTop w:val="120"/>
          <w:marBottom w:val="0"/>
          <w:divBdr>
            <w:top w:val="none" w:sz="0" w:space="0" w:color="auto"/>
            <w:left w:val="none" w:sz="0" w:space="0" w:color="auto"/>
            <w:bottom w:val="none" w:sz="0" w:space="0" w:color="auto"/>
            <w:right w:val="none" w:sz="0" w:space="0" w:color="auto"/>
          </w:divBdr>
        </w:div>
        <w:div w:id="1502700461">
          <w:marLeft w:val="0"/>
          <w:marRight w:val="0"/>
          <w:marTop w:val="120"/>
          <w:marBottom w:val="0"/>
          <w:divBdr>
            <w:top w:val="none" w:sz="0" w:space="0" w:color="auto"/>
            <w:left w:val="none" w:sz="0" w:space="0" w:color="auto"/>
            <w:bottom w:val="none" w:sz="0" w:space="0" w:color="auto"/>
            <w:right w:val="none" w:sz="0" w:space="0" w:color="auto"/>
          </w:divBdr>
        </w:div>
        <w:div w:id="1680698858">
          <w:marLeft w:val="0"/>
          <w:marRight w:val="0"/>
          <w:marTop w:val="120"/>
          <w:marBottom w:val="0"/>
          <w:divBdr>
            <w:top w:val="none" w:sz="0" w:space="0" w:color="auto"/>
            <w:left w:val="none" w:sz="0" w:space="0" w:color="auto"/>
            <w:bottom w:val="none" w:sz="0" w:space="0" w:color="auto"/>
            <w:right w:val="none" w:sz="0" w:space="0" w:color="auto"/>
          </w:divBdr>
        </w:div>
        <w:div w:id="1757749151">
          <w:marLeft w:val="0"/>
          <w:marRight w:val="0"/>
          <w:marTop w:val="120"/>
          <w:marBottom w:val="0"/>
          <w:divBdr>
            <w:top w:val="none" w:sz="0" w:space="0" w:color="auto"/>
            <w:left w:val="none" w:sz="0" w:space="0" w:color="auto"/>
            <w:bottom w:val="none" w:sz="0" w:space="0" w:color="auto"/>
            <w:right w:val="none" w:sz="0" w:space="0" w:color="auto"/>
          </w:divBdr>
        </w:div>
        <w:div w:id="1779182243">
          <w:marLeft w:val="0"/>
          <w:marRight w:val="0"/>
          <w:marTop w:val="120"/>
          <w:marBottom w:val="0"/>
          <w:divBdr>
            <w:top w:val="none" w:sz="0" w:space="0" w:color="auto"/>
            <w:left w:val="none" w:sz="0" w:space="0" w:color="auto"/>
            <w:bottom w:val="none" w:sz="0" w:space="0" w:color="auto"/>
            <w:right w:val="none" w:sz="0" w:space="0" w:color="auto"/>
          </w:divBdr>
        </w:div>
        <w:div w:id="1807815882">
          <w:marLeft w:val="0"/>
          <w:marRight w:val="0"/>
          <w:marTop w:val="120"/>
          <w:marBottom w:val="0"/>
          <w:divBdr>
            <w:top w:val="none" w:sz="0" w:space="0" w:color="auto"/>
            <w:left w:val="none" w:sz="0" w:space="0" w:color="auto"/>
            <w:bottom w:val="none" w:sz="0" w:space="0" w:color="auto"/>
            <w:right w:val="none" w:sz="0" w:space="0" w:color="auto"/>
          </w:divBdr>
        </w:div>
        <w:div w:id="1876772858">
          <w:marLeft w:val="0"/>
          <w:marRight w:val="0"/>
          <w:marTop w:val="120"/>
          <w:marBottom w:val="0"/>
          <w:divBdr>
            <w:top w:val="none" w:sz="0" w:space="0" w:color="auto"/>
            <w:left w:val="none" w:sz="0" w:space="0" w:color="auto"/>
            <w:bottom w:val="none" w:sz="0" w:space="0" w:color="auto"/>
            <w:right w:val="none" w:sz="0" w:space="0" w:color="auto"/>
          </w:divBdr>
        </w:div>
        <w:div w:id="2107654570">
          <w:marLeft w:val="0"/>
          <w:marRight w:val="0"/>
          <w:marTop w:val="120"/>
          <w:marBottom w:val="0"/>
          <w:divBdr>
            <w:top w:val="none" w:sz="0" w:space="0" w:color="auto"/>
            <w:left w:val="none" w:sz="0" w:space="0" w:color="auto"/>
            <w:bottom w:val="none" w:sz="0" w:space="0" w:color="auto"/>
            <w:right w:val="none" w:sz="0" w:space="0" w:color="auto"/>
          </w:divBdr>
        </w:div>
      </w:divsChild>
    </w:div>
    <w:div w:id="1551961872">
      <w:bodyDiv w:val="1"/>
      <w:marLeft w:val="0"/>
      <w:marRight w:val="0"/>
      <w:marTop w:val="0"/>
      <w:marBottom w:val="0"/>
      <w:divBdr>
        <w:top w:val="none" w:sz="0" w:space="0" w:color="auto"/>
        <w:left w:val="none" w:sz="0" w:space="0" w:color="auto"/>
        <w:bottom w:val="none" w:sz="0" w:space="0" w:color="auto"/>
        <w:right w:val="none" w:sz="0" w:space="0" w:color="auto"/>
      </w:divBdr>
    </w:div>
    <w:div w:id="1746144980">
      <w:bodyDiv w:val="1"/>
      <w:marLeft w:val="0"/>
      <w:marRight w:val="0"/>
      <w:marTop w:val="0"/>
      <w:marBottom w:val="0"/>
      <w:divBdr>
        <w:top w:val="none" w:sz="0" w:space="0" w:color="auto"/>
        <w:left w:val="none" w:sz="0" w:space="0" w:color="auto"/>
        <w:bottom w:val="none" w:sz="0" w:space="0" w:color="auto"/>
        <w:right w:val="none" w:sz="0" w:space="0" w:color="auto"/>
      </w:divBdr>
    </w:div>
    <w:div w:id="1802068982">
      <w:bodyDiv w:val="1"/>
      <w:marLeft w:val="0"/>
      <w:marRight w:val="0"/>
      <w:marTop w:val="0"/>
      <w:marBottom w:val="0"/>
      <w:divBdr>
        <w:top w:val="none" w:sz="0" w:space="0" w:color="auto"/>
        <w:left w:val="none" w:sz="0" w:space="0" w:color="auto"/>
        <w:bottom w:val="none" w:sz="0" w:space="0" w:color="auto"/>
        <w:right w:val="none" w:sz="0" w:space="0" w:color="auto"/>
      </w:divBdr>
      <w:divsChild>
        <w:div w:id="79105458">
          <w:marLeft w:val="0"/>
          <w:marRight w:val="0"/>
          <w:marTop w:val="0"/>
          <w:marBottom w:val="0"/>
          <w:divBdr>
            <w:top w:val="none" w:sz="0" w:space="0" w:color="auto"/>
            <w:left w:val="none" w:sz="0" w:space="0" w:color="auto"/>
            <w:bottom w:val="none" w:sz="0" w:space="0" w:color="auto"/>
            <w:right w:val="none" w:sz="0" w:space="0" w:color="auto"/>
          </w:divBdr>
          <w:divsChild>
            <w:div w:id="1024133454">
              <w:marLeft w:val="0"/>
              <w:marRight w:val="0"/>
              <w:marTop w:val="0"/>
              <w:marBottom w:val="0"/>
              <w:divBdr>
                <w:top w:val="none" w:sz="0" w:space="0" w:color="auto"/>
                <w:left w:val="none" w:sz="0" w:space="0" w:color="auto"/>
                <w:bottom w:val="none" w:sz="0" w:space="0" w:color="auto"/>
                <w:right w:val="none" w:sz="0" w:space="0" w:color="auto"/>
              </w:divBdr>
              <w:divsChild>
                <w:div w:id="96559099">
                  <w:marLeft w:val="0"/>
                  <w:marRight w:val="0"/>
                  <w:marTop w:val="0"/>
                  <w:marBottom w:val="160"/>
                  <w:divBdr>
                    <w:top w:val="single" w:sz="4" w:space="0" w:color="E8E8E8"/>
                    <w:left w:val="single" w:sz="4" w:space="0" w:color="E8E8E8"/>
                    <w:bottom w:val="single" w:sz="4" w:space="0" w:color="E8E8E8"/>
                    <w:right w:val="single" w:sz="4" w:space="0" w:color="E8E8E8"/>
                  </w:divBdr>
                  <w:divsChild>
                    <w:div w:id="1751847921">
                      <w:marLeft w:val="0"/>
                      <w:marRight w:val="0"/>
                      <w:marTop w:val="0"/>
                      <w:marBottom w:val="0"/>
                      <w:divBdr>
                        <w:top w:val="none" w:sz="0" w:space="0" w:color="auto"/>
                        <w:left w:val="none" w:sz="0" w:space="0" w:color="auto"/>
                        <w:bottom w:val="none" w:sz="0" w:space="0" w:color="auto"/>
                        <w:right w:val="none" w:sz="0" w:space="0" w:color="auto"/>
                      </w:divBdr>
                      <w:divsChild>
                        <w:div w:id="1657301105">
                          <w:marLeft w:val="0"/>
                          <w:marRight w:val="0"/>
                          <w:marTop w:val="0"/>
                          <w:marBottom w:val="0"/>
                          <w:divBdr>
                            <w:top w:val="none" w:sz="0" w:space="0" w:color="auto"/>
                            <w:left w:val="none" w:sz="0" w:space="0" w:color="auto"/>
                            <w:bottom w:val="none" w:sz="0" w:space="0" w:color="auto"/>
                            <w:right w:val="none" w:sz="0" w:space="0" w:color="auto"/>
                          </w:divBdr>
                          <w:divsChild>
                            <w:div w:id="1256399370">
                              <w:marLeft w:val="0"/>
                              <w:marRight w:val="0"/>
                              <w:marTop w:val="0"/>
                              <w:marBottom w:val="0"/>
                              <w:divBdr>
                                <w:top w:val="none" w:sz="0" w:space="0" w:color="auto"/>
                                <w:left w:val="none" w:sz="0" w:space="0" w:color="auto"/>
                                <w:bottom w:val="none" w:sz="0" w:space="0" w:color="auto"/>
                                <w:right w:val="none" w:sz="0" w:space="0" w:color="auto"/>
                              </w:divBdr>
                              <w:divsChild>
                                <w:div w:id="1819570396">
                                  <w:marLeft w:val="0"/>
                                  <w:marRight w:val="0"/>
                                  <w:marTop w:val="0"/>
                                  <w:marBottom w:val="0"/>
                                  <w:divBdr>
                                    <w:top w:val="none" w:sz="0" w:space="0" w:color="auto"/>
                                    <w:left w:val="none" w:sz="0" w:space="0" w:color="auto"/>
                                    <w:bottom w:val="none" w:sz="0" w:space="0" w:color="auto"/>
                                    <w:right w:val="none" w:sz="0" w:space="0" w:color="auto"/>
                                  </w:divBdr>
                                  <w:divsChild>
                                    <w:div w:id="626084692">
                                      <w:marLeft w:val="0"/>
                                      <w:marRight w:val="0"/>
                                      <w:marTop w:val="100"/>
                                      <w:marBottom w:val="0"/>
                                      <w:divBdr>
                                        <w:top w:val="none" w:sz="0" w:space="0" w:color="auto"/>
                                        <w:left w:val="none" w:sz="0" w:space="0" w:color="auto"/>
                                        <w:bottom w:val="none" w:sz="0" w:space="0" w:color="auto"/>
                                        <w:right w:val="none" w:sz="0" w:space="0" w:color="auto"/>
                                      </w:divBdr>
                                      <w:divsChild>
                                        <w:div w:id="1076634330">
                                          <w:marLeft w:val="0"/>
                                          <w:marRight w:val="0"/>
                                          <w:marTop w:val="100"/>
                                          <w:marBottom w:val="0"/>
                                          <w:divBdr>
                                            <w:top w:val="none" w:sz="0" w:space="0" w:color="auto"/>
                                            <w:left w:val="none" w:sz="0" w:space="0" w:color="auto"/>
                                            <w:bottom w:val="none" w:sz="0" w:space="0" w:color="auto"/>
                                            <w:right w:val="none" w:sz="0" w:space="0" w:color="auto"/>
                                          </w:divBdr>
                                          <w:divsChild>
                                            <w:div w:id="836387419">
                                              <w:marLeft w:val="0"/>
                                              <w:marRight w:val="0"/>
                                              <w:marTop w:val="0"/>
                                              <w:marBottom w:val="160"/>
                                              <w:divBdr>
                                                <w:top w:val="single" w:sz="4" w:space="0" w:color="E8E8E8"/>
                                                <w:left w:val="single" w:sz="4" w:space="0" w:color="E8E8E8"/>
                                                <w:bottom w:val="single" w:sz="4" w:space="0" w:color="E8E8E8"/>
                                                <w:right w:val="single" w:sz="4" w:space="0" w:color="E8E8E8"/>
                                              </w:divBdr>
                                            </w:div>
                                          </w:divsChild>
                                        </w:div>
                                      </w:divsChild>
                                    </w:div>
                                  </w:divsChild>
                                </w:div>
                              </w:divsChild>
                            </w:div>
                          </w:divsChild>
                        </w:div>
                      </w:divsChild>
                    </w:div>
                  </w:divsChild>
                </w:div>
              </w:divsChild>
            </w:div>
          </w:divsChild>
        </w:div>
      </w:divsChild>
    </w:div>
    <w:div w:id="1874028172">
      <w:bodyDiv w:val="1"/>
      <w:marLeft w:val="0"/>
      <w:marRight w:val="0"/>
      <w:marTop w:val="0"/>
      <w:marBottom w:val="0"/>
      <w:divBdr>
        <w:top w:val="none" w:sz="0" w:space="0" w:color="auto"/>
        <w:left w:val="none" w:sz="0" w:space="0" w:color="auto"/>
        <w:bottom w:val="none" w:sz="0" w:space="0" w:color="auto"/>
        <w:right w:val="none" w:sz="0" w:space="0" w:color="auto"/>
      </w:divBdr>
    </w:div>
    <w:div w:id="1976835258">
      <w:bodyDiv w:val="1"/>
      <w:marLeft w:val="0"/>
      <w:marRight w:val="0"/>
      <w:marTop w:val="0"/>
      <w:marBottom w:val="0"/>
      <w:divBdr>
        <w:top w:val="none" w:sz="0" w:space="0" w:color="auto"/>
        <w:left w:val="none" w:sz="0" w:space="0" w:color="auto"/>
        <w:bottom w:val="none" w:sz="0" w:space="0" w:color="auto"/>
        <w:right w:val="none" w:sz="0" w:space="0" w:color="auto"/>
      </w:divBdr>
    </w:div>
    <w:div w:id="1998461829">
      <w:bodyDiv w:val="1"/>
      <w:marLeft w:val="0"/>
      <w:marRight w:val="0"/>
      <w:marTop w:val="0"/>
      <w:marBottom w:val="0"/>
      <w:divBdr>
        <w:top w:val="none" w:sz="0" w:space="0" w:color="auto"/>
        <w:left w:val="none" w:sz="0" w:space="0" w:color="auto"/>
        <w:bottom w:val="none" w:sz="0" w:space="0" w:color="auto"/>
        <w:right w:val="none" w:sz="0" w:space="0" w:color="auto"/>
      </w:divBdr>
      <w:divsChild>
        <w:div w:id="2064138715">
          <w:marLeft w:val="0"/>
          <w:marRight w:val="0"/>
          <w:marTop w:val="0"/>
          <w:marBottom w:val="0"/>
          <w:divBdr>
            <w:top w:val="none" w:sz="0" w:space="0" w:color="auto"/>
            <w:left w:val="none" w:sz="0" w:space="0" w:color="auto"/>
            <w:bottom w:val="none" w:sz="0" w:space="0" w:color="auto"/>
            <w:right w:val="none" w:sz="0" w:space="0" w:color="auto"/>
          </w:divBdr>
          <w:divsChild>
            <w:div w:id="1079017374">
              <w:marLeft w:val="0"/>
              <w:marRight w:val="0"/>
              <w:marTop w:val="0"/>
              <w:marBottom w:val="0"/>
              <w:divBdr>
                <w:top w:val="none" w:sz="0" w:space="0" w:color="auto"/>
                <w:left w:val="none" w:sz="0" w:space="0" w:color="auto"/>
                <w:bottom w:val="none" w:sz="0" w:space="0" w:color="auto"/>
                <w:right w:val="none" w:sz="0" w:space="0" w:color="auto"/>
              </w:divBdr>
              <w:divsChild>
                <w:div w:id="1973945886">
                  <w:marLeft w:val="100"/>
                  <w:marRight w:val="100"/>
                  <w:marTop w:val="100"/>
                  <w:marBottom w:val="100"/>
                  <w:divBdr>
                    <w:top w:val="none" w:sz="0" w:space="0" w:color="auto"/>
                    <w:left w:val="none" w:sz="0" w:space="0" w:color="auto"/>
                    <w:bottom w:val="none" w:sz="0" w:space="0" w:color="auto"/>
                    <w:right w:val="none" w:sz="0" w:space="0" w:color="auto"/>
                  </w:divBdr>
                </w:div>
              </w:divsChild>
            </w:div>
          </w:divsChild>
        </w:div>
      </w:divsChild>
    </w:div>
    <w:div w:id="2032607408">
      <w:bodyDiv w:val="1"/>
      <w:marLeft w:val="0"/>
      <w:marRight w:val="0"/>
      <w:marTop w:val="0"/>
      <w:marBottom w:val="0"/>
      <w:divBdr>
        <w:top w:val="none" w:sz="0" w:space="0" w:color="auto"/>
        <w:left w:val="none" w:sz="0" w:space="0" w:color="auto"/>
        <w:bottom w:val="none" w:sz="0" w:space="0" w:color="auto"/>
        <w:right w:val="none" w:sz="0" w:space="0" w:color="auto"/>
      </w:divBdr>
      <w:divsChild>
        <w:div w:id="1513841">
          <w:marLeft w:val="0"/>
          <w:marRight w:val="0"/>
          <w:marTop w:val="120"/>
          <w:marBottom w:val="0"/>
          <w:divBdr>
            <w:top w:val="none" w:sz="0" w:space="0" w:color="auto"/>
            <w:left w:val="none" w:sz="0" w:space="0" w:color="auto"/>
            <w:bottom w:val="none" w:sz="0" w:space="0" w:color="auto"/>
            <w:right w:val="none" w:sz="0" w:space="0" w:color="auto"/>
          </w:divBdr>
        </w:div>
        <w:div w:id="148636267">
          <w:marLeft w:val="0"/>
          <w:marRight w:val="0"/>
          <w:marTop w:val="120"/>
          <w:marBottom w:val="0"/>
          <w:divBdr>
            <w:top w:val="none" w:sz="0" w:space="0" w:color="auto"/>
            <w:left w:val="none" w:sz="0" w:space="0" w:color="auto"/>
            <w:bottom w:val="none" w:sz="0" w:space="0" w:color="auto"/>
            <w:right w:val="none" w:sz="0" w:space="0" w:color="auto"/>
          </w:divBdr>
        </w:div>
        <w:div w:id="192113688">
          <w:marLeft w:val="0"/>
          <w:marRight w:val="0"/>
          <w:marTop w:val="120"/>
          <w:marBottom w:val="0"/>
          <w:divBdr>
            <w:top w:val="none" w:sz="0" w:space="0" w:color="auto"/>
            <w:left w:val="none" w:sz="0" w:space="0" w:color="auto"/>
            <w:bottom w:val="none" w:sz="0" w:space="0" w:color="auto"/>
            <w:right w:val="none" w:sz="0" w:space="0" w:color="auto"/>
          </w:divBdr>
        </w:div>
        <w:div w:id="202326811">
          <w:marLeft w:val="0"/>
          <w:marRight w:val="0"/>
          <w:marTop w:val="120"/>
          <w:marBottom w:val="0"/>
          <w:divBdr>
            <w:top w:val="none" w:sz="0" w:space="0" w:color="auto"/>
            <w:left w:val="none" w:sz="0" w:space="0" w:color="auto"/>
            <w:bottom w:val="none" w:sz="0" w:space="0" w:color="auto"/>
            <w:right w:val="none" w:sz="0" w:space="0" w:color="auto"/>
          </w:divBdr>
        </w:div>
        <w:div w:id="218131783">
          <w:marLeft w:val="0"/>
          <w:marRight w:val="0"/>
          <w:marTop w:val="120"/>
          <w:marBottom w:val="0"/>
          <w:divBdr>
            <w:top w:val="none" w:sz="0" w:space="0" w:color="auto"/>
            <w:left w:val="none" w:sz="0" w:space="0" w:color="auto"/>
            <w:bottom w:val="none" w:sz="0" w:space="0" w:color="auto"/>
            <w:right w:val="none" w:sz="0" w:space="0" w:color="auto"/>
          </w:divBdr>
        </w:div>
        <w:div w:id="231239582">
          <w:marLeft w:val="0"/>
          <w:marRight w:val="0"/>
          <w:marTop w:val="120"/>
          <w:marBottom w:val="0"/>
          <w:divBdr>
            <w:top w:val="none" w:sz="0" w:space="0" w:color="auto"/>
            <w:left w:val="none" w:sz="0" w:space="0" w:color="auto"/>
            <w:bottom w:val="none" w:sz="0" w:space="0" w:color="auto"/>
            <w:right w:val="none" w:sz="0" w:space="0" w:color="auto"/>
          </w:divBdr>
        </w:div>
        <w:div w:id="234509549">
          <w:marLeft w:val="0"/>
          <w:marRight w:val="0"/>
          <w:marTop w:val="120"/>
          <w:marBottom w:val="0"/>
          <w:divBdr>
            <w:top w:val="none" w:sz="0" w:space="0" w:color="auto"/>
            <w:left w:val="none" w:sz="0" w:space="0" w:color="auto"/>
            <w:bottom w:val="none" w:sz="0" w:space="0" w:color="auto"/>
            <w:right w:val="none" w:sz="0" w:space="0" w:color="auto"/>
          </w:divBdr>
        </w:div>
        <w:div w:id="252975766">
          <w:marLeft w:val="0"/>
          <w:marRight w:val="0"/>
          <w:marTop w:val="120"/>
          <w:marBottom w:val="0"/>
          <w:divBdr>
            <w:top w:val="none" w:sz="0" w:space="0" w:color="auto"/>
            <w:left w:val="none" w:sz="0" w:space="0" w:color="auto"/>
            <w:bottom w:val="none" w:sz="0" w:space="0" w:color="auto"/>
            <w:right w:val="none" w:sz="0" w:space="0" w:color="auto"/>
          </w:divBdr>
        </w:div>
        <w:div w:id="405415559">
          <w:marLeft w:val="0"/>
          <w:marRight w:val="0"/>
          <w:marTop w:val="120"/>
          <w:marBottom w:val="0"/>
          <w:divBdr>
            <w:top w:val="none" w:sz="0" w:space="0" w:color="auto"/>
            <w:left w:val="none" w:sz="0" w:space="0" w:color="auto"/>
            <w:bottom w:val="none" w:sz="0" w:space="0" w:color="auto"/>
            <w:right w:val="none" w:sz="0" w:space="0" w:color="auto"/>
          </w:divBdr>
        </w:div>
        <w:div w:id="411778469">
          <w:marLeft w:val="0"/>
          <w:marRight w:val="0"/>
          <w:marTop w:val="120"/>
          <w:marBottom w:val="0"/>
          <w:divBdr>
            <w:top w:val="none" w:sz="0" w:space="0" w:color="auto"/>
            <w:left w:val="none" w:sz="0" w:space="0" w:color="auto"/>
            <w:bottom w:val="none" w:sz="0" w:space="0" w:color="auto"/>
            <w:right w:val="none" w:sz="0" w:space="0" w:color="auto"/>
          </w:divBdr>
        </w:div>
        <w:div w:id="503134248">
          <w:marLeft w:val="0"/>
          <w:marRight w:val="0"/>
          <w:marTop w:val="120"/>
          <w:marBottom w:val="0"/>
          <w:divBdr>
            <w:top w:val="none" w:sz="0" w:space="0" w:color="auto"/>
            <w:left w:val="none" w:sz="0" w:space="0" w:color="auto"/>
            <w:bottom w:val="none" w:sz="0" w:space="0" w:color="auto"/>
            <w:right w:val="none" w:sz="0" w:space="0" w:color="auto"/>
          </w:divBdr>
        </w:div>
        <w:div w:id="512455072">
          <w:marLeft w:val="0"/>
          <w:marRight w:val="0"/>
          <w:marTop w:val="120"/>
          <w:marBottom w:val="0"/>
          <w:divBdr>
            <w:top w:val="none" w:sz="0" w:space="0" w:color="auto"/>
            <w:left w:val="none" w:sz="0" w:space="0" w:color="auto"/>
            <w:bottom w:val="none" w:sz="0" w:space="0" w:color="auto"/>
            <w:right w:val="none" w:sz="0" w:space="0" w:color="auto"/>
          </w:divBdr>
        </w:div>
        <w:div w:id="521019686">
          <w:marLeft w:val="0"/>
          <w:marRight w:val="0"/>
          <w:marTop w:val="120"/>
          <w:marBottom w:val="0"/>
          <w:divBdr>
            <w:top w:val="none" w:sz="0" w:space="0" w:color="auto"/>
            <w:left w:val="none" w:sz="0" w:space="0" w:color="auto"/>
            <w:bottom w:val="none" w:sz="0" w:space="0" w:color="auto"/>
            <w:right w:val="none" w:sz="0" w:space="0" w:color="auto"/>
          </w:divBdr>
        </w:div>
        <w:div w:id="530414224">
          <w:marLeft w:val="0"/>
          <w:marRight w:val="0"/>
          <w:marTop w:val="120"/>
          <w:marBottom w:val="0"/>
          <w:divBdr>
            <w:top w:val="none" w:sz="0" w:space="0" w:color="auto"/>
            <w:left w:val="none" w:sz="0" w:space="0" w:color="auto"/>
            <w:bottom w:val="none" w:sz="0" w:space="0" w:color="auto"/>
            <w:right w:val="none" w:sz="0" w:space="0" w:color="auto"/>
          </w:divBdr>
        </w:div>
        <w:div w:id="535971576">
          <w:marLeft w:val="0"/>
          <w:marRight w:val="0"/>
          <w:marTop w:val="120"/>
          <w:marBottom w:val="0"/>
          <w:divBdr>
            <w:top w:val="none" w:sz="0" w:space="0" w:color="auto"/>
            <w:left w:val="none" w:sz="0" w:space="0" w:color="auto"/>
            <w:bottom w:val="none" w:sz="0" w:space="0" w:color="auto"/>
            <w:right w:val="none" w:sz="0" w:space="0" w:color="auto"/>
          </w:divBdr>
        </w:div>
        <w:div w:id="538201499">
          <w:marLeft w:val="0"/>
          <w:marRight w:val="0"/>
          <w:marTop w:val="120"/>
          <w:marBottom w:val="0"/>
          <w:divBdr>
            <w:top w:val="none" w:sz="0" w:space="0" w:color="auto"/>
            <w:left w:val="none" w:sz="0" w:space="0" w:color="auto"/>
            <w:bottom w:val="none" w:sz="0" w:space="0" w:color="auto"/>
            <w:right w:val="none" w:sz="0" w:space="0" w:color="auto"/>
          </w:divBdr>
        </w:div>
        <w:div w:id="586117942">
          <w:marLeft w:val="0"/>
          <w:marRight w:val="0"/>
          <w:marTop w:val="120"/>
          <w:marBottom w:val="0"/>
          <w:divBdr>
            <w:top w:val="none" w:sz="0" w:space="0" w:color="auto"/>
            <w:left w:val="none" w:sz="0" w:space="0" w:color="auto"/>
            <w:bottom w:val="none" w:sz="0" w:space="0" w:color="auto"/>
            <w:right w:val="none" w:sz="0" w:space="0" w:color="auto"/>
          </w:divBdr>
        </w:div>
        <w:div w:id="606544208">
          <w:marLeft w:val="0"/>
          <w:marRight w:val="0"/>
          <w:marTop w:val="120"/>
          <w:marBottom w:val="0"/>
          <w:divBdr>
            <w:top w:val="none" w:sz="0" w:space="0" w:color="auto"/>
            <w:left w:val="none" w:sz="0" w:space="0" w:color="auto"/>
            <w:bottom w:val="none" w:sz="0" w:space="0" w:color="auto"/>
            <w:right w:val="none" w:sz="0" w:space="0" w:color="auto"/>
          </w:divBdr>
        </w:div>
        <w:div w:id="746725548">
          <w:marLeft w:val="0"/>
          <w:marRight w:val="0"/>
          <w:marTop w:val="120"/>
          <w:marBottom w:val="0"/>
          <w:divBdr>
            <w:top w:val="none" w:sz="0" w:space="0" w:color="auto"/>
            <w:left w:val="none" w:sz="0" w:space="0" w:color="auto"/>
            <w:bottom w:val="none" w:sz="0" w:space="0" w:color="auto"/>
            <w:right w:val="none" w:sz="0" w:space="0" w:color="auto"/>
          </w:divBdr>
        </w:div>
        <w:div w:id="861674343">
          <w:marLeft w:val="0"/>
          <w:marRight w:val="0"/>
          <w:marTop w:val="120"/>
          <w:marBottom w:val="0"/>
          <w:divBdr>
            <w:top w:val="none" w:sz="0" w:space="0" w:color="auto"/>
            <w:left w:val="none" w:sz="0" w:space="0" w:color="auto"/>
            <w:bottom w:val="none" w:sz="0" w:space="0" w:color="auto"/>
            <w:right w:val="none" w:sz="0" w:space="0" w:color="auto"/>
          </w:divBdr>
        </w:div>
        <w:div w:id="926496856">
          <w:marLeft w:val="0"/>
          <w:marRight w:val="0"/>
          <w:marTop w:val="120"/>
          <w:marBottom w:val="0"/>
          <w:divBdr>
            <w:top w:val="none" w:sz="0" w:space="0" w:color="auto"/>
            <w:left w:val="none" w:sz="0" w:space="0" w:color="auto"/>
            <w:bottom w:val="none" w:sz="0" w:space="0" w:color="auto"/>
            <w:right w:val="none" w:sz="0" w:space="0" w:color="auto"/>
          </w:divBdr>
        </w:div>
        <w:div w:id="944728191">
          <w:marLeft w:val="0"/>
          <w:marRight w:val="0"/>
          <w:marTop w:val="120"/>
          <w:marBottom w:val="0"/>
          <w:divBdr>
            <w:top w:val="none" w:sz="0" w:space="0" w:color="auto"/>
            <w:left w:val="none" w:sz="0" w:space="0" w:color="auto"/>
            <w:bottom w:val="none" w:sz="0" w:space="0" w:color="auto"/>
            <w:right w:val="none" w:sz="0" w:space="0" w:color="auto"/>
          </w:divBdr>
        </w:div>
        <w:div w:id="969701068">
          <w:marLeft w:val="0"/>
          <w:marRight w:val="0"/>
          <w:marTop w:val="120"/>
          <w:marBottom w:val="0"/>
          <w:divBdr>
            <w:top w:val="none" w:sz="0" w:space="0" w:color="auto"/>
            <w:left w:val="none" w:sz="0" w:space="0" w:color="auto"/>
            <w:bottom w:val="none" w:sz="0" w:space="0" w:color="auto"/>
            <w:right w:val="none" w:sz="0" w:space="0" w:color="auto"/>
          </w:divBdr>
        </w:div>
        <w:div w:id="1089303713">
          <w:marLeft w:val="0"/>
          <w:marRight w:val="0"/>
          <w:marTop w:val="120"/>
          <w:marBottom w:val="0"/>
          <w:divBdr>
            <w:top w:val="none" w:sz="0" w:space="0" w:color="auto"/>
            <w:left w:val="none" w:sz="0" w:space="0" w:color="auto"/>
            <w:bottom w:val="none" w:sz="0" w:space="0" w:color="auto"/>
            <w:right w:val="none" w:sz="0" w:space="0" w:color="auto"/>
          </w:divBdr>
        </w:div>
        <w:div w:id="1148404052">
          <w:marLeft w:val="0"/>
          <w:marRight w:val="0"/>
          <w:marTop w:val="120"/>
          <w:marBottom w:val="0"/>
          <w:divBdr>
            <w:top w:val="none" w:sz="0" w:space="0" w:color="auto"/>
            <w:left w:val="none" w:sz="0" w:space="0" w:color="auto"/>
            <w:bottom w:val="none" w:sz="0" w:space="0" w:color="auto"/>
            <w:right w:val="none" w:sz="0" w:space="0" w:color="auto"/>
          </w:divBdr>
        </w:div>
        <w:div w:id="1363631629">
          <w:marLeft w:val="0"/>
          <w:marRight w:val="0"/>
          <w:marTop w:val="120"/>
          <w:marBottom w:val="0"/>
          <w:divBdr>
            <w:top w:val="none" w:sz="0" w:space="0" w:color="auto"/>
            <w:left w:val="none" w:sz="0" w:space="0" w:color="auto"/>
            <w:bottom w:val="none" w:sz="0" w:space="0" w:color="auto"/>
            <w:right w:val="none" w:sz="0" w:space="0" w:color="auto"/>
          </w:divBdr>
        </w:div>
        <w:div w:id="1425611614">
          <w:marLeft w:val="0"/>
          <w:marRight w:val="0"/>
          <w:marTop w:val="120"/>
          <w:marBottom w:val="0"/>
          <w:divBdr>
            <w:top w:val="none" w:sz="0" w:space="0" w:color="auto"/>
            <w:left w:val="none" w:sz="0" w:space="0" w:color="auto"/>
            <w:bottom w:val="none" w:sz="0" w:space="0" w:color="auto"/>
            <w:right w:val="none" w:sz="0" w:space="0" w:color="auto"/>
          </w:divBdr>
        </w:div>
        <w:div w:id="1480416812">
          <w:marLeft w:val="0"/>
          <w:marRight w:val="0"/>
          <w:marTop w:val="120"/>
          <w:marBottom w:val="0"/>
          <w:divBdr>
            <w:top w:val="none" w:sz="0" w:space="0" w:color="auto"/>
            <w:left w:val="none" w:sz="0" w:space="0" w:color="auto"/>
            <w:bottom w:val="none" w:sz="0" w:space="0" w:color="auto"/>
            <w:right w:val="none" w:sz="0" w:space="0" w:color="auto"/>
          </w:divBdr>
        </w:div>
        <w:div w:id="1526942088">
          <w:marLeft w:val="0"/>
          <w:marRight w:val="0"/>
          <w:marTop w:val="120"/>
          <w:marBottom w:val="0"/>
          <w:divBdr>
            <w:top w:val="none" w:sz="0" w:space="0" w:color="auto"/>
            <w:left w:val="none" w:sz="0" w:space="0" w:color="auto"/>
            <w:bottom w:val="none" w:sz="0" w:space="0" w:color="auto"/>
            <w:right w:val="none" w:sz="0" w:space="0" w:color="auto"/>
          </w:divBdr>
        </w:div>
        <w:div w:id="1598634559">
          <w:marLeft w:val="0"/>
          <w:marRight w:val="0"/>
          <w:marTop w:val="120"/>
          <w:marBottom w:val="0"/>
          <w:divBdr>
            <w:top w:val="none" w:sz="0" w:space="0" w:color="auto"/>
            <w:left w:val="none" w:sz="0" w:space="0" w:color="auto"/>
            <w:bottom w:val="none" w:sz="0" w:space="0" w:color="auto"/>
            <w:right w:val="none" w:sz="0" w:space="0" w:color="auto"/>
          </w:divBdr>
        </w:div>
        <w:div w:id="1616794239">
          <w:marLeft w:val="0"/>
          <w:marRight w:val="0"/>
          <w:marTop w:val="120"/>
          <w:marBottom w:val="0"/>
          <w:divBdr>
            <w:top w:val="none" w:sz="0" w:space="0" w:color="auto"/>
            <w:left w:val="none" w:sz="0" w:space="0" w:color="auto"/>
            <w:bottom w:val="none" w:sz="0" w:space="0" w:color="auto"/>
            <w:right w:val="none" w:sz="0" w:space="0" w:color="auto"/>
          </w:divBdr>
        </w:div>
        <w:div w:id="1620528977">
          <w:marLeft w:val="0"/>
          <w:marRight w:val="0"/>
          <w:marTop w:val="120"/>
          <w:marBottom w:val="0"/>
          <w:divBdr>
            <w:top w:val="none" w:sz="0" w:space="0" w:color="auto"/>
            <w:left w:val="none" w:sz="0" w:space="0" w:color="auto"/>
            <w:bottom w:val="none" w:sz="0" w:space="0" w:color="auto"/>
            <w:right w:val="none" w:sz="0" w:space="0" w:color="auto"/>
          </w:divBdr>
        </w:div>
        <w:div w:id="1623220295">
          <w:marLeft w:val="0"/>
          <w:marRight w:val="0"/>
          <w:marTop w:val="120"/>
          <w:marBottom w:val="0"/>
          <w:divBdr>
            <w:top w:val="none" w:sz="0" w:space="0" w:color="auto"/>
            <w:left w:val="none" w:sz="0" w:space="0" w:color="auto"/>
            <w:bottom w:val="none" w:sz="0" w:space="0" w:color="auto"/>
            <w:right w:val="none" w:sz="0" w:space="0" w:color="auto"/>
          </w:divBdr>
        </w:div>
        <w:div w:id="1696346796">
          <w:marLeft w:val="0"/>
          <w:marRight w:val="0"/>
          <w:marTop w:val="120"/>
          <w:marBottom w:val="0"/>
          <w:divBdr>
            <w:top w:val="none" w:sz="0" w:space="0" w:color="auto"/>
            <w:left w:val="none" w:sz="0" w:space="0" w:color="auto"/>
            <w:bottom w:val="none" w:sz="0" w:space="0" w:color="auto"/>
            <w:right w:val="none" w:sz="0" w:space="0" w:color="auto"/>
          </w:divBdr>
        </w:div>
        <w:div w:id="1910189695">
          <w:marLeft w:val="0"/>
          <w:marRight w:val="0"/>
          <w:marTop w:val="120"/>
          <w:marBottom w:val="0"/>
          <w:divBdr>
            <w:top w:val="none" w:sz="0" w:space="0" w:color="auto"/>
            <w:left w:val="none" w:sz="0" w:space="0" w:color="auto"/>
            <w:bottom w:val="none" w:sz="0" w:space="0" w:color="auto"/>
            <w:right w:val="none" w:sz="0" w:space="0" w:color="auto"/>
          </w:divBdr>
        </w:div>
        <w:div w:id="1915967381">
          <w:marLeft w:val="0"/>
          <w:marRight w:val="0"/>
          <w:marTop w:val="120"/>
          <w:marBottom w:val="0"/>
          <w:divBdr>
            <w:top w:val="none" w:sz="0" w:space="0" w:color="auto"/>
            <w:left w:val="none" w:sz="0" w:space="0" w:color="auto"/>
            <w:bottom w:val="none" w:sz="0" w:space="0" w:color="auto"/>
            <w:right w:val="none" w:sz="0" w:space="0" w:color="auto"/>
          </w:divBdr>
        </w:div>
        <w:div w:id="1969629538">
          <w:marLeft w:val="0"/>
          <w:marRight w:val="0"/>
          <w:marTop w:val="120"/>
          <w:marBottom w:val="0"/>
          <w:divBdr>
            <w:top w:val="none" w:sz="0" w:space="0" w:color="auto"/>
            <w:left w:val="none" w:sz="0" w:space="0" w:color="auto"/>
            <w:bottom w:val="none" w:sz="0" w:space="0" w:color="auto"/>
            <w:right w:val="none" w:sz="0" w:space="0" w:color="auto"/>
          </w:divBdr>
        </w:div>
        <w:div w:id="2001960098">
          <w:marLeft w:val="0"/>
          <w:marRight w:val="0"/>
          <w:marTop w:val="120"/>
          <w:marBottom w:val="0"/>
          <w:divBdr>
            <w:top w:val="none" w:sz="0" w:space="0" w:color="auto"/>
            <w:left w:val="none" w:sz="0" w:space="0" w:color="auto"/>
            <w:bottom w:val="none" w:sz="0" w:space="0" w:color="auto"/>
            <w:right w:val="none" w:sz="0" w:space="0" w:color="auto"/>
          </w:divBdr>
        </w:div>
        <w:div w:id="2067600614">
          <w:marLeft w:val="0"/>
          <w:marRight w:val="0"/>
          <w:marTop w:val="120"/>
          <w:marBottom w:val="0"/>
          <w:divBdr>
            <w:top w:val="none" w:sz="0" w:space="0" w:color="auto"/>
            <w:left w:val="none" w:sz="0" w:space="0" w:color="auto"/>
            <w:bottom w:val="none" w:sz="0" w:space="0" w:color="auto"/>
            <w:right w:val="none" w:sz="0" w:space="0" w:color="auto"/>
          </w:divBdr>
        </w:div>
        <w:div w:id="2083133943">
          <w:marLeft w:val="0"/>
          <w:marRight w:val="0"/>
          <w:marTop w:val="120"/>
          <w:marBottom w:val="0"/>
          <w:divBdr>
            <w:top w:val="none" w:sz="0" w:space="0" w:color="auto"/>
            <w:left w:val="none" w:sz="0" w:space="0" w:color="auto"/>
            <w:bottom w:val="none" w:sz="0" w:space="0" w:color="auto"/>
            <w:right w:val="none" w:sz="0" w:space="0" w:color="auto"/>
          </w:divBdr>
        </w:div>
        <w:div w:id="2101637989">
          <w:marLeft w:val="0"/>
          <w:marRight w:val="0"/>
          <w:marTop w:val="120"/>
          <w:marBottom w:val="0"/>
          <w:divBdr>
            <w:top w:val="none" w:sz="0" w:space="0" w:color="auto"/>
            <w:left w:val="none" w:sz="0" w:space="0" w:color="auto"/>
            <w:bottom w:val="none" w:sz="0" w:space="0" w:color="auto"/>
            <w:right w:val="none" w:sz="0" w:space="0" w:color="auto"/>
          </w:divBdr>
        </w:div>
        <w:div w:id="2116440084">
          <w:marLeft w:val="0"/>
          <w:marRight w:val="0"/>
          <w:marTop w:val="120"/>
          <w:marBottom w:val="0"/>
          <w:divBdr>
            <w:top w:val="none" w:sz="0" w:space="0" w:color="auto"/>
            <w:left w:val="none" w:sz="0" w:space="0" w:color="auto"/>
            <w:bottom w:val="none" w:sz="0" w:space="0" w:color="auto"/>
            <w:right w:val="none" w:sz="0" w:space="0" w:color="auto"/>
          </w:divBdr>
        </w:div>
        <w:div w:id="2120837223">
          <w:marLeft w:val="0"/>
          <w:marRight w:val="0"/>
          <w:marTop w:val="120"/>
          <w:marBottom w:val="0"/>
          <w:divBdr>
            <w:top w:val="none" w:sz="0" w:space="0" w:color="auto"/>
            <w:left w:val="none" w:sz="0" w:space="0" w:color="auto"/>
            <w:bottom w:val="none" w:sz="0" w:space="0" w:color="auto"/>
            <w:right w:val="none" w:sz="0" w:space="0" w:color="auto"/>
          </w:divBdr>
        </w:div>
        <w:div w:id="2129272029">
          <w:marLeft w:val="0"/>
          <w:marRight w:val="0"/>
          <w:marTop w:val="120"/>
          <w:marBottom w:val="0"/>
          <w:divBdr>
            <w:top w:val="none" w:sz="0" w:space="0" w:color="auto"/>
            <w:left w:val="none" w:sz="0" w:space="0" w:color="auto"/>
            <w:bottom w:val="none" w:sz="0" w:space="0" w:color="auto"/>
            <w:right w:val="none" w:sz="0" w:space="0" w:color="auto"/>
          </w:divBdr>
        </w:div>
        <w:div w:id="2140567246">
          <w:marLeft w:val="0"/>
          <w:marRight w:val="0"/>
          <w:marTop w:val="120"/>
          <w:marBottom w:val="0"/>
          <w:divBdr>
            <w:top w:val="none" w:sz="0" w:space="0" w:color="auto"/>
            <w:left w:val="none" w:sz="0" w:space="0" w:color="auto"/>
            <w:bottom w:val="none" w:sz="0" w:space="0" w:color="auto"/>
            <w:right w:val="none" w:sz="0" w:space="0" w:color="auto"/>
          </w:divBdr>
        </w:div>
      </w:divsChild>
    </w:div>
    <w:div w:id="2037608828">
      <w:bodyDiv w:val="1"/>
      <w:marLeft w:val="0"/>
      <w:marRight w:val="0"/>
      <w:marTop w:val="0"/>
      <w:marBottom w:val="0"/>
      <w:divBdr>
        <w:top w:val="none" w:sz="0" w:space="0" w:color="auto"/>
        <w:left w:val="none" w:sz="0" w:space="0" w:color="auto"/>
        <w:bottom w:val="none" w:sz="0" w:space="0" w:color="auto"/>
        <w:right w:val="none" w:sz="0" w:space="0" w:color="auto"/>
      </w:divBdr>
    </w:div>
    <w:div w:id="2089961974">
      <w:bodyDiv w:val="1"/>
      <w:marLeft w:val="0"/>
      <w:marRight w:val="0"/>
      <w:marTop w:val="0"/>
      <w:marBottom w:val="0"/>
      <w:divBdr>
        <w:top w:val="none" w:sz="0" w:space="0" w:color="auto"/>
        <w:left w:val="none" w:sz="0" w:space="0" w:color="auto"/>
        <w:bottom w:val="none" w:sz="0" w:space="0" w:color="auto"/>
        <w:right w:val="none" w:sz="0" w:space="0" w:color="auto"/>
      </w:divBdr>
      <w:divsChild>
        <w:div w:id="100954223">
          <w:marLeft w:val="0"/>
          <w:marRight w:val="0"/>
          <w:marTop w:val="120"/>
          <w:marBottom w:val="0"/>
          <w:divBdr>
            <w:top w:val="none" w:sz="0" w:space="0" w:color="auto"/>
            <w:left w:val="none" w:sz="0" w:space="0" w:color="auto"/>
            <w:bottom w:val="none" w:sz="0" w:space="0" w:color="auto"/>
            <w:right w:val="none" w:sz="0" w:space="0" w:color="auto"/>
          </w:divBdr>
        </w:div>
        <w:div w:id="215774599">
          <w:marLeft w:val="0"/>
          <w:marRight w:val="0"/>
          <w:marTop w:val="120"/>
          <w:marBottom w:val="0"/>
          <w:divBdr>
            <w:top w:val="none" w:sz="0" w:space="0" w:color="auto"/>
            <w:left w:val="none" w:sz="0" w:space="0" w:color="auto"/>
            <w:bottom w:val="none" w:sz="0" w:space="0" w:color="auto"/>
            <w:right w:val="none" w:sz="0" w:space="0" w:color="auto"/>
          </w:divBdr>
        </w:div>
        <w:div w:id="220101327">
          <w:marLeft w:val="0"/>
          <w:marRight w:val="0"/>
          <w:marTop w:val="120"/>
          <w:marBottom w:val="0"/>
          <w:divBdr>
            <w:top w:val="none" w:sz="0" w:space="0" w:color="auto"/>
            <w:left w:val="none" w:sz="0" w:space="0" w:color="auto"/>
            <w:bottom w:val="none" w:sz="0" w:space="0" w:color="auto"/>
            <w:right w:val="none" w:sz="0" w:space="0" w:color="auto"/>
          </w:divBdr>
        </w:div>
        <w:div w:id="305402004">
          <w:marLeft w:val="0"/>
          <w:marRight w:val="0"/>
          <w:marTop w:val="120"/>
          <w:marBottom w:val="0"/>
          <w:divBdr>
            <w:top w:val="none" w:sz="0" w:space="0" w:color="auto"/>
            <w:left w:val="none" w:sz="0" w:space="0" w:color="auto"/>
            <w:bottom w:val="none" w:sz="0" w:space="0" w:color="auto"/>
            <w:right w:val="none" w:sz="0" w:space="0" w:color="auto"/>
          </w:divBdr>
        </w:div>
        <w:div w:id="313415637">
          <w:marLeft w:val="0"/>
          <w:marRight w:val="0"/>
          <w:marTop w:val="120"/>
          <w:marBottom w:val="0"/>
          <w:divBdr>
            <w:top w:val="none" w:sz="0" w:space="0" w:color="auto"/>
            <w:left w:val="none" w:sz="0" w:space="0" w:color="auto"/>
            <w:bottom w:val="none" w:sz="0" w:space="0" w:color="auto"/>
            <w:right w:val="none" w:sz="0" w:space="0" w:color="auto"/>
          </w:divBdr>
        </w:div>
        <w:div w:id="338192841">
          <w:marLeft w:val="0"/>
          <w:marRight w:val="0"/>
          <w:marTop w:val="120"/>
          <w:marBottom w:val="0"/>
          <w:divBdr>
            <w:top w:val="none" w:sz="0" w:space="0" w:color="auto"/>
            <w:left w:val="none" w:sz="0" w:space="0" w:color="auto"/>
            <w:bottom w:val="none" w:sz="0" w:space="0" w:color="auto"/>
            <w:right w:val="none" w:sz="0" w:space="0" w:color="auto"/>
          </w:divBdr>
        </w:div>
        <w:div w:id="357200562">
          <w:marLeft w:val="0"/>
          <w:marRight w:val="0"/>
          <w:marTop w:val="120"/>
          <w:marBottom w:val="0"/>
          <w:divBdr>
            <w:top w:val="none" w:sz="0" w:space="0" w:color="auto"/>
            <w:left w:val="none" w:sz="0" w:space="0" w:color="auto"/>
            <w:bottom w:val="none" w:sz="0" w:space="0" w:color="auto"/>
            <w:right w:val="none" w:sz="0" w:space="0" w:color="auto"/>
          </w:divBdr>
        </w:div>
        <w:div w:id="431827279">
          <w:marLeft w:val="0"/>
          <w:marRight w:val="0"/>
          <w:marTop w:val="120"/>
          <w:marBottom w:val="0"/>
          <w:divBdr>
            <w:top w:val="none" w:sz="0" w:space="0" w:color="auto"/>
            <w:left w:val="none" w:sz="0" w:space="0" w:color="auto"/>
            <w:bottom w:val="none" w:sz="0" w:space="0" w:color="auto"/>
            <w:right w:val="none" w:sz="0" w:space="0" w:color="auto"/>
          </w:divBdr>
        </w:div>
        <w:div w:id="474687916">
          <w:marLeft w:val="0"/>
          <w:marRight w:val="0"/>
          <w:marTop w:val="120"/>
          <w:marBottom w:val="0"/>
          <w:divBdr>
            <w:top w:val="none" w:sz="0" w:space="0" w:color="auto"/>
            <w:left w:val="none" w:sz="0" w:space="0" w:color="auto"/>
            <w:bottom w:val="none" w:sz="0" w:space="0" w:color="auto"/>
            <w:right w:val="none" w:sz="0" w:space="0" w:color="auto"/>
          </w:divBdr>
        </w:div>
        <w:div w:id="635989548">
          <w:marLeft w:val="0"/>
          <w:marRight w:val="0"/>
          <w:marTop w:val="120"/>
          <w:marBottom w:val="0"/>
          <w:divBdr>
            <w:top w:val="none" w:sz="0" w:space="0" w:color="auto"/>
            <w:left w:val="none" w:sz="0" w:space="0" w:color="auto"/>
            <w:bottom w:val="none" w:sz="0" w:space="0" w:color="auto"/>
            <w:right w:val="none" w:sz="0" w:space="0" w:color="auto"/>
          </w:divBdr>
        </w:div>
        <w:div w:id="765418634">
          <w:marLeft w:val="0"/>
          <w:marRight w:val="0"/>
          <w:marTop w:val="120"/>
          <w:marBottom w:val="0"/>
          <w:divBdr>
            <w:top w:val="none" w:sz="0" w:space="0" w:color="auto"/>
            <w:left w:val="none" w:sz="0" w:space="0" w:color="auto"/>
            <w:bottom w:val="none" w:sz="0" w:space="0" w:color="auto"/>
            <w:right w:val="none" w:sz="0" w:space="0" w:color="auto"/>
          </w:divBdr>
        </w:div>
        <w:div w:id="835221774">
          <w:marLeft w:val="0"/>
          <w:marRight w:val="0"/>
          <w:marTop w:val="120"/>
          <w:marBottom w:val="0"/>
          <w:divBdr>
            <w:top w:val="none" w:sz="0" w:space="0" w:color="auto"/>
            <w:left w:val="none" w:sz="0" w:space="0" w:color="auto"/>
            <w:bottom w:val="none" w:sz="0" w:space="0" w:color="auto"/>
            <w:right w:val="none" w:sz="0" w:space="0" w:color="auto"/>
          </w:divBdr>
        </w:div>
        <w:div w:id="856118377">
          <w:marLeft w:val="0"/>
          <w:marRight w:val="0"/>
          <w:marTop w:val="120"/>
          <w:marBottom w:val="0"/>
          <w:divBdr>
            <w:top w:val="none" w:sz="0" w:space="0" w:color="auto"/>
            <w:left w:val="none" w:sz="0" w:space="0" w:color="auto"/>
            <w:bottom w:val="none" w:sz="0" w:space="0" w:color="auto"/>
            <w:right w:val="none" w:sz="0" w:space="0" w:color="auto"/>
          </w:divBdr>
        </w:div>
        <w:div w:id="870455707">
          <w:marLeft w:val="0"/>
          <w:marRight w:val="0"/>
          <w:marTop w:val="120"/>
          <w:marBottom w:val="0"/>
          <w:divBdr>
            <w:top w:val="none" w:sz="0" w:space="0" w:color="auto"/>
            <w:left w:val="none" w:sz="0" w:space="0" w:color="auto"/>
            <w:bottom w:val="none" w:sz="0" w:space="0" w:color="auto"/>
            <w:right w:val="none" w:sz="0" w:space="0" w:color="auto"/>
          </w:divBdr>
        </w:div>
        <w:div w:id="874656668">
          <w:marLeft w:val="0"/>
          <w:marRight w:val="0"/>
          <w:marTop w:val="120"/>
          <w:marBottom w:val="0"/>
          <w:divBdr>
            <w:top w:val="none" w:sz="0" w:space="0" w:color="auto"/>
            <w:left w:val="none" w:sz="0" w:space="0" w:color="auto"/>
            <w:bottom w:val="none" w:sz="0" w:space="0" w:color="auto"/>
            <w:right w:val="none" w:sz="0" w:space="0" w:color="auto"/>
          </w:divBdr>
        </w:div>
        <w:div w:id="1001784783">
          <w:marLeft w:val="0"/>
          <w:marRight w:val="0"/>
          <w:marTop w:val="120"/>
          <w:marBottom w:val="0"/>
          <w:divBdr>
            <w:top w:val="none" w:sz="0" w:space="0" w:color="auto"/>
            <w:left w:val="none" w:sz="0" w:space="0" w:color="auto"/>
            <w:bottom w:val="none" w:sz="0" w:space="0" w:color="auto"/>
            <w:right w:val="none" w:sz="0" w:space="0" w:color="auto"/>
          </w:divBdr>
        </w:div>
        <w:div w:id="1224487895">
          <w:marLeft w:val="0"/>
          <w:marRight w:val="0"/>
          <w:marTop w:val="120"/>
          <w:marBottom w:val="0"/>
          <w:divBdr>
            <w:top w:val="none" w:sz="0" w:space="0" w:color="auto"/>
            <w:left w:val="none" w:sz="0" w:space="0" w:color="auto"/>
            <w:bottom w:val="none" w:sz="0" w:space="0" w:color="auto"/>
            <w:right w:val="none" w:sz="0" w:space="0" w:color="auto"/>
          </w:divBdr>
        </w:div>
        <w:div w:id="1309551979">
          <w:marLeft w:val="0"/>
          <w:marRight w:val="0"/>
          <w:marTop w:val="120"/>
          <w:marBottom w:val="0"/>
          <w:divBdr>
            <w:top w:val="none" w:sz="0" w:space="0" w:color="auto"/>
            <w:left w:val="none" w:sz="0" w:space="0" w:color="auto"/>
            <w:bottom w:val="none" w:sz="0" w:space="0" w:color="auto"/>
            <w:right w:val="none" w:sz="0" w:space="0" w:color="auto"/>
          </w:divBdr>
        </w:div>
        <w:div w:id="1376274377">
          <w:marLeft w:val="0"/>
          <w:marRight w:val="0"/>
          <w:marTop w:val="120"/>
          <w:marBottom w:val="0"/>
          <w:divBdr>
            <w:top w:val="none" w:sz="0" w:space="0" w:color="auto"/>
            <w:left w:val="none" w:sz="0" w:space="0" w:color="auto"/>
            <w:bottom w:val="none" w:sz="0" w:space="0" w:color="auto"/>
            <w:right w:val="none" w:sz="0" w:space="0" w:color="auto"/>
          </w:divBdr>
        </w:div>
        <w:div w:id="1389919294">
          <w:marLeft w:val="0"/>
          <w:marRight w:val="0"/>
          <w:marTop w:val="120"/>
          <w:marBottom w:val="0"/>
          <w:divBdr>
            <w:top w:val="none" w:sz="0" w:space="0" w:color="auto"/>
            <w:left w:val="none" w:sz="0" w:space="0" w:color="auto"/>
            <w:bottom w:val="none" w:sz="0" w:space="0" w:color="auto"/>
            <w:right w:val="none" w:sz="0" w:space="0" w:color="auto"/>
          </w:divBdr>
        </w:div>
        <w:div w:id="1514682609">
          <w:marLeft w:val="0"/>
          <w:marRight w:val="0"/>
          <w:marTop w:val="120"/>
          <w:marBottom w:val="0"/>
          <w:divBdr>
            <w:top w:val="none" w:sz="0" w:space="0" w:color="auto"/>
            <w:left w:val="none" w:sz="0" w:space="0" w:color="auto"/>
            <w:bottom w:val="none" w:sz="0" w:space="0" w:color="auto"/>
            <w:right w:val="none" w:sz="0" w:space="0" w:color="auto"/>
          </w:divBdr>
        </w:div>
        <w:div w:id="1556820655">
          <w:marLeft w:val="0"/>
          <w:marRight w:val="0"/>
          <w:marTop w:val="120"/>
          <w:marBottom w:val="0"/>
          <w:divBdr>
            <w:top w:val="none" w:sz="0" w:space="0" w:color="auto"/>
            <w:left w:val="none" w:sz="0" w:space="0" w:color="auto"/>
            <w:bottom w:val="none" w:sz="0" w:space="0" w:color="auto"/>
            <w:right w:val="none" w:sz="0" w:space="0" w:color="auto"/>
          </w:divBdr>
        </w:div>
        <w:div w:id="1596012872">
          <w:marLeft w:val="0"/>
          <w:marRight w:val="0"/>
          <w:marTop w:val="120"/>
          <w:marBottom w:val="0"/>
          <w:divBdr>
            <w:top w:val="none" w:sz="0" w:space="0" w:color="auto"/>
            <w:left w:val="none" w:sz="0" w:space="0" w:color="auto"/>
            <w:bottom w:val="none" w:sz="0" w:space="0" w:color="auto"/>
            <w:right w:val="none" w:sz="0" w:space="0" w:color="auto"/>
          </w:divBdr>
        </w:div>
        <w:div w:id="1633101020">
          <w:marLeft w:val="0"/>
          <w:marRight w:val="0"/>
          <w:marTop w:val="120"/>
          <w:marBottom w:val="0"/>
          <w:divBdr>
            <w:top w:val="none" w:sz="0" w:space="0" w:color="auto"/>
            <w:left w:val="none" w:sz="0" w:space="0" w:color="auto"/>
            <w:bottom w:val="none" w:sz="0" w:space="0" w:color="auto"/>
            <w:right w:val="none" w:sz="0" w:space="0" w:color="auto"/>
          </w:divBdr>
        </w:div>
        <w:div w:id="1688022738">
          <w:marLeft w:val="0"/>
          <w:marRight w:val="0"/>
          <w:marTop w:val="120"/>
          <w:marBottom w:val="0"/>
          <w:divBdr>
            <w:top w:val="none" w:sz="0" w:space="0" w:color="auto"/>
            <w:left w:val="none" w:sz="0" w:space="0" w:color="auto"/>
            <w:bottom w:val="none" w:sz="0" w:space="0" w:color="auto"/>
            <w:right w:val="none" w:sz="0" w:space="0" w:color="auto"/>
          </w:divBdr>
        </w:div>
        <w:div w:id="1770854504">
          <w:marLeft w:val="0"/>
          <w:marRight w:val="0"/>
          <w:marTop w:val="120"/>
          <w:marBottom w:val="0"/>
          <w:divBdr>
            <w:top w:val="none" w:sz="0" w:space="0" w:color="auto"/>
            <w:left w:val="none" w:sz="0" w:space="0" w:color="auto"/>
            <w:bottom w:val="none" w:sz="0" w:space="0" w:color="auto"/>
            <w:right w:val="none" w:sz="0" w:space="0" w:color="auto"/>
          </w:divBdr>
        </w:div>
        <w:div w:id="1794783970">
          <w:marLeft w:val="0"/>
          <w:marRight w:val="0"/>
          <w:marTop w:val="120"/>
          <w:marBottom w:val="0"/>
          <w:divBdr>
            <w:top w:val="none" w:sz="0" w:space="0" w:color="auto"/>
            <w:left w:val="none" w:sz="0" w:space="0" w:color="auto"/>
            <w:bottom w:val="none" w:sz="0" w:space="0" w:color="auto"/>
            <w:right w:val="none" w:sz="0" w:space="0" w:color="auto"/>
          </w:divBdr>
        </w:div>
        <w:div w:id="1934392953">
          <w:marLeft w:val="0"/>
          <w:marRight w:val="0"/>
          <w:marTop w:val="120"/>
          <w:marBottom w:val="0"/>
          <w:divBdr>
            <w:top w:val="none" w:sz="0" w:space="0" w:color="auto"/>
            <w:left w:val="none" w:sz="0" w:space="0" w:color="auto"/>
            <w:bottom w:val="none" w:sz="0" w:space="0" w:color="auto"/>
            <w:right w:val="none" w:sz="0" w:space="0" w:color="auto"/>
          </w:divBdr>
        </w:div>
        <w:div w:id="1938901550">
          <w:marLeft w:val="0"/>
          <w:marRight w:val="0"/>
          <w:marTop w:val="120"/>
          <w:marBottom w:val="0"/>
          <w:divBdr>
            <w:top w:val="none" w:sz="0" w:space="0" w:color="auto"/>
            <w:left w:val="none" w:sz="0" w:space="0" w:color="auto"/>
            <w:bottom w:val="none" w:sz="0" w:space="0" w:color="auto"/>
            <w:right w:val="none" w:sz="0" w:space="0" w:color="auto"/>
          </w:divBdr>
        </w:div>
        <w:div w:id="1960532208">
          <w:marLeft w:val="0"/>
          <w:marRight w:val="0"/>
          <w:marTop w:val="120"/>
          <w:marBottom w:val="0"/>
          <w:divBdr>
            <w:top w:val="none" w:sz="0" w:space="0" w:color="auto"/>
            <w:left w:val="none" w:sz="0" w:space="0" w:color="auto"/>
            <w:bottom w:val="none" w:sz="0" w:space="0" w:color="auto"/>
            <w:right w:val="none" w:sz="0" w:space="0" w:color="auto"/>
          </w:divBdr>
        </w:div>
        <w:div w:id="2060664999">
          <w:marLeft w:val="0"/>
          <w:marRight w:val="0"/>
          <w:marTop w:val="120"/>
          <w:marBottom w:val="0"/>
          <w:divBdr>
            <w:top w:val="none" w:sz="0" w:space="0" w:color="auto"/>
            <w:left w:val="none" w:sz="0" w:space="0" w:color="auto"/>
            <w:bottom w:val="none" w:sz="0" w:space="0" w:color="auto"/>
            <w:right w:val="none" w:sz="0" w:space="0" w:color="auto"/>
          </w:divBdr>
        </w:div>
        <w:div w:id="2139489871">
          <w:marLeft w:val="0"/>
          <w:marRight w:val="0"/>
          <w:marTop w:val="120"/>
          <w:marBottom w:val="0"/>
          <w:divBdr>
            <w:top w:val="none" w:sz="0" w:space="0" w:color="auto"/>
            <w:left w:val="none" w:sz="0" w:space="0" w:color="auto"/>
            <w:bottom w:val="none" w:sz="0" w:space="0" w:color="auto"/>
            <w:right w:val="none" w:sz="0" w:space="0" w:color="auto"/>
          </w:divBdr>
        </w:div>
      </w:divsChild>
    </w:div>
    <w:div w:id="209748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200BA25B0F0A69F3D63AC5BE00E5CD7252714964BEB285AC662C9298066390D346B8AAA8665F34C56C4FA17CA74D10030A3E719554D5CDCS2mBI" TargetMode="External"/><Relationship Id="rId21" Type="http://schemas.openxmlformats.org/officeDocument/2006/relationships/hyperlink" Target="consultantplus://offline/ref=6200BA25B0F0A69F3D63AC5BE00E5CD7252F13904AED285AC662C9298066390D346B8AAA8664F54F54C4FA17CA74D10030A3E719554D5CDCS2mBI" TargetMode="External"/><Relationship Id="rId42" Type="http://schemas.openxmlformats.org/officeDocument/2006/relationships/hyperlink" Target="consultantplus://offline/ref=6200BA25B0F0A69F3D63AC5BE00E5CD7252714964BEB285AC662C9298066390D346B8AAA8665F34F51C4FA17CA74D10030A3E719554D5CDCS2mBI" TargetMode="External"/><Relationship Id="rId63" Type="http://schemas.openxmlformats.org/officeDocument/2006/relationships/hyperlink" Target="http://www.consultant.ru/cons/static4018_00_10_376777/document_notes_inner.htm?" TargetMode="External"/><Relationship Id="rId84" Type="http://schemas.openxmlformats.org/officeDocument/2006/relationships/hyperlink" Target="http://www.consultant.ru/cons/static4018_00_10_376777/document_notes_inner.htm?" TargetMode="External"/><Relationship Id="rId138" Type="http://schemas.openxmlformats.org/officeDocument/2006/relationships/hyperlink" Target="consultantplus://offline/ref=2C7FE9EEE732506D8AA6432AAC6D31A997A2D468D4A85377018ECC81300411DAA89CB121035E8A1BF66CB5682648D166B4347F6BC1B4KDJ" TargetMode="External"/><Relationship Id="rId159" Type="http://schemas.openxmlformats.org/officeDocument/2006/relationships/hyperlink" Target="consultantplus://offline/ref=9CA1BA8323E72F4FB6F99702B33BA8993A6DE8E8F379A746C1964A364A08AAF8760374F9D3r8o4P" TargetMode="External"/><Relationship Id="rId170" Type="http://schemas.openxmlformats.org/officeDocument/2006/relationships/hyperlink" Target="consultantplus://offline/ref=9CA1BA8323E72F4FB6F99702B33BA8993A6DE8E8F379A746C1964A364A08AAF8760374F4D3r8oDP" TargetMode="External"/><Relationship Id="rId191" Type="http://schemas.openxmlformats.org/officeDocument/2006/relationships/hyperlink" Target="consultantplus://offline/ref=43E907608C0590FA2BFD773258A07D8934E8FE7CD4BAD1BB5241CF758768F780D0982C378AM0E8H" TargetMode="External"/><Relationship Id="rId107" Type="http://schemas.openxmlformats.org/officeDocument/2006/relationships/hyperlink" Target="consultantplus://offline/ref=6200BA25B0F0A69F3D63AC5BE00E5CD7252714964BEB285AC662C9298066390D346B8AAA8665F34D59C4FA17CA74D10030A3E719554D5CDCS2mBI" TargetMode="External"/><Relationship Id="rId11" Type="http://schemas.openxmlformats.org/officeDocument/2006/relationships/hyperlink" Target="consultantplus://offline/ref=6200BA25B0F0A69F3D63AC5BE00E5CD7252715914FEB285AC662C9298066390D346B8AAA8665F34455C4FA17CA74D10030A3E719554D5CDCS2mBI" TargetMode="External"/><Relationship Id="rId32" Type="http://schemas.openxmlformats.org/officeDocument/2006/relationships/hyperlink" Target="consultantplus://offline/ref=6200BA25B0F0A69F3D63AC5BE00E5CD72527159148ED285AC662C9298066390D346B8AAA8665F64850C4FA17CA74D10030A3E719554D5CDCS2mBI" TargetMode="External"/><Relationship Id="rId53" Type="http://schemas.openxmlformats.org/officeDocument/2006/relationships/hyperlink" Target="consultantplus://offline/ref=11D7D118DEAA4874F2AA9530648E3D1DEBF789EEC59B63E98F48210F5C30285FA860C6E9CE3A2EAE1DF786FF283CC10FE622AA937C2D311Cs845G" TargetMode="External"/><Relationship Id="rId74" Type="http://schemas.openxmlformats.org/officeDocument/2006/relationships/hyperlink" Target="http://www.consultant.ru/cons/static4018_00_10_376777/document_notes_inner.htm?" TargetMode="External"/><Relationship Id="rId128" Type="http://schemas.openxmlformats.org/officeDocument/2006/relationships/hyperlink" Target="consultantplus://offline/ref=2C7FE9EEE732506D8AA6432AAC6D31A995A6D46AD4A85377018ECC81300411DAA89CB1210558814EA723B4346219C266B4347D6FDE46CD89B5KFJ" TargetMode="External"/><Relationship Id="rId149" Type="http://schemas.openxmlformats.org/officeDocument/2006/relationships/hyperlink" Target="consultantplus://offline/ref=2C7FE9EEE732506D8AA6432AAC6D31A997A2D468D4A85377018ECC81300411DAA89CB1280C508A1BF66CB5682648D166B4347F6BC1B4KDJ" TargetMode="External"/><Relationship Id="rId5" Type="http://schemas.openxmlformats.org/officeDocument/2006/relationships/webSettings" Target="webSettings.xml"/><Relationship Id="rId95" Type="http://schemas.openxmlformats.org/officeDocument/2006/relationships/hyperlink" Target="consultantplus://offline/ref=6200BA25B0F0A69F3D63AC5BE00E5CD7242E179349EB285AC662C9298066390D346B8AAC826EA21C159AA3468A3FDC042ABFE71CS4m2I" TargetMode="External"/><Relationship Id="rId160" Type="http://schemas.openxmlformats.org/officeDocument/2006/relationships/hyperlink" Target="consultantplus://offline/ref=9CA1BA8323E72F4FB6F99702B33BA8993A6DE8E8F379A746C1964A364A08AAF8760374F1D685F4AEr6o9P" TargetMode="External"/><Relationship Id="rId181" Type="http://schemas.openxmlformats.org/officeDocument/2006/relationships/hyperlink" Target="consultantplus://offline/ref=62EA4DC2E3CAF571DAE008EF6F0E2AC2E55530F11B0D643B6093021039A0ABD868F4474D6B839B6FF8b1H" TargetMode="External"/><Relationship Id="rId22" Type="http://schemas.openxmlformats.org/officeDocument/2006/relationships/hyperlink" Target="consultantplus://offline/ref=6200BA25B0F0A69F3D63AC5BE00E5CD7252714964BEB285AC662C9298066390D346B8AAA8665F34D54C4FA17CA74D10030A3E719554D5CDCS2mBI" TargetMode="External"/><Relationship Id="rId43" Type="http://schemas.openxmlformats.org/officeDocument/2006/relationships/hyperlink" Target="consultantplus://offline/ref=6200BA25B0F0A69F3D63AC5BE00E5CD7242D129549E5285AC662C9298066390D346B8AAE8666F446059EEA138321D81E34B9F91F4B4ES5m5I" TargetMode="External"/><Relationship Id="rId64" Type="http://schemas.openxmlformats.org/officeDocument/2006/relationships/hyperlink" Target="http://www.consultant.ru/cons/static4018_00_10_376777/document_notes_inner.htm?" TargetMode="External"/><Relationship Id="rId118" Type="http://schemas.openxmlformats.org/officeDocument/2006/relationships/hyperlink" Target="consultantplus://offline/ref=6200BA25B0F0A69F3D63AC5BE00E5CD7242E179349EB285AC662C9298066390D346B8AAA8664F14C51C4FA17CA74D10030A3E719554D5CDCS2mBI" TargetMode="External"/><Relationship Id="rId139" Type="http://schemas.openxmlformats.org/officeDocument/2006/relationships/hyperlink" Target="consultantplus://offline/ref=2C7FE9EEE732506D8AA6432AAC6D31A997A2D468D4A85377018ECC81300411DAA89CB121035E8A1BF66CB5682648D166B4347F6BC1B4KDJ" TargetMode="External"/><Relationship Id="rId85" Type="http://schemas.openxmlformats.org/officeDocument/2006/relationships/hyperlink" Target="http://www.consultant.ru/cons/static4018_00_10_376777/document_notes_inner.htm?" TargetMode="External"/><Relationship Id="rId150" Type="http://schemas.openxmlformats.org/officeDocument/2006/relationships/hyperlink" Target="consultantplus://offline/ref=2C7FE9EEE732506D8AA6432AAC6D31A996ABD76DD6A85377018ECC81300411DAA89CB1210558894DA123B4346219C266B4347D6FDE46CD89B5KFJ" TargetMode="External"/><Relationship Id="rId171" Type="http://schemas.openxmlformats.org/officeDocument/2006/relationships/hyperlink" Target="consultantplus://offline/ref=9CA1BA8323E72F4FB6F99702B33BA8993A6DE8E8F379A746C1964A364A08AAF8760374F1D685F4AEr6o9P" TargetMode="External"/><Relationship Id="rId192" Type="http://schemas.openxmlformats.org/officeDocument/2006/relationships/hyperlink" Target="consultantplus://offline/ref=43E907608C0590FA2BFD773258A07D8934E8FE7CD4BAD1BB5241CF758768F780D0982C348EM0EAH" TargetMode="External"/><Relationship Id="rId12" Type="http://schemas.openxmlformats.org/officeDocument/2006/relationships/hyperlink" Target="consultantplus://offline/ref=6200BA25B0F0A69F3D63AC5BE00E5CD7262911984DE5285AC662C9298066390D346B8AAA8665F64453C4FA17CA74D10030A3E719554D5CDCS2mBI" TargetMode="External"/><Relationship Id="rId33" Type="http://schemas.openxmlformats.org/officeDocument/2006/relationships/hyperlink" Target="consultantplus://offline/ref=6200BA25B0F0A69F3D63AC5BE00E5CD7252714964BEB285AC662C9298066390D346B8AAA8665F34C50C4FA17CA74D10030A3E719554D5CDCS2mBI" TargetMode="External"/><Relationship Id="rId108" Type="http://schemas.openxmlformats.org/officeDocument/2006/relationships/hyperlink" Target="consultantplus://offline/ref=6200BA25B0F0A69F3D63AC5BE00E5CD7242E179349EB285AC662C9298066390D346B8AAA8665F54F58C4FA17CA74D10030A3E719554D5CDCS2mBI" TargetMode="External"/><Relationship Id="rId129" Type="http://schemas.openxmlformats.org/officeDocument/2006/relationships/hyperlink" Target="consultantplus://offline/ref=2C7FE9EEE732506D8AA6432AAC6D31A996ABD66AD2A85377018ECC81300411DAA89CB1210558874BA223B4346219C266B4347D6FDE46CD89B5KFJ" TargetMode="External"/><Relationship Id="rId54" Type="http://schemas.openxmlformats.org/officeDocument/2006/relationships/hyperlink" Target="consultantplus://offline/ref=11D7D118DEAA4874F2AA9530648E3D1DEBF789EEC59B63E98F48210F5C30285FA860C6EACE3E22AC4EAD96FB6169C811E238B495622Es348G" TargetMode="External"/><Relationship Id="rId75" Type="http://schemas.openxmlformats.org/officeDocument/2006/relationships/hyperlink" Target="http://www.consultant.ru/cons/static4018_00_10_376777/document_notes_inner.htm?" TargetMode="External"/><Relationship Id="rId96" Type="http://schemas.openxmlformats.org/officeDocument/2006/relationships/hyperlink" Target="consultantplus://offline/ref=6200BA25B0F0A69F3D63AC5BE00E5CD7242E179349EB285AC662C9298066390D346B8AAA8665F54E59C4FA17CA74D10030A3E719554D5CDCS2mBI" TargetMode="External"/><Relationship Id="rId140" Type="http://schemas.openxmlformats.org/officeDocument/2006/relationships/hyperlink" Target="consultantplus://offline/ref=2C7FE9EEE732506D8AA6432AAC6D31A997A2D468D4A85377018ECC81300411DAA89CB121035F8A1BF66CB5682648D166B4347F6BC1B4KDJ" TargetMode="External"/><Relationship Id="rId161" Type="http://schemas.openxmlformats.org/officeDocument/2006/relationships/hyperlink" Target="consultantplus://offline/ref=9CA1BA8323E72F4FB6F99702B33BA8993A6DE8E8F379A746C1964A364A08AAF8760374F5D1r8o7P" TargetMode="External"/><Relationship Id="rId182" Type="http://schemas.openxmlformats.org/officeDocument/2006/relationships/hyperlink" Target="consultantplus://offline/ref=62EA4DC2E3CAF571DAE008EF6F0E2AC2E55530F11B0D643B6093021039A0ABD868F4474D6B839B6FF8bEH" TargetMode="External"/><Relationship Id="rId6" Type="http://schemas.openxmlformats.org/officeDocument/2006/relationships/hyperlink" Target="mailto:mto@r05.fssprus.ru" TargetMode="External"/><Relationship Id="rId23" Type="http://schemas.openxmlformats.org/officeDocument/2006/relationships/hyperlink" Target="consultantplus://offline/ref=6200BA25B0F0A69F3D63AC5BE00E5CD7262911984DE5285AC662C9298066390D346B8AAA8665F64455C4FA17CA74D10030A3E719554D5CDCS2mBI" TargetMode="External"/><Relationship Id="rId119" Type="http://schemas.openxmlformats.org/officeDocument/2006/relationships/hyperlink" Target="consultantplus://offline/ref=6200BA25B0F0A69F3D63AC5BE00E5CD7252714964BEB285AC662C9298066390D346B8AAA8665F34C59C4FA17CA74D10030A3E719554D5CDCS2mBI" TargetMode="External"/><Relationship Id="rId44" Type="http://schemas.openxmlformats.org/officeDocument/2006/relationships/hyperlink" Target="consultantplus://offline/ref=CAA5BECBE940C5CD269E4975CD4D02125EADE450A9061BB64484A5B83933F3E4DF8752B1AC7B7BFFi4ZEO" TargetMode="External"/><Relationship Id="rId65" Type="http://schemas.openxmlformats.org/officeDocument/2006/relationships/hyperlink" Target="http://www.consultant.ru/cons/static4018_00_10_376777/document_notes_inner.htm?" TargetMode="External"/><Relationship Id="rId86" Type="http://schemas.openxmlformats.org/officeDocument/2006/relationships/hyperlink" Target="http://www.consultant.ru/cons/static4018_00_10_376777/document_notes_inner.htm?" TargetMode="External"/><Relationship Id="rId130" Type="http://schemas.openxmlformats.org/officeDocument/2006/relationships/hyperlink" Target="consultantplus://offline/ref=2C7FE9EEE732506D8AA6432AAC6D31A995AAD068D7AD5377018ECC81300411DAA89CB1210558814DA323B4346219C266B4347D6FDE46CD89B5KFJ" TargetMode="External"/><Relationship Id="rId151" Type="http://schemas.openxmlformats.org/officeDocument/2006/relationships/hyperlink" Target="consultantplus://offline/ref=2C7FE9EEE732506D8AA6432AAC6D31A996ABD66AD2A85377018ECC81300411DAA89CB1210558874BAF23B4346219C266B4347D6FDE46CD89B5KFJ" TargetMode="External"/><Relationship Id="rId172" Type="http://schemas.openxmlformats.org/officeDocument/2006/relationships/hyperlink" Target="consultantplus://offline/ref=9CA1BA8323E72F4FB6F99702B33BA8993A6DE8E8F379A746C1964A364A08AAF8760374F1D685F9AFr6oEP" TargetMode="External"/><Relationship Id="rId193" Type="http://schemas.openxmlformats.org/officeDocument/2006/relationships/hyperlink" Target="consultantplus://offline/ref=43E907608C0590FA2BFD773258A07D8934E8FE7CD4BAD1BB5241CF758768F780D0982C378AM0E8H" TargetMode="External"/><Relationship Id="rId13" Type="http://schemas.openxmlformats.org/officeDocument/2006/relationships/hyperlink" Target="consultantplus://offline/ref=6200BA25B0F0A69F3D63AC5BE00E5CD7252714964BEB285AC662C9298066390D346B8AAA8665F34D55C4FA17CA74D10030A3E719554D5CDCS2mBI" TargetMode="External"/><Relationship Id="rId109" Type="http://schemas.openxmlformats.org/officeDocument/2006/relationships/hyperlink" Target="consultantplus://offline/ref=6200BA25B0F0A69F3D63AC5BE00E5CD7262911984DE5285AC662C9298066390D346B8AAA8665F64457C4FA17CA74D10030A3E719554D5CDCS2mBI" TargetMode="External"/><Relationship Id="rId34" Type="http://schemas.openxmlformats.org/officeDocument/2006/relationships/hyperlink" Target="consultantplus://offline/ref=6200BA25B0F0A69F3D63AC5BE00E5CD7252714964BEB285AC662C9298066390D346B8AAA8665F34C52C4FA17CA74D10030A3E719554D5CDCS2mBI" TargetMode="External"/><Relationship Id="rId55" Type="http://schemas.openxmlformats.org/officeDocument/2006/relationships/hyperlink" Target="consultantplus://offline/ref=11D7D118DEAA4874F2AA9530648E3D1DEBF789EEC59B63E98F48210F5C30285FA860C6EACE3C24AC4EAD96FB6169C811E238B495622Es348G" TargetMode="External"/><Relationship Id="rId76" Type="http://schemas.openxmlformats.org/officeDocument/2006/relationships/hyperlink" Target="http://www.consultant.ru/cons/static4018_00_10_376777/document_notes_inner.htm?" TargetMode="External"/><Relationship Id="rId97" Type="http://schemas.openxmlformats.org/officeDocument/2006/relationships/hyperlink" Target="consultantplus://offline/ref=6200BA25B0F0A69F3D63AC5BE00E5CD7242E179349EB285AC662C9298066390D346B8AAA8664F14D58C4FA17CA74D10030A3E719554D5CDCS2mBI" TargetMode="External"/><Relationship Id="rId120" Type="http://schemas.openxmlformats.org/officeDocument/2006/relationships/hyperlink" Target="consultantplus://offline/ref=6200BA25B0F0A69F3D63AC5BE00E5CD7242E179349EB285AC662C9298066390D346B8AAF8E66FD19008BFB4B8E25C20030A3E51D4AS4m6I" TargetMode="External"/><Relationship Id="rId141" Type="http://schemas.openxmlformats.org/officeDocument/2006/relationships/hyperlink" Target="consultantplus://offline/ref=2C7FE9EEE732506D8AA6432AAC6D31A997A2D468D4A85377018ECC81300411DAA89CB122075D8A1BF66CB5682648D166B4347F6BC1B4KDJ" TargetMode="External"/><Relationship Id="rId7" Type="http://schemas.openxmlformats.org/officeDocument/2006/relationships/hyperlink" Target="http://roseltorg.ru" TargetMode="External"/><Relationship Id="rId71" Type="http://schemas.openxmlformats.org/officeDocument/2006/relationships/hyperlink" Target="http://www.consultant.ru/cons/static4018_00_10_376777/document_notes_inner.htm?" TargetMode="External"/><Relationship Id="rId92" Type="http://schemas.openxmlformats.org/officeDocument/2006/relationships/hyperlink" Target="consultantplus://offline/ref=6200BA25B0F0A69F3D63AC5BE00E5CD7252714964BEB285AC662C9298066390D346B8AAA8665F34D55C4FA17CA74D10030A3E719554D5CDCS2mBI" TargetMode="External"/><Relationship Id="rId162" Type="http://schemas.openxmlformats.org/officeDocument/2006/relationships/hyperlink" Target="consultantplus://offline/ref=9CA1BA8323E72F4FB6F99702B33BA8993A6DE8E8F379A746C1964A364A08AAF8760374F9D5r8o5P" TargetMode="External"/><Relationship Id="rId183" Type="http://schemas.openxmlformats.org/officeDocument/2006/relationships/hyperlink" Target="consultantplus://offline/ref=62EA4DC2E3CAF571DAE008EF6F0E2AC2E65530F81004643B6093021039A0ABD868F4474F6A84F9b2H" TargetMode="External"/><Relationship Id="rId2" Type="http://schemas.openxmlformats.org/officeDocument/2006/relationships/styles" Target="styles.xml"/><Relationship Id="rId29" Type="http://schemas.openxmlformats.org/officeDocument/2006/relationships/hyperlink" Target="consultantplus://offline/ref=6200BA25B0F0A69F3D63AC5BE00E5CD7242E179349EB285AC662C9298066390D346B8AAA8665F54F58C4FA17CA74D10030A3E719554D5CDCS2mBI" TargetMode="External"/><Relationship Id="rId24" Type="http://schemas.openxmlformats.org/officeDocument/2006/relationships/hyperlink" Target="consultantplus://offline/ref=6200BA25B0F0A69F3D63AC5BE00E5CD7242E179349EB285AC662C9298066390D346B8AAA8665F54C58C4FA17CA74D10030A3E719554D5CDCS2mBI" TargetMode="External"/><Relationship Id="rId40" Type="http://schemas.openxmlformats.org/officeDocument/2006/relationships/hyperlink" Target="consultantplus://offline/ref=6200BA25B0F0A69F3D63AC5BE00E5CD7252714964BEB285AC662C9298066390D346B8AAA8665F34C59C4FA17CA74D10030A3E719554D5CDCS2mBI" TargetMode="External"/><Relationship Id="rId45" Type="http://schemas.openxmlformats.org/officeDocument/2006/relationships/hyperlink" Target="consultantplus://offline/ref=CAA5BECBE940C5CD269E4975CD4D02125EADE450A9061BB64484A5B83933F3E4DF8752B1AC7B7BFCi4Z5O" TargetMode="External"/><Relationship Id="rId66" Type="http://schemas.openxmlformats.org/officeDocument/2006/relationships/hyperlink" Target="http://www.consultant.ru/cons/static4018_00_10_376777/document_notes_inner.htm?" TargetMode="External"/><Relationship Id="rId87" Type="http://schemas.openxmlformats.org/officeDocument/2006/relationships/hyperlink" Target="consultantplus://offline/ref=6200BA25B0F0A69F3D63AC5BE00E5CD7252714964BEB285AC662C9298066390D346B8AAA8665F24457C4FA17CA74D10030A3E719554D5CDCS2mBI" TargetMode="External"/><Relationship Id="rId110" Type="http://schemas.openxmlformats.org/officeDocument/2006/relationships/hyperlink" Target="consultantplus://offline/ref=6200BA25B0F0A69F3D63AC5BE00E5CD7252714964BEB285AC662C9298066390D346B8AAA8665F34C51C4FA17CA74D10030A3E719554D5CDCS2mBI" TargetMode="External"/><Relationship Id="rId115" Type="http://schemas.openxmlformats.org/officeDocument/2006/relationships/hyperlink" Target="consultantplus://offline/ref=6200BA25B0F0A69F3D63AC5BE00E5CD7252714964BEB285AC662C9298066390D346B8AAA8665F34C57C4FA17CA74D10030A3E719554D5CDCS2mBI" TargetMode="External"/><Relationship Id="rId131" Type="http://schemas.openxmlformats.org/officeDocument/2006/relationships/hyperlink" Target="consultantplus://offline/ref=2C7FE9EEE732506D8AA6432AAC6D31A995A6D46AD4A85377018ECC81300411DAA89CB1210558814FAF23B4346219C266B4347D6FDE46CD89B5KFJ" TargetMode="External"/><Relationship Id="rId136" Type="http://schemas.openxmlformats.org/officeDocument/2006/relationships/hyperlink" Target="consultantplus://offline/ref=2C7FE9EEE732506D8AA6432AAC6D31A997A2D468D4A85377018ECC81300411DAA89CB121035E8A1BF66CB5682648D166B4347F6BC1B4KDJ" TargetMode="External"/><Relationship Id="rId157" Type="http://schemas.openxmlformats.org/officeDocument/2006/relationships/hyperlink" Target="consultantplus://offline/ref=9CA1BA8323E72F4FB6F99702B33BA8993A6DE8E8F379A746C1964A364A08AAF8760374F7D1r8o1P" TargetMode="External"/><Relationship Id="rId178" Type="http://schemas.openxmlformats.org/officeDocument/2006/relationships/image" Target="media/image1.emf"/><Relationship Id="rId61" Type="http://schemas.openxmlformats.org/officeDocument/2006/relationships/hyperlink" Target="consultantplus://offline/ref=11D7D118DEAA4874F2AA9530648E3D1DEBF789EFCC9C63E98F48210F5C30285FA860C6E9CE3E22AC4EAD96FB6169C811E238B495622Es348G" TargetMode="External"/><Relationship Id="rId82" Type="http://schemas.openxmlformats.org/officeDocument/2006/relationships/hyperlink" Target="http://www.consultant.ru/cons/static4018_00_10_376777/document_notes_inner.htm?" TargetMode="External"/><Relationship Id="rId152" Type="http://schemas.openxmlformats.org/officeDocument/2006/relationships/hyperlink" Target="consultantplus://offline/ref=2C7FE9EEE732506D8AA6432AAC6D31A996ABD66AD2A85377018ECC81300411DAA89CB1210558874BAE23B4346219C266B4347D6FDE46CD89B5KFJ" TargetMode="External"/><Relationship Id="rId173" Type="http://schemas.openxmlformats.org/officeDocument/2006/relationships/hyperlink" Target="consultantplus://offline/ref=9CA1BA8323E72F4FB6F99702B33BA8993A6DE8E8F379A746C1964A364A08AAF8760374F1D685F4AEr6o9P" TargetMode="External"/><Relationship Id="rId194" Type="http://schemas.openxmlformats.org/officeDocument/2006/relationships/hyperlink" Target="consultantplus://offline/ref=43E907608C0590FA2BFD773258A07D8934E8FE7CD4BAD1BB5241CF758768F780D0982C348EM0EAH" TargetMode="External"/><Relationship Id="rId199" Type="http://schemas.openxmlformats.org/officeDocument/2006/relationships/fontTable" Target="fontTable.xml"/><Relationship Id="rId19" Type="http://schemas.openxmlformats.org/officeDocument/2006/relationships/hyperlink" Target="consultantplus://offline/ref=6200BA25B0F0A69F3D63AC5BE00E5CD7252715914FEB285AC662C9298066390D346B8AAA8665F34454C4FA17CA74D10030A3E719554D5CDCS2mBI" TargetMode="External"/><Relationship Id="rId14" Type="http://schemas.openxmlformats.org/officeDocument/2006/relationships/hyperlink" Target="consultantplus://offline/ref=6200BA25B0F0A69F3D63AC5BE00E5CD7242E179349EB285AC662C9298066390D346B8AAA8665F54E57C4FA17CA74D10030A3E719554D5CDCS2mBI" TargetMode="External"/><Relationship Id="rId30" Type="http://schemas.openxmlformats.org/officeDocument/2006/relationships/hyperlink" Target="consultantplus://offline/ref=6200BA25B0F0A69F3D63AC5BE00E5CD7262911984DE5285AC662C9298066390D346B8AAA8665F64457C4FA17CA74D10030A3E719554D5CDCS2mBI" TargetMode="External"/><Relationship Id="rId35" Type="http://schemas.openxmlformats.org/officeDocument/2006/relationships/hyperlink" Target="consultantplus://offline/ref=6200BA25B0F0A69F3D63AC5BE00E5CD7242E179349EB285AC662C9298066390D346B8AAF8666FD19008BFB4B8E25C20030A3E51D4AS4m6I" TargetMode="External"/><Relationship Id="rId56" Type="http://schemas.openxmlformats.org/officeDocument/2006/relationships/hyperlink" Target="consultantplus://offline/ref=11D7D118DEAA4874F2AA9530648E3D1DEBF789EEC59B63E98F48210F5C30285FA860C6EACE3320AC4EAD96FB6169C811E238B495622Es348G" TargetMode="External"/><Relationship Id="rId77" Type="http://schemas.openxmlformats.org/officeDocument/2006/relationships/hyperlink" Target="http://www.consultant.ru/cons/static4018_00_10_376777/document_notes_inner.htm?" TargetMode="External"/><Relationship Id="rId100" Type="http://schemas.openxmlformats.org/officeDocument/2006/relationships/hyperlink" Target="consultantplus://offline/ref=6200BA25B0F0A69F3D63AC5BE00E5CD7252F13904AED285AC662C9298066390D346B8AAA8664F54F54C4FA17CA74D10030A3E719554D5CDCS2mBI" TargetMode="External"/><Relationship Id="rId105" Type="http://schemas.openxmlformats.org/officeDocument/2006/relationships/hyperlink" Target="consultantplus://offline/ref=6200BA25B0F0A69F3D63AC5BE00E5CD7252714964BEB285AC662C9298066390D346B8AAA8665F34D57C4FA17CA74D10030A3E719554D5CDCS2mBI" TargetMode="External"/><Relationship Id="rId126" Type="http://schemas.openxmlformats.org/officeDocument/2006/relationships/hyperlink" Target="consultantplus://offline/ref=2C7FE9EEE732506D8AA6432AAC6D31A996ABD66AD2A85377018ECC81300411DAA89CB1210558874BA323B4346219C266B4347D6FDE46CD89B5KFJ" TargetMode="External"/><Relationship Id="rId147" Type="http://schemas.openxmlformats.org/officeDocument/2006/relationships/hyperlink" Target="consultantplus://offline/ref=2C7FE9EEE732506D8AA6432AAC6D31A996A3D16DD5A85377018ECC81300411DAA89CB1210558814CA423B4346219C266B4347D6FDE46CD89B5KFJ" TargetMode="External"/><Relationship Id="rId168" Type="http://schemas.openxmlformats.org/officeDocument/2006/relationships/hyperlink" Target="consultantplus://offline/ref=9CA1BA8323E72F4FB6F99702B33BA8993A6DE8E8F379A746C1964A364A08AAF8760374F8D1r8o5P" TargetMode="External"/><Relationship Id="rId8" Type="http://schemas.openxmlformats.org/officeDocument/2006/relationships/hyperlink" Target="consultantplus://offline/ref=6200BA25B0F0A69F3D63AC5BE00E5CD7252714964BEB285AC662C9298066390D346B8AAA8665F24457C4FA17CA74D10030A3E719554D5CDCS2mBI" TargetMode="External"/><Relationship Id="rId51" Type="http://schemas.openxmlformats.org/officeDocument/2006/relationships/hyperlink" Target="consultantplus://offline/ref=11D7D118DEAA4874F2AA9530648E3D1DEBF789ECC99863E98F48210F5C30285FA860C6E9CF3B22AC4EAD96FB6169C811E238B495622Es348G" TargetMode="External"/><Relationship Id="rId72" Type="http://schemas.openxmlformats.org/officeDocument/2006/relationships/hyperlink" Target="http://www.consultant.ru/cons/static4018_00_10_376777/document_notes_inner.htm?" TargetMode="External"/><Relationship Id="rId93" Type="http://schemas.openxmlformats.org/officeDocument/2006/relationships/hyperlink" Target="consultantplus://offline/ref=6200BA25B0F0A69F3D63AC5BE00E5CD7242E179349EB285AC662C9298066390D346B8AAA8665F54E57C4FA17CA74D10030A3E719554D5CDCS2mBI" TargetMode="External"/><Relationship Id="rId98" Type="http://schemas.openxmlformats.org/officeDocument/2006/relationships/hyperlink" Target="consultantplus://offline/ref=6200BA25B0F0A69F3D63AC5BE00E5CD7252715914FEB285AC662C9298066390D346B8AAA8665F34454C4FA17CA74D10030A3E719554D5CDCS2mBI" TargetMode="External"/><Relationship Id="rId121" Type="http://schemas.openxmlformats.org/officeDocument/2006/relationships/hyperlink" Target="consultantplus://offline/ref=6200BA25B0F0A69F3D63AC5BE00E5CD7252714964BEB285AC662C9298066390D346B8AAA8665F34F51C4FA17CA74D10030A3E719554D5CDCS2mBI" TargetMode="External"/><Relationship Id="rId142" Type="http://schemas.openxmlformats.org/officeDocument/2006/relationships/hyperlink" Target="consultantplus://offline/ref=2C7FE9EEE732506D8AA6432AAC6D31A997A2D468D4A85377018ECC81300411DAA89CB121035F8A1BF66CB5682648D166B4347F6BC1B4KDJ" TargetMode="External"/><Relationship Id="rId163" Type="http://schemas.openxmlformats.org/officeDocument/2006/relationships/hyperlink" Target="consultantplus://offline/ref=9CA1BA8323E72F4FB6F99702B33BA8993A6DE8E8F379A746C1964A364A08AAF8760374F1D685F9AFr6o1P" TargetMode="External"/><Relationship Id="rId184" Type="http://schemas.openxmlformats.org/officeDocument/2006/relationships/hyperlink" Target="consultantplus://offline/ref=62EA4DC2E3CAF571DAE008EF6F0E2AC2E5573CF81C0B643B6093021039A0ABD868F4474D6B839B6EF8b6H" TargetMode="External"/><Relationship Id="rId189" Type="http://schemas.openxmlformats.org/officeDocument/2006/relationships/hyperlink" Target="consultantplus://offline/ref=43E907608C0590FA2BFD773258A07D8934E8FE7CD4BAD1BB5241CF758768F780D0982C378AM0E9H" TargetMode="External"/><Relationship Id="rId3" Type="http://schemas.microsoft.com/office/2007/relationships/stylesWithEffects" Target="stylesWithEffects.xml"/><Relationship Id="rId25" Type="http://schemas.openxmlformats.org/officeDocument/2006/relationships/hyperlink" Target="consultantplus://offline/ref=6200BA25B0F0A69F3D63AC5BE00E5CD7242E179349EB285AC662C9298066390D346B8AAA8665F54F53C4FA17CA74D10030A3E719554D5CDCS2mBI" TargetMode="External"/><Relationship Id="rId46" Type="http://schemas.openxmlformats.org/officeDocument/2006/relationships/hyperlink" Target="consultantplus://offline/ref=6DD005880D71B24DD772442E9E6A06D9676B6B439A4ED88750C716C3F0C16842A1B96D8EEE06050Fk5a9O" TargetMode="External"/><Relationship Id="rId67" Type="http://schemas.openxmlformats.org/officeDocument/2006/relationships/hyperlink" Target="http://www.consultant.ru/cons/static4018_00_10_376777/document_notes_inner.htm?" TargetMode="External"/><Relationship Id="rId116" Type="http://schemas.openxmlformats.org/officeDocument/2006/relationships/hyperlink" Target="consultantplus://offline/ref=6200BA25B0F0A69F3D63AC5BE00E5CD7242E179349EB285AC662C9298066390D346B8AAA8663FE46059EEA138321D81E34B9F91F4B4ES5m5I" TargetMode="External"/><Relationship Id="rId137" Type="http://schemas.openxmlformats.org/officeDocument/2006/relationships/hyperlink" Target="consultantplus://offline/ref=2C7FE9EEE732506D8AA6432AAC6D31A997A2D468D4A85377018ECC81300411DAA89CB121035E8A1BF66CB5682648D166B4347F6BC1B4KDJ" TargetMode="External"/><Relationship Id="rId158" Type="http://schemas.openxmlformats.org/officeDocument/2006/relationships/hyperlink" Target="consultantplus://offline/ref=9CA1BA8323E72F4FB6F99702B33BA8993A6DE8E8F379A746C1964A364A08AAF8760374F8D1r8o5P" TargetMode="External"/><Relationship Id="rId20" Type="http://schemas.openxmlformats.org/officeDocument/2006/relationships/hyperlink" Target="consultantplus://offline/ref=6200BA25B0F0A69F3D63AC5BE00E5CD7262911984DE5285AC662C9298066390D346B8AAA8665F64452C4FA17CA74D10030A3E719554D5CDCS2mBI" TargetMode="External"/><Relationship Id="rId41" Type="http://schemas.openxmlformats.org/officeDocument/2006/relationships/hyperlink" Target="consultantplus://offline/ref=6200BA25B0F0A69F3D63AC5BE00E5CD7242E179349EB285AC662C9298066390D346B8AAF8E66FD19008BFB4B8E25C20030A3E51D4AS4m6I" TargetMode="External"/><Relationship Id="rId62" Type="http://schemas.openxmlformats.org/officeDocument/2006/relationships/hyperlink" Target="consultantplus://offline/ref=11D7D118DEAA4874F2AA9530648E3D1DEBF68DE6CC9863E98F48210F5C30285FA860C6E9CE3B26A61CF786FF283CC10FE622AA937C2D311Cs845G" TargetMode="External"/><Relationship Id="rId83" Type="http://schemas.openxmlformats.org/officeDocument/2006/relationships/hyperlink" Target="http://www.consultant.ru/cons/static4018_00_10_376777/document_notes_inner.htm?" TargetMode="External"/><Relationship Id="rId88" Type="http://schemas.openxmlformats.org/officeDocument/2006/relationships/hyperlink" Target="consultantplus://offline/ref=6200BA25B0F0A69F3D63AC5BE00E5CD7242E179349EB285AC662C9298066390D346B8AAA8665F74C57C4FA17CA74D10030A3E719554D5CDCS2mBI" TargetMode="External"/><Relationship Id="rId111" Type="http://schemas.openxmlformats.org/officeDocument/2006/relationships/hyperlink" Target="consultantplus://offline/ref=6200BA25B0F0A69F3D63AC5BE00E5CD72527159148ED285AC662C9298066390D346B8AAA8665F64850C4FA17CA74D10030A3E719554D5CDCS2mBI" TargetMode="External"/><Relationship Id="rId132" Type="http://schemas.openxmlformats.org/officeDocument/2006/relationships/hyperlink" Target="consultantplus://offline/ref=2C7FE9EEE732506D8AA6432AAC6D31A997A2D468D4A85377018ECC81300411DAA89CB12105508A1BF66CB5682648D166B4347F6BC1B4KDJ" TargetMode="External"/><Relationship Id="rId153" Type="http://schemas.openxmlformats.org/officeDocument/2006/relationships/hyperlink" Target="consultantplus://offline/ref=2C7FE9EEE732506D8AA6432AAC6D31A995A5D263D0A65377018ECC81300411DAA89CB12105588046A023B4346219C266B4347D6FDE46CD89B5KFJ" TargetMode="External"/><Relationship Id="rId174" Type="http://schemas.openxmlformats.org/officeDocument/2006/relationships/hyperlink" Target="consultantplus://offline/ref=9CA1BA8323E72F4FB6F99702B33BA8993A6DE8E8F379A746C1964A364A08AAF8760374F1D685F9AFr6oEP" TargetMode="External"/><Relationship Id="rId179" Type="http://schemas.openxmlformats.org/officeDocument/2006/relationships/oleObject" Target="embeddings/oleObject1.bin"/><Relationship Id="rId195" Type="http://schemas.openxmlformats.org/officeDocument/2006/relationships/hyperlink" Target="consultantplus://offline/ref=43E907608C0590FA2BFD773258A07D8934E8FE7CD4BAD1BB5241CF758768F780D0982C378AM0E8H" TargetMode="External"/><Relationship Id="rId190" Type="http://schemas.openxmlformats.org/officeDocument/2006/relationships/hyperlink" Target="consultantplus://offline/ref=43E907608C0590FA2BFD773258A07D8934E8FE7CD4BAD1BB5241CF758768F780D0982C378AM0E9H" TargetMode="External"/><Relationship Id="rId15" Type="http://schemas.openxmlformats.org/officeDocument/2006/relationships/hyperlink" Target="consultantplus://offline/ref=6200BA25B0F0A69F3D63AC5BE00E5CD7242E179349EB285AC662C9298066390D346B8AAA8665F54955C4FA17CA74D10030A3E719554D5CDCS2mBI" TargetMode="External"/><Relationship Id="rId36" Type="http://schemas.openxmlformats.org/officeDocument/2006/relationships/hyperlink" Target="consultantplus://offline/ref=6200BA25B0F0A69F3D63AC5BE00E5CD7252714964BEB285AC662C9298066390D346B8AAA8665F34C57C4FA17CA74D10030A3E719554D5CDCS2mBI" TargetMode="External"/><Relationship Id="rId57" Type="http://schemas.openxmlformats.org/officeDocument/2006/relationships/hyperlink" Target="consultantplus://offline/ref=11D7D118DEAA4874F2AA9530648E3D1DEAF685E6CA9A63E98F48210F5C30285FA860C6E9CE3B26A713F786FF283CC10FE622AA937C2D311Cs845G" TargetMode="External"/><Relationship Id="rId106" Type="http://schemas.openxmlformats.org/officeDocument/2006/relationships/hyperlink" Target="consultantplus://offline/ref=6200BA25B0F0A69F3D63AC5BE00E5CD7242E179349EB285AC662C9298066390D346B8AAA8665F74C57C4FA17CA74D10030A3E719554D5CDCS2mBI" TargetMode="External"/><Relationship Id="rId127" Type="http://schemas.openxmlformats.org/officeDocument/2006/relationships/hyperlink" Target="consultantplus://offline/ref=2C7FE9EEE732506D8AA6432AAC6D31A997A2D562D2AF5377018ECC81300411DAA89CB123045F8844F379A4302B4CCB78B02E6369C045BCK4J" TargetMode="External"/><Relationship Id="rId10" Type="http://schemas.openxmlformats.org/officeDocument/2006/relationships/hyperlink" Target="consultantplus://offline/ref=6200BA25B0F0A69F3D63AC5BE00E5CD7252714964BEB285AC662C9298066390D346B8AAA8665F24456C4FA17CA74D10030A3E719554D5CDCS2mBI" TargetMode="External"/><Relationship Id="rId31" Type="http://schemas.openxmlformats.org/officeDocument/2006/relationships/hyperlink" Target="consultantplus://offline/ref=6200BA25B0F0A69F3D63AC5BE00E5CD7252714964BEB285AC662C9298066390D346B8AAA8665F34C51C4FA17CA74D10030A3E719554D5CDCS2mBI" TargetMode="External"/><Relationship Id="rId52" Type="http://schemas.openxmlformats.org/officeDocument/2006/relationships/hyperlink" Target="consultantplus://offline/ref=11D7D118DEAA4874F2AA9530648E3D1DEAFE8BEECF9963E98F48210F5C30285FA860C6E9CE3B23A61DF786FF283CC10FE622AA937C2D311Cs845G" TargetMode="External"/><Relationship Id="rId73" Type="http://schemas.openxmlformats.org/officeDocument/2006/relationships/hyperlink" Target="http://www.consultant.ru/cons/static4018_00_10_376777/document_notes_inner.htm?" TargetMode="External"/><Relationship Id="rId78" Type="http://schemas.openxmlformats.org/officeDocument/2006/relationships/hyperlink" Target="http://www.consultant.ru/cons/static4018_00_10_376777/document_notes_inner.htm?" TargetMode="External"/><Relationship Id="rId94" Type="http://schemas.openxmlformats.org/officeDocument/2006/relationships/hyperlink" Target="consultantplus://offline/ref=6200BA25B0F0A69F3D63AC5BE00E5CD7242E179349EB285AC662C9298066390D346B8AAA8665F54955C4FA17CA74D10030A3E719554D5CDCS2mBI" TargetMode="External"/><Relationship Id="rId99" Type="http://schemas.openxmlformats.org/officeDocument/2006/relationships/hyperlink" Target="consultantplus://offline/ref=6200BA25B0F0A69F3D63AC5BE00E5CD7262911984DE5285AC662C9298066390D346B8AAA8665F64452C4FA17CA74D10030A3E719554D5CDCS2mBI" TargetMode="External"/><Relationship Id="rId101" Type="http://schemas.openxmlformats.org/officeDocument/2006/relationships/hyperlink" Target="consultantplus://offline/ref=6200BA25B0F0A69F3D63AC5BE00E5CD7252714964BEB285AC662C9298066390D346B8AAA8665F34D54C4FA17CA74D10030A3E719554D5CDCS2mBI" TargetMode="External"/><Relationship Id="rId122" Type="http://schemas.openxmlformats.org/officeDocument/2006/relationships/hyperlink" Target="consultantplus://offline/ref=6200BA25B0F0A69F3D63AC5BE00E5CD7242D129549E5285AC662C9298066390D346B8AAE8666F446059EEA138321D81E34B9F91F4B4ES5m5I" TargetMode="External"/><Relationship Id="rId143" Type="http://schemas.openxmlformats.org/officeDocument/2006/relationships/hyperlink" Target="consultantplus://offline/ref=2C7FE9EEE732506D8AA6432AAC6D31A997A2D468D4A85377018ECC81300411DAA89CB122075D8A1BF66CB5682648D166B4347F6BC1B4KDJ" TargetMode="External"/><Relationship Id="rId148" Type="http://schemas.openxmlformats.org/officeDocument/2006/relationships/hyperlink" Target="consultantplus://offline/ref=2C7FE9EEE732506D8AA6432AAC6D31A997A2D468D4A85377018ECC81300411DAA89CB12105598146A123B4346219C266B4347D6FDE46CD89B5KFJ" TargetMode="External"/><Relationship Id="rId164" Type="http://schemas.openxmlformats.org/officeDocument/2006/relationships/hyperlink" Target="consultantplus://offline/ref=9CA1BA8323E72F4FB6F99702B33BA8993A6DE8E8F379A746C1964A364A08AAF8760374F1D685F9AFr6o0P" TargetMode="External"/><Relationship Id="rId169" Type="http://schemas.openxmlformats.org/officeDocument/2006/relationships/hyperlink" Target="consultantplus://offline/ref=9CA1BA8323E72F4FB6F99702B33BA8993A6DE8E8F379A746C1964A364A08AAF8760374F9D3r8o4P" TargetMode="External"/><Relationship Id="rId185" Type="http://schemas.openxmlformats.org/officeDocument/2006/relationships/hyperlink" Target="consultantplus://offline/ref=62EA4DC2E3CAF571DAE008EF6F0E2AC2E5573CF81C0B643B6093021039A0ABD868F4474D6B839B6FF8bEH" TargetMode="External"/><Relationship Id="rId4" Type="http://schemas.openxmlformats.org/officeDocument/2006/relationships/settings" Target="settings.xml"/><Relationship Id="rId9" Type="http://schemas.openxmlformats.org/officeDocument/2006/relationships/hyperlink" Target="consultantplus://offline/ref=6200BA25B0F0A69F3D63AC5BE00E5CD7242E179349EB285AC662C9298066390D346B8AAA8665F74C57C4FA17CA74D10030A3E719554D5CDCS2mBI" TargetMode="External"/><Relationship Id="rId180" Type="http://schemas.openxmlformats.org/officeDocument/2006/relationships/hyperlink" Target="consultantplus://offline/ref=62EA4DC2E3CAF571DAE008EF6F0E2AC2E55530F11B0D643B6093021039A0ABD868F4474D6B839B6FF8b0H" TargetMode="External"/><Relationship Id="rId26" Type="http://schemas.openxmlformats.org/officeDocument/2006/relationships/hyperlink" Target="consultantplus://offline/ref=6200BA25B0F0A69F3D63AC5BE00E5CD7252714964BEB285AC662C9298066390D346B8AAA8665F34D57C4FA17CA74D10030A3E719554D5CDCS2mBI" TargetMode="External"/><Relationship Id="rId47" Type="http://schemas.openxmlformats.org/officeDocument/2006/relationships/hyperlink" Target="consultantplus://offline/ref=11D7D118DEAA4874F2AA9530648E3D1DEBF68CE6CE9C63E98F48210F5C30285FA860C6E9CF3D20AC4EAD96FB6169C811E238B495622Es348G" TargetMode="External"/><Relationship Id="rId68" Type="http://schemas.openxmlformats.org/officeDocument/2006/relationships/hyperlink" Target="http://www.consultant.ru/cons/static4018_00_10_376777/document_notes_inner.htm?" TargetMode="External"/><Relationship Id="rId89" Type="http://schemas.openxmlformats.org/officeDocument/2006/relationships/hyperlink" Target="consultantplus://offline/ref=6200BA25B0F0A69F3D63AC5BE00E5CD7252714964BEB285AC662C9298066390D346B8AAA8665F24456C4FA17CA74D10030A3E719554D5CDCS2mBI" TargetMode="External"/><Relationship Id="rId112" Type="http://schemas.openxmlformats.org/officeDocument/2006/relationships/hyperlink" Target="consultantplus://offline/ref=6200BA25B0F0A69F3D63AC5BE00E5CD7252714964BEB285AC662C9298066390D346B8AAA8665F34C50C4FA17CA74D10030A3E719554D5CDCS2mBI" TargetMode="External"/><Relationship Id="rId133" Type="http://schemas.openxmlformats.org/officeDocument/2006/relationships/hyperlink" Target="consultantplus://offline/ref=2C7FE9EEE732506D8AA6432AAC6D31A997A3D062D1A95377018ECC81300411DAA89CB1210558814BA523B4346219C266B4347D6FDE46CD89B5KFJ" TargetMode="External"/><Relationship Id="rId154" Type="http://schemas.openxmlformats.org/officeDocument/2006/relationships/hyperlink" Target="consultantplus://offline/ref=2C7FE9EEE732506D8AA6432AAC6D31A997A2D563D1A85377018ECC81300411DABA9CE92D055C9F4FA336E26527B4K5J" TargetMode="External"/><Relationship Id="rId175" Type="http://schemas.openxmlformats.org/officeDocument/2006/relationships/hyperlink" Target="http://www.consultant.ru/cons/static4018_00_10_376777/document_notes_inner.htm?" TargetMode="External"/><Relationship Id="rId196" Type="http://schemas.openxmlformats.org/officeDocument/2006/relationships/hyperlink" Target="consultantplus://offline/ref=43E907608C0590FA2BFD773258A07D8934E8FE7CD4BAD1BB5241CF758768F780D0982C348EM0EAH" TargetMode="External"/><Relationship Id="rId200" Type="http://schemas.openxmlformats.org/officeDocument/2006/relationships/theme" Target="theme/theme1.xml"/><Relationship Id="rId16" Type="http://schemas.openxmlformats.org/officeDocument/2006/relationships/hyperlink" Target="consultantplus://offline/ref=6200BA25B0F0A69F3D63AC5BE00E5CD7242E179349EB285AC662C9298066390D346B8AAC826EA21C159AA3468A3FDC042ABFE71CS4m2I" TargetMode="External"/><Relationship Id="rId37" Type="http://schemas.openxmlformats.org/officeDocument/2006/relationships/hyperlink" Target="consultantplus://offline/ref=6200BA25B0F0A69F3D63AC5BE00E5CD7242E179349EB285AC662C9298066390D346B8AAA8663FE46059EEA138321D81E34B9F91F4B4ES5m5I" TargetMode="External"/><Relationship Id="rId58" Type="http://schemas.openxmlformats.org/officeDocument/2006/relationships/hyperlink" Target="consultantplus://offline/ref=11D7D118DEAA4874F2AA9530648E3D1DEBF48CEAC99763E98F48210F5C30285FA860C6EAC83926AC4EAD96FB6169C811E238B495622Es348G" TargetMode="External"/><Relationship Id="rId79" Type="http://schemas.openxmlformats.org/officeDocument/2006/relationships/hyperlink" Target="http://www.consultant.ru/cons/static4018_00_10_376777/document_notes_inner.htm?" TargetMode="External"/><Relationship Id="rId102" Type="http://schemas.openxmlformats.org/officeDocument/2006/relationships/hyperlink" Target="consultantplus://offline/ref=6200BA25B0F0A69F3D63AC5BE00E5CD7262911984DE5285AC662C9298066390D346B8AAA8665F64455C4FA17CA74D10030A3E719554D5CDCS2mBI" TargetMode="External"/><Relationship Id="rId123" Type="http://schemas.openxmlformats.org/officeDocument/2006/relationships/hyperlink" Target="consultantplus://offline/ref=2C7FE9EEE732506D8AA6432AAC6D31A995A4D863D3AE5377018ECC81300411DAA89CB1210558814FA123B4346219C266B4347D6FDE46CD89B5KFJ" TargetMode="External"/><Relationship Id="rId144" Type="http://schemas.openxmlformats.org/officeDocument/2006/relationships/hyperlink" Target="consultantplus://offline/ref=2C7FE9EEE732506D8AA6432AAC6D31A997A2D468D4A85377018ECC81300411DAA89CB121035F8A1BF66CB5682648D166B4347F6BC1B4KDJ" TargetMode="External"/><Relationship Id="rId90" Type="http://schemas.openxmlformats.org/officeDocument/2006/relationships/hyperlink" Target="consultantplus://offline/ref=6200BA25B0F0A69F3D63AC5BE00E5CD7252715914FEB285AC662C9298066390D346B8AAA8665F34455C4FA17CA74D10030A3E719554D5CDCS2mBI" TargetMode="External"/><Relationship Id="rId165" Type="http://schemas.openxmlformats.org/officeDocument/2006/relationships/hyperlink" Target="consultantplus://offline/ref=9CA1BA8323E72F4FB6F99702B33BA8993A6DE8E8F379A746C1964A364A08AAF8760374F4D5r8oCP" TargetMode="External"/><Relationship Id="rId186" Type="http://schemas.openxmlformats.org/officeDocument/2006/relationships/hyperlink" Target="consultantplus://offline/ref=62EA4DC2E3CAF571DAE008EF6F0E2AC2E65038FB1104643B6093021039A0ABD868F4474D6BF8bBH" TargetMode="External"/><Relationship Id="rId27" Type="http://schemas.openxmlformats.org/officeDocument/2006/relationships/hyperlink" Target="consultantplus://offline/ref=6200BA25B0F0A69F3D63AC5BE00E5CD7242E179349EB285AC662C9298066390D346B8AAA8665F74C57C4FA17CA74D10030A3E719554D5CDCS2mBI" TargetMode="External"/><Relationship Id="rId48" Type="http://schemas.openxmlformats.org/officeDocument/2006/relationships/hyperlink" Target="consultantplus://offline/ref=11D7D118DEAA4874F2AA9530648E3D1DE9F08FE7CD9763E98F48210F5C30285FA860C6E9CE3B26A31DF786FF283CC10FE622AA937C2D311Cs845G" TargetMode="External"/><Relationship Id="rId69" Type="http://schemas.openxmlformats.org/officeDocument/2006/relationships/hyperlink" Target="http://www.consultant.ru/cons/static4018_00_10_376777/document_notes_inner.htm?" TargetMode="External"/><Relationship Id="rId113" Type="http://schemas.openxmlformats.org/officeDocument/2006/relationships/hyperlink" Target="consultantplus://offline/ref=6200BA25B0F0A69F3D63AC5BE00E5CD7252714964BEB285AC662C9298066390D346B8AAA8665F34C52C4FA17CA74D10030A3E719554D5CDCS2mBI" TargetMode="External"/><Relationship Id="rId134" Type="http://schemas.openxmlformats.org/officeDocument/2006/relationships/hyperlink" Target="consultantplus://offline/ref=2C7FE9EEE732506D8AA6432AAC6D31A996ABD66AD2A85377018ECC81300411DAA89CB1210558874BA023B4346219C266B4347D6FDE46CD89B5KFJ" TargetMode="External"/><Relationship Id="rId80" Type="http://schemas.openxmlformats.org/officeDocument/2006/relationships/hyperlink" Target="http://www.consultant.ru/cons/static4018_00_10_376777/document_notes_inner.htm?" TargetMode="External"/><Relationship Id="rId155" Type="http://schemas.openxmlformats.org/officeDocument/2006/relationships/hyperlink" Target="consultantplus://offline/ref=2C7FE9EEE732506D8AA6432AAC6D31A996ABD76DD6A85377018ECC81300411DAA89CB1210558894DA023B4346219C266B4347D6FDE46CD89B5KFJ" TargetMode="External"/><Relationship Id="rId176" Type="http://schemas.openxmlformats.org/officeDocument/2006/relationships/hyperlink" Target="consultantplus://offline/ref=3E3A0880DD8DA05ED6791A1648AC4B00BDD246405B1E2F3FD482D9CBA66BD9712EB7D479666312CB7CFA03FDD7F027C6400AF191F81947A5TFSCM" TargetMode="External"/><Relationship Id="rId197" Type="http://schemas.openxmlformats.org/officeDocument/2006/relationships/hyperlink" Target="consultantplus://offline/ref=43E907608C0590FA2BFD773258A07D8934E8FE7CD4BAD1BB5241CF758768F780D0982C378AM0E8H" TargetMode="External"/><Relationship Id="rId17" Type="http://schemas.openxmlformats.org/officeDocument/2006/relationships/hyperlink" Target="consultantplus://offline/ref=6200BA25B0F0A69F3D63AC5BE00E5CD7242E179349EB285AC662C9298066390D346B8AAA8665F54E59C4FA17CA74D10030A3E719554D5CDCS2mBI" TargetMode="External"/><Relationship Id="rId38" Type="http://schemas.openxmlformats.org/officeDocument/2006/relationships/hyperlink" Target="consultantplus://offline/ref=6200BA25B0F0A69F3D63AC5BE00E5CD7252714964BEB285AC662C9298066390D346B8AAA8665F34C56C4FA17CA74D10030A3E719554D5CDCS2mBI" TargetMode="External"/><Relationship Id="rId59" Type="http://schemas.openxmlformats.org/officeDocument/2006/relationships/hyperlink" Target="consultantplus://offline/ref=11D7D118DEAA4874F2AA9530648E3D1DEAF685E6CA9A63E98F48210F5C30285FA860C6E9CE3B26A61BF786FF283CC10FE622AA937C2D311Cs845G" TargetMode="External"/><Relationship Id="rId103" Type="http://schemas.openxmlformats.org/officeDocument/2006/relationships/hyperlink" Target="consultantplus://offline/ref=6200BA25B0F0A69F3D63AC5BE00E5CD7242E179349EB285AC662C9298066390D346B8AAA8665F54C58C4FA17CA74D10030A3E719554D5CDCS2mBI" TargetMode="External"/><Relationship Id="rId124" Type="http://schemas.openxmlformats.org/officeDocument/2006/relationships/hyperlink" Target="consultantplus://offline/ref=2C7FE9EEE732506D8AA6432AAC6D31A995A4D863D3AE5377018ECC81300411DAA89CB1210558814FA023B4346219C266B4347D6FDE46CD89B5KFJ" TargetMode="External"/><Relationship Id="rId70" Type="http://schemas.openxmlformats.org/officeDocument/2006/relationships/hyperlink" Target="http://www.consultant.ru/cons/static4018_00_10_376777/document_notes_inner.htm?" TargetMode="External"/><Relationship Id="rId91" Type="http://schemas.openxmlformats.org/officeDocument/2006/relationships/hyperlink" Target="consultantplus://offline/ref=6200BA25B0F0A69F3D63AC5BE00E5CD7262911984DE5285AC662C9298066390D346B8AAA8665F64453C4FA17CA74D10030A3E719554D5CDCS2mBI" TargetMode="External"/><Relationship Id="rId145" Type="http://schemas.openxmlformats.org/officeDocument/2006/relationships/hyperlink" Target="consultantplus://offline/ref=2C7FE9EEE732506D8AA6432AAC6D31A997A2D468D4A85377018ECC81300411DAA89CB122075D8A1BF66CB5682648D166B4347F6BC1B4KDJ" TargetMode="External"/><Relationship Id="rId166" Type="http://schemas.openxmlformats.org/officeDocument/2006/relationships/hyperlink" Target="consultantplus://offline/ref=9CA1BA8323E72F4FB6F99702B33BA8993A6DE8E8F379A746C1964A364A08AAF8760374F6D3r8o0P" TargetMode="External"/><Relationship Id="rId187" Type="http://schemas.openxmlformats.org/officeDocument/2006/relationships/hyperlink" Target="consultantplus://offline/ref=43E907608C0590FA2BFD773258A07D8934E8FE7CD4BAD1BB5241CF758768F780D0982C378AM0E9H" TargetMode="External"/><Relationship Id="rId1" Type="http://schemas.openxmlformats.org/officeDocument/2006/relationships/numbering" Target="numbering.xml"/><Relationship Id="rId28" Type="http://schemas.openxmlformats.org/officeDocument/2006/relationships/hyperlink" Target="consultantplus://offline/ref=6200BA25B0F0A69F3D63AC5BE00E5CD7252714964BEB285AC662C9298066390D346B8AAA8665F34D59C4FA17CA74D10030A3E719554D5CDCS2mBI" TargetMode="External"/><Relationship Id="rId49" Type="http://schemas.openxmlformats.org/officeDocument/2006/relationships/hyperlink" Target="consultantplus://offline/ref=11D7D118DEAA4874F2AA9530648E3D1DEBF48CEAC99763E98F48210F5C30285FA860C6EDCF392DF34BB887A36C6DD20FE622A89763s246G" TargetMode="External"/><Relationship Id="rId114" Type="http://schemas.openxmlformats.org/officeDocument/2006/relationships/hyperlink" Target="consultantplus://offline/ref=6200BA25B0F0A69F3D63AC5BE00E5CD7242E179349EB285AC662C9298066390D346B8AAF8666FD19008BFB4B8E25C20030A3E51D4AS4m6I" TargetMode="External"/><Relationship Id="rId60" Type="http://schemas.openxmlformats.org/officeDocument/2006/relationships/hyperlink" Target="consultantplus://offline/ref=11D7D118DEAA4874F2AA9530648E3D1DEAFE8BEECF9963E98F48210F5C30285FA860C6E9CE3B23A612F786FF283CC10FE622AA937C2D311Cs845G" TargetMode="External"/><Relationship Id="rId81" Type="http://schemas.openxmlformats.org/officeDocument/2006/relationships/hyperlink" Target="http://www.consultant.ru/cons/static4018_00_10_376777/document_notes_inner.htm?" TargetMode="External"/><Relationship Id="rId135" Type="http://schemas.openxmlformats.org/officeDocument/2006/relationships/hyperlink" Target="consultantplus://offline/ref=2C7FE9EEE732506D8AA6432AAC6D31A995A5D263D0A65377018ECC81300411DAA89CB12105588046A223B4346219C266B4347D6FDE46CD89B5KFJ" TargetMode="External"/><Relationship Id="rId156" Type="http://schemas.openxmlformats.org/officeDocument/2006/relationships/hyperlink" Target="consultantplus://offline/ref=9CA1BA8323E72F4FB6F99702B33BA8993A6DE8E8F379A746C1964A364A08AAF8760374F6D3r8o0P" TargetMode="External"/><Relationship Id="rId177" Type="http://schemas.openxmlformats.org/officeDocument/2006/relationships/hyperlink" Target="http://www.artsok.com/index.php?page=products&amp;sid=46uk1n3erz9kol61b7ne&amp;p=0%7C1%7C2%7C32%7C41%7C51%7C" TargetMode="External"/><Relationship Id="rId198" Type="http://schemas.openxmlformats.org/officeDocument/2006/relationships/hyperlink" Target="consultantplus://offline/ref=43E907608C0590FA2BFD773258A07D8934E8FE7CD4BAD1BB5241CF758768F780D0982C378C0E93B8M6ECH" TargetMode="External"/><Relationship Id="rId18" Type="http://schemas.openxmlformats.org/officeDocument/2006/relationships/hyperlink" Target="consultantplus://offline/ref=6200BA25B0F0A69F3D63AC5BE00E5CD7242E179349EB285AC662C9298066390D346B8AAA8664F14D58C4FA17CA74D10030A3E719554D5CDCS2mBI" TargetMode="External"/><Relationship Id="rId39" Type="http://schemas.openxmlformats.org/officeDocument/2006/relationships/hyperlink" Target="consultantplus://offline/ref=6200BA25B0F0A69F3D63AC5BE00E5CD7242E179349EB285AC662C9298066390D346B8AAA8664F14C51C4FA17CA74D10030A3E719554D5CDCS2mBI" TargetMode="External"/><Relationship Id="rId50" Type="http://schemas.openxmlformats.org/officeDocument/2006/relationships/hyperlink" Target="consultantplus://offline/ref=11D7D118DEAA4874F2AA9530648E3D1DEBF789ECC99863E98F48210F5C30285FA860C6E9CF3925AC4EAD96FB6169C811E238B495622Es348G" TargetMode="External"/><Relationship Id="rId104" Type="http://schemas.openxmlformats.org/officeDocument/2006/relationships/hyperlink" Target="consultantplus://offline/ref=6200BA25B0F0A69F3D63AC5BE00E5CD7242E179349EB285AC662C9298066390D346B8AAA8665F54F53C4FA17CA74D10030A3E719554D5CDCS2mBI" TargetMode="External"/><Relationship Id="rId125" Type="http://schemas.openxmlformats.org/officeDocument/2006/relationships/hyperlink" Target="consultantplus://offline/ref=2C7FE9EEE732506D8AA6432AAC6D31A995A4D863D3AE5377018ECC81300411DAA89CB1210558814FAF23B4346219C266B4347D6FDE46CD89B5KFJ" TargetMode="External"/><Relationship Id="rId146" Type="http://schemas.openxmlformats.org/officeDocument/2006/relationships/hyperlink" Target="consultantplus://offline/ref=2C7FE9EEE732506D8AA6432AAC6D31A997A2D468D4A85377018ECC81300411DAA89CB121035F8A1BF66CB5682648D166B4347F6BC1B4KDJ" TargetMode="External"/><Relationship Id="rId167" Type="http://schemas.openxmlformats.org/officeDocument/2006/relationships/hyperlink" Target="consultantplus://offline/ref=9CA1BA8323E72F4FB6F99702B33BA8993A6DE8E8F379A746C1964A364A08AAF8760374F7D1r8o1P" TargetMode="External"/><Relationship Id="rId188" Type="http://schemas.openxmlformats.org/officeDocument/2006/relationships/hyperlink" Target="consultantplus://offline/ref=43E907608C0590FA2BFD773258A07D8934E8FE7CD4BAD1BB5241CF758768F780D0982C378AM0E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32103</Words>
  <Characters>182988</Characters>
  <Application>Microsoft Office Word</Application>
  <DocSecurity>0</DocSecurity>
  <Lines>1524</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mto_comp5</dc:creator>
  <cp:lastModifiedBy>Амир</cp:lastModifiedBy>
  <cp:revision>2</cp:revision>
  <cp:lastPrinted>2019-04-17T05:51:00Z</cp:lastPrinted>
  <dcterms:created xsi:type="dcterms:W3CDTF">2019-05-27T13:38:00Z</dcterms:created>
  <dcterms:modified xsi:type="dcterms:W3CDTF">2019-05-27T13:38:00Z</dcterms:modified>
</cp:coreProperties>
</file>